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8453" w14:textId="77777777" w:rsidR="009B009C" w:rsidRDefault="009B009C" w:rsidP="002C4BE2">
      <w:pPr>
        <w:rPr>
          <w:rFonts w:ascii="Trebuchet MS" w:hAnsi="Trebuchet MS" w:cstheme="minorHAnsi"/>
          <w:b/>
          <w:sz w:val="24"/>
          <w:szCs w:val="24"/>
        </w:rPr>
      </w:pPr>
    </w:p>
    <w:p w14:paraId="2F85D9B7" w14:textId="77777777" w:rsidR="00EE5EFF" w:rsidRPr="009B009C" w:rsidRDefault="00EE5EFF" w:rsidP="00EE5EFF">
      <w:pPr>
        <w:shd w:val="clear" w:color="auto" w:fill="9CC2E5" w:themeFill="accent1" w:themeFillTint="99"/>
        <w:ind w:hanging="2"/>
        <w:jc w:val="center"/>
        <w:rPr>
          <w:rFonts w:ascii="Trebuchet MS" w:eastAsiaTheme="minorEastAsia" w:hAnsi="Trebuchet MS" w:cstheme="minorHAnsi"/>
          <w:b/>
          <w:color w:val="000000" w:themeColor="text1"/>
          <w:sz w:val="24"/>
          <w:szCs w:val="24"/>
        </w:rPr>
      </w:pPr>
      <w:r w:rsidRPr="009B009C">
        <w:rPr>
          <w:rFonts w:ascii="Trebuchet MS" w:hAnsi="Trebuchet MS"/>
          <w:b/>
          <w:color w:val="000000" w:themeColor="text1"/>
          <w:sz w:val="24"/>
          <w:szCs w:val="24"/>
        </w:rPr>
        <w:t xml:space="preserve">ПРОГРАМА ЗА </w:t>
      </w:r>
      <w:r w:rsidRPr="009B009C">
        <w:rPr>
          <w:rFonts w:ascii="Trebuchet MS" w:hAnsi="Trebuchet MS"/>
          <w:b/>
          <w:sz w:val="24"/>
          <w:szCs w:val="24"/>
        </w:rPr>
        <w:t>ФОРУМ ЗА ВАЛОРИЗАЦИЯ НА МЕРКИТЕ ЗА ПО-ДОБРА ЗАЩИТА НА НАСЕЛЕНИЕТО В РЕГИОНА ПРИ ИЗВЪНРЕДНИ СИТУАЦИИ</w:t>
      </w:r>
      <w:r w:rsidRPr="009B009C">
        <w:rPr>
          <w:rFonts w:ascii="Trebuchet MS" w:hAnsi="Trebuchet MS"/>
          <w:b/>
          <w:color w:val="000000" w:themeColor="text1"/>
          <w:sz w:val="24"/>
          <w:szCs w:val="24"/>
        </w:rPr>
        <w:t xml:space="preserve"> </w:t>
      </w:r>
    </w:p>
    <w:p w14:paraId="61A23773" w14:textId="77777777" w:rsidR="002C4BE2" w:rsidRPr="009B009C" w:rsidRDefault="002C4BE2" w:rsidP="002C4BE2">
      <w:pPr>
        <w:rPr>
          <w:rFonts w:ascii="Trebuchet MS" w:hAnsi="Trebuchet MS" w:cstheme="minorHAnsi"/>
          <w:sz w:val="24"/>
          <w:szCs w:val="24"/>
        </w:rPr>
      </w:pPr>
      <w:r w:rsidRPr="009B009C">
        <w:rPr>
          <w:rFonts w:ascii="Trebuchet MS" w:hAnsi="Trebuchet MS" w:cstheme="minorHAnsi"/>
          <w:b/>
          <w:sz w:val="24"/>
          <w:szCs w:val="24"/>
        </w:rPr>
        <w:t xml:space="preserve">По проект: </w:t>
      </w:r>
      <w:r w:rsidRPr="009B009C">
        <w:rPr>
          <w:rFonts w:ascii="Trebuchet MS" w:hAnsi="Trebuchet MS" w:cstheme="minorHAnsi"/>
          <w:sz w:val="24"/>
          <w:szCs w:val="24"/>
        </w:rPr>
        <w:t>ROBG - 415 „Съвместно управление на риска и партньорство в трансграничен регион „</w:t>
      </w:r>
      <w:proofErr w:type="spellStart"/>
      <w:r w:rsidRPr="009B009C">
        <w:rPr>
          <w:rFonts w:ascii="Trebuchet MS" w:hAnsi="Trebuchet MS" w:cstheme="minorHAnsi"/>
          <w:sz w:val="24"/>
          <w:szCs w:val="24"/>
        </w:rPr>
        <w:t>Кълъраш</w:t>
      </w:r>
      <w:proofErr w:type="spellEnd"/>
      <w:r w:rsidRPr="009B009C">
        <w:rPr>
          <w:rFonts w:ascii="Trebuchet MS" w:hAnsi="Trebuchet MS" w:cstheme="minorHAnsi"/>
          <w:sz w:val="24"/>
          <w:szCs w:val="24"/>
        </w:rPr>
        <w:t xml:space="preserve"> – Добрич“, финансиран по програма INTERREG V-A Румъния – България;</w:t>
      </w:r>
    </w:p>
    <w:p w14:paraId="2736272C" w14:textId="77777777" w:rsidR="002C4BE2" w:rsidRPr="009B009C" w:rsidRDefault="002C4BE2" w:rsidP="002C4BE2">
      <w:pPr>
        <w:rPr>
          <w:rFonts w:ascii="Trebuchet MS" w:hAnsi="Trebuchet MS" w:cstheme="minorHAnsi"/>
          <w:b/>
          <w:sz w:val="24"/>
          <w:szCs w:val="24"/>
        </w:rPr>
      </w:pPr>
      <w:r w:rsidRPr="009B009C">
        <w:rPr>
          <w:rFonts w:ascii="Trebuchet MS" w:hAnsi="Trebuchet MS" w:cstheme="minorHAnsi"/>
          <w:b/>
          <w:sz w:val="24"/>
          <w:szCs w:val="24"/>
        </w:rPr>
        <w:t xml:space="preserve">Дата на провеждане: </w:t>
      </w:r>
      <w:r w:rsidRPr="009B009C">
        <w:rPr>
          <w:rFonts w:ascii="Trebuchet MS" w:hAnsi="Trebuchet MS" w:cstheme="minorHAnsi"/>
          <w:sz w:val="24"/>
          <w:szCs w:val="24"/>
        </w:rPr>
        <w:t>1 и 2 декември 2022 г.</w:t>
      </w:r>
    </w:p>
    <w:p w14:paraId="63898824" w14:textId="77777777" w:rsidR="002C4BE2" w:rsidRPr="009B009C" w:rsidRDefault="002C4BE2" w:rsidP="002C4BE2">
      <w:pPr>
        <w:rPr>
          <w:rFonts w:ascii="Trebuchet MS" w:hAnsi="Trebuchet MS" w:cstheme="minorHAnsi"/>
          <w:b/>
          <w:sz w:val="24"/>
          <w:szCs w:val="24"/>
        </w:rPr>
      </w:pPr>
      <w:r w:rsidRPr="009B009C">
        <w:rPr>
          <w:rFonts w:ascii="Trebuchet MS" w:hAnsi="Trebuchet MS" w:cstheme="minorHAnsi"/>
          <w:b/>
          <w:sz w:val="24"/>
          <w:szCs w:val="24"/>
        </w:rPr>
        <w:t xml:space="preserve">Място на провеждане: </w:t>
      </w:r>
      <w:r w:rsidRPr="009B009C">
        <w:rPr>
          <w:rFonts w:ascii="Trebuchet MS" w:hAnsi="Trebuchet MS" w:cstheme="minorHAnsi"/>
          <w:sz w:val="24"/>
          <w:szCs w:val="24"/>
        </w:rPr>
        <w:t>Заседателна зала Община Добричка</w:t>
      </w:r>
    </w:p>
    <w:p w14:paraId="325C1F32" w14:textId="77777777" w:rsidR="002C4BE2" w:rsidRPr="009B009C" w:rsidRDefault="002C4BE2" w:rsidP="002C4BE2">
      <w:pPr>
        <w:ind w:hanging="2"/>
        <w:rPr>
          <w:rFonts w:ascii="Trebuchet MS" w:hAnsi="Trebuchet MS"/>
          <w:b/>
          <w:sz w:val="24"/>
          <w:szCs w:val="24"/>
        </w:rPr>
      </w:pPr>
      <w:r w:rsidRPr="009B009C">
        <w:rPr>
          <w:rFonts w:ascii="Trebuchet MS" w:hAnsi="Trebuchet MS"/>
          <w:b/>
          <w:sz w:val="24"/>
          <w:szCs w:val="24"/>
        </w:rPr>
        <w:t xml:space="preserve">Брой участници: </w:t>
      </w:r>
      <w:r w:rsidRPr="009B009C">
        <w:rPr>
          <w:rFonts w:ascii="Trebuchet MS" w:hAnsi="Trebuchet MS"/>
          <w:sz w:val="24"/>
          <w:szCs w:val="24"/>
        </w:rPr>
        <w:t>50 – 43 от България и 7 от Румъния</w:t>
      </w:r>
    </w:p>
    <w:p w14:paraId="7909D807" w14:textId="3EA792C5" w:rsidR="00E43984" w:rsidRDefault="00E43984" w:rsidP="00E43984">
      <w:pPr>
        <w:ind w:hanging="2"/>
        <w:rPr>
          <w:rFonts w:ascii="Trebuchet MS" w:hAnsi="Trebuchet MS"/>
          <w:sz w:val="24"/>
          <w:szCs w:val="24"/>
        </w:rPr>
      </w:pPr>
      <w:r w:rsidRPr="009B009C">
        <w:rPr>
          <w:rFonts w:ascii="Trebuchet MS" w:hAnsi="Trebuchet MS"/>
          <w:b/>
          <w:sz w:val="24"/>
          <w:szCs w:val="24"/>
        </w:rPr>
        <w:t xml:space="preserve">Структура на </w:t>
      </w:r>
      <w:r w:rsidR="002C4BE2" w:rsidRPr="009B009C">
        <w:rPr>
          <w:rFonts w:ascii="Trebuchet MS" w:hAnsi="Trebuchet MS"/>
          <w:b/>
          <w:sz w:val="24"/>
          <w:szCs w:val="24"/>
        </w:rPr>
        <w:t>събитието</w:t>
      </w:r>
      <w:r w:rsidRPr="009B009C">
        <w:rPr>
          <w:rFonts w:ascii="Trebuchet MS" w:hAnsi="Trebuchet MS"/>
          <w:b/>
          <w:sz w:val="24"/>
          <w:szCs w:val="24"/>
        </w:rPr>
        <w:t>:</w:t>
      </w:r>
      <w:r w:rsidR="00955FAE" w:rsidRPr="009B009C">
        <w:rPr>
          <w:rFonts w:ascii="Trebuchet MS" w:hAnsi="Trebuchet MS"/>
          <w:b/>
          <w:sz w:val="24"/>
          <w:szCs w:val="24"/>
        </w:rPr>
        <w:t xml:space="preserve"> </w:t>
      </w:r>
      <w:r w:rsidR="002C4BE2" w:rsidRPr="009B009C">
        <w:rPr>
          <w:rFonts w:ascii="Trebuchet MS" w:hAnsi="Trebuchet MS"/>
          <w:b/>
          <w:sz w:val="24"/>
          <w:szCs w:val="24"/>
        </w:rPr>
        <w:t>100</w:t>
      </w:r>
      <w:r w:rsidR="00955FAE" w:rsidRPr="009B009C">
        <w:rPr>
          <w:rFonts w:ascii="Trebuchet MS" w:hAnsi="Trebuchet MS"/>
          <w:sz w:val="24"/>
          <w:szCs w:val="24"/>
        </w:rPr>
        <w:t>% теория</w:t>
      </w:r>
      <w:r w:rsidR="002C4BE2" w:rsidRPr="009B009C">
        <w:rPr>
          <w:rFonts w:ascii="Trebuchet MS" w:hAnsi="Trebuchet MS"/>
          <w:sz w:val="24"/>
          <w:szCs w:val="24"/>
        </w:rPr>
        <w:t xml:space="preserve"> </w:t>
      </w:r>
    </w:p>
    <w:p w14:paraId="512FF7E2" w14:textId="77777777" w:rsidR="009B009C" w:rsidRPr="009B009C" w:rsidRDefault="009B009C" w:rsidP="00E43984">
      <w:pPr>
        <w:ind w:hanging="2"/>
        <w:rPr>
          <w:rFonts w:ascii="Trebuchet MS" w:hAnsi="Trebuchet MS"/>
          <w:b/>
          <w:sz w:val="24"/>
          <w:szCs w:val="24"/>
        </w:rPr>
      </w:pPr>
    </w:p>
    <w:p w14:paraId="71874895" w14:textId="17D9AFC3" w:rsidR="00E43984" w:rsidRPr="009B009C" w:rsidRDefault="00CF6660" w:rsidP="00CF6660">
      <w:pPr>
        <w:shd w:val="clear" w:color="auto" w:fill="9CC2E5" w:themeFill="accent1" w:themeFillTint="99"/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</w:pPr>
      <w:r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>П</w:t>
      </w:r>
      <w:r w:rsidR="00E43984"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 xml:space="preserve">РОГРАМА НА </w:t>
      </w:r>
      <w:r w:rsidR="002C4BE2"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>ФОРУМА</w:t>
      </w:r>
      <w:r w:rsidR="00E43984"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 xml:space="preserve"> ПЪРВИ ДЕН,</w:t>
      </w:r>
    </w:p>
    <w:p w14:paraId="624191D6" w14:textId="40906603" w:rsidR="00605AF4" w:rsidRPr="009B009C" w:rsidRDefault="002C4BE2" w:rsidP="00CF6660">
      <w:pPr>
        <w:shd w:val="clear" w:color="auto" w:fill="9CC2E5" w:themeFill="accent1" w:themeFillTint="99"/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</w:pPr>
      <w:r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>01</w:t>
      </w:r>
      <w:r w:rsidR="00E43984"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>.</w:t>
      </w:r>
      <w:r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>12</w:t>
      </w:r>
      <w:r w:rsidR="00E43984"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>.2022 Г.</w:t>
      </w:r>
    </w:p>
    <w:p w14:paraId="200E5B7A" w14:textId="77777777" w:rsidR="00333718" w:rsidRPr="009B009C" w:rsidRDefault="00333718" w:rsidP="00E4398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341"/>
      </w:tblGrid>
      <w:tr w:rsidR="00333718" w:rsidRPr="009B009C" w14:paraId="4BD7A46C" w14:textId="77777777" w:rsidTr="00486BB6">
        <w:tc>
          <w:tcPr>
            <w:tcW w:w="2122" w:type="dxa"/>
            <w:shd w:val="clear" w:color="auto" w:fill="auto"/>
          </w:tcPr>
          <w:p w14:paraId="75714A54" w14:textId="4111E082" w:rsidR="00333718" w:rsidRPr="00C865F1" w:rsidRDefault="00333718" w:rsidP="00E4398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865F1">
              <w:rPr>
                <w:rFonts w:ascii="Trebuchet MS" w:hAnsi="Trebuchet MS"/>
                <w:b/>
                <w:sz w:val="24"/>
                <w:szCs w:val="24"/>
              </w:rPr>
              <w:t>Час</w:t>
            </w:r>
          </w:p>
        </w:tc>
        <w:tc>
          <w:tcPr>
            <w:tcW w:w="7341" w:type="dxa"/>
            <w:shd w:val="clear" w:color="auto" w:fill="auto"/>
          </w:tcPr>
          <w:p w14:paraId="163D61A5" w14:textId="1F96508D" w:rsidR="00333718" w:rsidRPr="00C865F1" w:rsidRDefault="00333718" w:rsidP="003337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C865F1">
              <w:rPr>
                <w:rFonts w:ascii="Trebuchet MS" w:hAnsi="Trebuchet MS"/>
                <w:b/>
                <w:sz w:val="24"/>
                <w:szCs w:val="24"/>
              </w:rPr>
              <w:t>Дейност</w:t>
            </w:r>
          </w:p>
        </w:tc>
      </w:tr>
      <w:tr w:rsidR="00333718" w:rsidRPr="009B009C" w14:paraId="40DF1778" w14:textId="77777777" w:rsidTr="00486BB6">
        <w:tc>
          <w:tcPr>
            <w:tcW w:w="2122" w:type="dxa"/>
          </w:tcPr>
          <w:p w14:paraId="2ACBA6E4" w14:textId="2EBF6FFE" w:rsidR="00333718" w:rsidRPr="009B009C" w:rsidRDefault="002C4BE2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12:3</w:t>
            </w:r>
            <w:r w:rsidR="00333718"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0</w:t>
            </w: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 xml:space="preserve"> ч.</w:t>
            </w:r>
          </w:p>
        </w:tc>
        <w:tc>
          <w:tcPr>
            <w:tcW w:w="7341" w:type="dxa"/>
          </w:tcPr>
          <w:p w14:paraId="61CE42A1" w14:textId="5CF34ACF" w:rsidR="00333718" w:rsidRPr="009B009C" w:rsidRDefault="002C4BE2" w:rsidP="003337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Регистрация на участниците</w:t>
            </w:r>
          </w:p>
        </w:tc>
      </w:tr>
      <w:tr w:rsidR="00333718" w:rsidRPr="009B009C" w14:paraId="25749057" w14:textId="77777777" w:rsidTr="00486BB6">
        <w:tc>
          <w:tcPr>
            <w:tcW w:w="2122" w:type="dxa"/>
          </w:tcPr>
          <w:p w14:paraId="49942F89" w14:textId="66032DE7" w:rsidR="00333718" w:rsidRPr="009B009C" w:rsidRDefault="002C4BE2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13:00</w:t>
            </w:r>
            <w:r w:rsidR="00333718"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 xml:space="preserve"> </w:t>
            </w: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ч.</w:t>
            </w:r>
          </w:p>
        </w:tc>
        <w:tc>
          <w:tcPr>
            <w:tcW w:w="7341" w:type="dxa"/>
          </w:tcPr>
          <w:p w14:paraId="54F0658C" w14:textId="7602485E" w:rsidR="00333718" w:rsidRPr="009B009C" w:rsidRDefault="002C4BE2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Откриване </w:t>
            </w:r>
          </w:p>
        </w:tc>
      </w:tr>
      <w:tr w:rsidR="00333718" w:rsidRPr="009B009C" w14:paraId="04C52CE5" w14:textId="77777777" w:rsidTr="00486BB6">
        <w:tc>
          <w:tcPr>
            <w:tcW w:w="2122" w:type="dxa"/>
          </w:tcPr>
          <w:p w14:paraId="03D22357" w14:textId="2304E72A" w:rsidR="00333718" w:rsidRPr="009B009C" w:rsidRDefault="002C4BE2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13:1</w:t>
            </w:r>
            <w:r w:rsidR="00333718"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 xml:space="preserve">0 </w:t>
            </w: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ч.</w:t>
            </w:r>
            <w:r w:rsidR="00333718"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 xml:space="preserve">   </w:t>
            </w:r>
          </w:p>
        </w:tc>
        <w:tc>
          <w:tcPr>
            <w:tcW w:w="7341" w:type="dxa"/>
          </w:tcPr>
          <w:p w14:paraId="2FA269E4" w14:textId="60F958AF" w:rsidR="00333718" w:rsidRPr="009B009C" w:rsidRDefault="002C4BE2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Проект ROBG - 415 „Съвместно управление на риска и партньорство в трансграничен регион „</w:t>
            </w:r>
            <w:proofErr w:type="spellStart"/>
            <w:r w:rsidRPr="009B009C">
              <w:rPr>
                <w:rFonts w:ascii="Trebuchet MS" w:hAnsi="Trebuchet MS" w:cstheme="minorHAnsi"/>
                <w:sz w:val="24"/>
                <w:szCs w:val="24"/>
              </w:rPr>
              <w:t>Кълъраш</w:t>
            </w:r>
            <w:proofErr w:type="spellEnd"/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 – Добрич“ – цели и резултати</w:t>
            </w:r>
          </w:p>
        </w:tc>
      </w:tr>
      <w:tr w:rsidR="00486BB6" w:rsidRPr="009B009C" w14:paraId="60571CA8" w14:textId="77777777" w:rsidTr="00486BB6">
        <w:tc>
          <w:tcPr>
            <w:tcW w:w="2122" w:type="dxa"/>
          </w:tcPr>
          <w:p w14:paraId="1B57F13C" w14:textId="5703C460" w:rsidR="00486BB6" w:rsidRPr="009B009C" w:rsidRDefault="00486BB6" w:rsidP="00486BB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</w:t>
            </w:r>
            <w:r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3</w:t>
            </w: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:</w:t>
            </w:r>
            <w:r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4</w:t>
            </w: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0 ч.</w:t>
            </w:r>
          </w:p>
        </w:tc>
        <w:tc>
          <w:tcPr>
            <w:tcW w:w="7341" w:type="dxa"/>
          </w:tcPr>
          <w:p w14:paraId="17CE4C70" w14:textId="2B1DEA70" w:rsidR="00486BB6" w:rsidRPr="009B009C" w:rsidRDefault="00486BB6" w:rsidP="003337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Анализ и оценка на рисковете от пожари, наводнения, снегонавяване, земетресения и други природни бедствия, както и производствени аварии, вкл. радиационно изтичане, които могат да засегнат териториите на община Добричка и окръг </w:t>
            </w:r>
            <w:proofErr w:type="spellStart"/>
            <w:r w:rsidRPr="009B009C">
              <w:rPr>
                <w:rFonts w:ascii="Trebuchet MS" w:hAnsi="Trebuchet MS" w:cstheme="minorHAnsi"/>
                <w:sz w:val="24"/>
                <w:szCs w:val="24"/>
              </w:rPr>
              <w:t>Кълъраш</w:t>
            </w:r>
            <w:proofErr w:type="spellEnd"/>
            <w:r w:rsidRPr="009B009C">
              <w:rPr>
                <w:rFonts w:ascii="Trebuchet MS" w:hAnsi="Trebuchet MS" w:cstheme="minorHAnsi"/>
                <w:sz w:val="24"/>
                <w:szCs w:val="24"/>
              </w:rPr>
              <w:t>. Прогнозиране на последиците</w:t>
            </w:r>
          </w:p>
        </w:tc>
      </w:tr>
      <w:tr w:rsidR="00486BB6" w:rsidRPr="009B009C" w14:paraId="6B425096" w14:textId="77777777" w:rsidTr="00486BB6">
        <w:tc>
          <w:tcPr>
            <w:tcW w:w="2122" w:type="dxa"/>
          </w:tcPr>
          <w:p w14:paraId="08F34D2C" w14:textId="5EC87C64" w:rsidR="00486BB6" w:rsidRPr="009B009C" w:rsidRDefault="00486BB6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15:00 ч.</w:t>
            </w:r>
          </w:p>
        </w:tc>
        <w:tc>
          <w:tcPr>
            <w:tcW w:w="7341" w:type="dxa"/>
          </w:tcPr>
          <w:p w14:paraId="78E45949" w14:textId="08C6DED9" w:rsidR="00486BB6" w:rsidRPr="009B009C" w:rsidRDefault="00486BB6" w:rsidP="003337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Кафе пауза</w:t>
            </w:r>
          </w:p>
        </w:tc>
      </w:tr>
      <w:tr w:rsidR="00486BB6" w:rsidRPr="009B009C" w14:paraId="36A86D7C" w14:textId="77777777" w:rsidTr="00486BB6">
        <w:tc>
          <w:tcPr>
            <w:tcW w:w="2122" w:type="dxa"/>
          </w:tcPr>
          <w:p w14:paraId="6A1A6920" w14:textId="0A787C03" w:rsidR="00486BB6" w:rsidRPr="009B009C" w:rsidRDefault="00486BB6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15:30 ч.</w:t>
            </w:r>
          </w:p>
        </w:tc>
        <w:tc>
          <w:tcPr>
            <w:tcW w:w="7341" w:type="dxa"/>
          </w:tcPr>
          <w:p w14:paraId="123FDA5A" w14:textId="112BC7F0" w:rsidR="00486BB6" w:rsidRPr="009B009C" w:rsidRDefault="00486BB6" w:rsidP="003337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Съвместната стратегия и Съвместен план за действие по проект ROBG 415 </w:t>
            </w:r>
            <w:bookmarkStart w:id="0" w:name="_Hlk80749293"/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„Съвместно управление на риска </w:t>
            </w:r>
            <w:bookmarkEnd w:id="0"/>
            <w:r w:rsidRPr="009B009C">
              <w:rPr>
                <w:rFonts w:ascii="Trebuchet MS" w:hAnsi="Trebuchet MS" w:cstheme="minorHAnsi"/>
                <w:sz w:val="24"/>
                <w:szCs w:val="24"/>
              </w:rPr>
              <w:t>и партньорство в трансграничен регион „</w:t>
            </w:r>
            <w:proofErr w:type="spellStart"/>
            <w:r w:rsidRPr="009B009C">
              <w:rPr>
                <w:rFonts w:ascii="Trebuchet MS" w:hAnsi="Trebuchet MS" w:cstheme="minorHAnsi"/>
                <w:sz w:val="24"/>
                <w:szCs w:val="24"/>
              </w:rPr>
              <w:t>Кълъраш</w:t>
            </w:r>
            <w:proofErr w:type="spellEnd"/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 – Добрич“</w:t>
            </w:r>
          </w:p>
        </w:tc>
      </w:tr>
      <w:tr w:rsidR="00486BB6" w:rsidRPr="009B009C" w14:paraId="6070D513" w14:textId="77777777" w:rsidTr="00486BB6">
        <w:tc>
          <w:tcPr>
            <w:tcW w:w="2122" w:type="dxa"/>
          </w:tcPr>
          <w:p w14:paraId="767D1020" w14:textId="7EC9E4DA" w:rsidR="00486BB6" w:rsidRPr="009B009C" w:rsidRDefault="00486BB6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lastRenderedPageBreak/>
              <w:t>16:00 ч.</w:t>
            </w:r>
          </w:p>
        </w:tc>
        <w:tc>
          <w:tcPr>
            <w:tcW w:w="7341" w:type="dxa"/>
          </w:tcPr>
          <w:p w14:paraId="36E092E9" w14:textId="47269F72" w:rsidR="00486BB6" w:rsidRPr="009B009C" w:rsidRDefault="00486BB6" w:rsidP="00EE5EF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Дейност</w:t>
            </w:r>
            <w:r w:rsidR="00EE5EFF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9B009C">
              <w:rPr>
                <w:rFonts w:ascii="Trebuchet MS" w:hAnsi="Trebuchet MS" w:cstheme="minorHAnsi"/>
                <w:sz w:val="24"/>
                <w:szCs w:val="24"/>
              </w:rPr>
              <w:t>на доброволческите формирования в област Добрич</w:t>
            </w:r>
          </w:p>
        </w:tc>
      </w:tr>
      <w:tr w:rsidR="00486BB6" w:rsidRPr="009B009C" w14:paraId="7C21B5DD" w14:textId="77777777" w:rsidTr="00486BB6">
        <w:tc>
          <w:tcPr>
            <w:tcW w:w="2122" w:type="dxa"/>
          </w:tcPr>
          <w:p w14:paraId="63AB3156" w14:textId="0AC39ECD" w:rsidR="00486BB6" w:rsidRPr="009B009C" w:rsidRDefault="00486BB6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16:30 ч.</w:t>
            </w:r>
          </w:p>
        </w:tc>
        <w:tc>
          <w:tcPr>
            <w:tcW w:w="7341" w:type="dxa"/>
          </w:tcPr>
          <w:p w14:paraId="39909E9D" w14:textId="7B7CE5CC" w:rsidR="00486BB6" w:rsidRPr="009B009C" w:rsidRDefault="00486BB6" w:rsidP="004C12B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Представяне на добр</w:t>
            </w:r>
            <w:r w:rsidR="004C12B0">
              <w:rPr>
                <w:rFonts w:ascii="Trebuchet MS" w:hAnsi="Trebuchet MS" w:cstheme="minorHAnsi"/>
                <w:sz w:val="24"/>
                <w:szCs w:val="24"/>
              </w:rPr>
              <w:t xml:space="preserve">и </w:t>
            </w:r>
            <w:r w:rsidRPr="009B009C">
              <w:rPr>
                <w:rFonts w:ascii="Trebuchet MS" w:hAnsi="Trebuchet MS" w:cstheme="minorHAnsi"/>
                <w:sz w:val="24"/>
                <w:szCs w:val="24"/>
              </w:rPr>
              <w:t>практик</w:t>
            </w:r>
            <w:r w:rsidR="004C12B0">
              <w:rPr>
                <w:rFonts w:ascii="Trebuchet MS" w:hAnsi="Trebuchet MS" w:cstheme="minorHAnsi"/>
                <w:sz w:val="24"/>
                <w:szCs w:val="24"/>
              </w:rPr>
              <w:t>и</w:t>
            </w:r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="004C12B0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486BB6" w:rsidRPr="009B009C" w14:paraId="088261F6" w14:textId="77777777" w:rsidTr="00486BB6">
        <w:tc>
          <w:tcPr>
            <w:tcW w:w="2122" w:type="dxa"/>
          </w:tcPr>
          <w:p w14:paraId="0A8F2211" w14:textId="2EEF110E" w:rsidR="00486BB6" w:rsidRPr="009B009C" w:rsidRDefault="00486BB6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16:45 ч.</w:t>
            </w:r>
          </w:p>
        </w:tc>
        <w:tc>
          <w:tcPr>
            <w:tcW w:w="7341" w:type="dxa"/>
          </w:tcPr>
          <w:p w14:paraId="301AA03F" w14:textId="2B566C1D" w:rsidR="00486BB6" w:rsidRPr="009B009C" w:rsidRDefault="00486BB6" w:rsidP="002C4B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Дискусия</w:t>
            </w:r>
          </w:p>
        </w:tc>
      </w:tr>
    </w:tbl>
    <w:p w14:paraId="26019344" w14:textId="77777777" w:rsidR="00333718" w:rsidRDefault="00333718" w:rsidP="007048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14:paraId="7BE259DD" w14:textId="77777777" w:rsidR="00EE5EFF" w:rsidRDefault="00EE5EFF" w:rsidP="007048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14:paraId="188DED82" w14:textId="77777777" w:rsidR="00EE5EFF" w:rsidRPr="009B009C" w:rsidRDefault="00EE5EFF" w:rsidP="00EE5EFF">
      <w:pPr>
        <w:shd w:val="clear" w:color="auto" w:fill="9CC2E5" w:themeFill="accent1" w:themeFillTint="99"/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</w:pPr>
      <w:r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 xml:space="preserve">ПРОГРАМА НА ФОРУМА ВТОРИ ДЕН, </w:t>
      </w:r>
    </w:p>
    <w:p w14:paraId="17DD5052" w14:textId="77777777" w:rsidR="00EE5EFF" w:rsidRPr="009B009C" w:rsidRDefault="00EE5EFF" w:rsidP="00EE5EFF">
      <w:pPr>
        <w:shd w:val="clear" w:color="auto" w:fill="9CC2E5" w:themeFill="accent1" w:themeFillTint="99"/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</w:pPr>
      <w:r w:rsidRPr="009B009C">
        <w:rPr>
          <w:rFonts w:ascii="Trebuchet MS" w:eastAsia="Times New Roman" w:hAnsi="Trebuchet MS"/>
          <w:b/>
          <w:color w:val="000000"/>
          <w:sz w:val="24"/>
          <w:szCs w:val="24"/>
          <w:lang w:eastAsia="bg-BG"/>
        </w:rPr>
        <w:t>02.12.2022 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341"/>
      </w:tblGrid>
      <w:tr w:rsidR="00EE5EFF" w:rsidRPr="009B009C" w14:paraId="3228496F" w14:textId="77777777" w:rsidTr="00D3382D">
        <w:trPr>
          <w:trHeight w:val="490"/>
        </w:trPr>
        <w:tc>
          <w:tcPr>
            <w:tcW w:w="2122" w:type="dxa"/>
            <w:shd w:val="clear" w:color="auto" w:fill="auto"/>
          </w:tcPr>
          <w:p w14:paraId="205F2731" w14:textId="77777777" w:rsidR="00EE5EFF" w:rsidRPr="00C865F1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C865F1">
              <w:rPr>
                <w:rFonts w:ascii="Trebuchet MS" w:hAnsi="Trebuchet MS"/>
                <w:b/>
                <w:sz w:val="24"/>
                <w:szCs w:val="24"/>
              </w:rPr>
              <w:t>Час</w:t>
            </w:r>
          </w:p>
        </w:tc>
        <w:tc>
          <w:tcPr>
            <w:tcW w:w="7341" w:type="dxa"/>
            <w:shd w:val="clear" w:color="auto" w:fill="auto"/>
          </w:tcPr>
          <w:p w14:paraId="7D6F4EA0" w14:textId="77777777" w:rsidR="00EE5EFF" w:rsidRPr="00C865F1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C865F1">
              <w:rPr>
                <w:rFonts w:ascii="Trebuchet MS" w:hAnsi="Trebuchet MS"/>
                <w:b/>
                <w:sz w:val="24"/>
                <w:szCs w:val="24"/>
              </w:rPr>
              <w:t>Дейност</w:t>
            </w:r>
          </w:p>
        </w:tc>
      </w:tr>
      <w:tr w:rsidR="00EE5EFF" w:rsidRPr="009B009C" w14:paraId="33CE047A" w14:textId="77777777" w:rsidTr="00D3382D">
        <w:tc>
          <w:tcPr>
            <w:tcW w:w="2122" w:type="dxa"/>
          </w:tcPr>
          <w:p w14:paraId="4E960429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color w:val="2F2F2F"/>
                <w:sz w:val="24"/>
                <w:szCs w:val="24"/>
                <w:lang w:eastAsia="bg-BG"/>
              </w:rPr>
              <w:t>09:00 ч.</w:t>
            </w:r>
          </w:p>
        </w:tc>
        <w:tc>
          <w:tcPr>
            <w:tcW w:w="7341" w:type="dxa"/>
          </w:tcPr>
          <w:p w14:paraId="6C2A74C1" w14:textId="77777777" w:rsidR="00EE5EFF" w:rsidRPr="009B009C" w:rsidRDefault="00EE5EFF" w:rsidP="00D3382D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План за обща намеса в областите на компетенция на Генералния инспекторат за извънредни ситуации и Главна дирекция "Пожарна безопасност и защита на населението"</w:t>
            </w:r>
          </w:p>
        </w:tc>
      </w:tr>
      <w:tr w:rsidR="00EE5EFF" w:rsidRPr="009B009C" w14:paraId="79E2BF09" w14:textId="77777777" w:rsidTr="00D3382D">
        <w:trPr>
          <w:trHeight w:val="397"/>
        </w:trPr>
        <w:tc>
          <w:tcPr>
            <w:tcW w:w="2122" w:type="dxa"/>
          </w:tcPr>
          <w:p w14:paraId="018E999C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09:30 ч.</w:t>
            </w:r>
          </w:p>
        </w:tc>
        <w:tc>
          <w:tcPr>
            <w:tcW w:w="7341" w:type="dxa"/>
          </w:tcPr>
          <w:p w14:paraId="56A7AE9E" w14:textId="77777777" w:rsidR="00EE5EFF" w:rsidRPr="009B009C" w:rsidRDefault="00EE5EFF" w:rsidP="00D3382D">
            <w:pPr>
              <w:spacing w:after="160" w:line="259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Участие на ЦСМП в Плана за обща намеса</w:t>
            </w:r>
          </w:p>
        </w:tc>
      </w:tr>
      <w:tr w:rsidR="00EE5EFF" w:rsidRPr="009B009C" w14:paraId="67F943CC" w14:textId="77777777" w:rsidTr="00D3382D">
        <w:tc>
          <w:tcPr>
            <w:tcW w:w="2122" w:type="dxa"/>
          </w:tcPr>
          <w:p w14:paraId="0AC7A732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09:45 ч.</w:t>
            </w:r>
          </w:p>
        </w:tc>
        <w:tc>
          <w:tcPr>
            <w:tcW w:w="7341" w:type="dxa"/>
          </w:tcPr>
          <w:p w14:paraId="2865E46F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 xml:space="preserve">Участие на ОД на МВР </w:t>
            </w:r>
            <w:r w:rsidRPr="009B009C">
              <w:rPr>
                <w:rFonts w:ascii="Trebuchet MS" w:hAnsi="Trebuchet MS" w:cstheme="minorHAnsi"/>
                <w:sz w:val="24"/>
                <w:szCs w:val="24"/>
              </w:rPr>
              <w:t>в Плана за обща намеса</w:t>
            </w:r>
          </w:p>
        </w:tc>
      </w:tr>
      <w:tr w:rsidR="00EE5EFF" w:rsidRPr="009B009C" w14:paraId="0F1AEAF8" w14:textId="77777777" w:rsidTr="00D3382D">
        <w:tc>
          <w:tcPr>
            <w:tcW w:w="2122" w:type="dxa"/>
          </w:tcPr>
          <w:p w14:paraId="60AAE244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10:00 ч.</w:t>
            </w:r>
          </w:p>
        </w:tc>
        <w:tc>
          <w:tcPr>
            <w:tcW w:w="7341" w:type="dxa"/>
          </w:tcPr>
          <w:p w14:paraId="16B73FE5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Дейност на ОС на БЧК при реакция при бедствия и кризи. Хуманитарно партньорство с държавни институции и местната власт</w:t>
            </w:r>
          </w:p>
        </w:tc>
      </w:tr>
      <w:tr w:rsidR="00EE5EFF" w:rsidRPr="009B009C" w14:paraId="2DC022DD" w14:textId="77777777" w:rsidTr="00D3382D">
        <w:tc>
          <w:tcPr>
            <w:tcW w:w="2122" w:type="dxa"/>
          </w:tcPr>
          <w:p w14:paraId="16B4D71B" w14:textId="0E862679" w:rsidR="00EE5EFF" w:rsidRPr="009B009C" w:rsidRDefault="00EE5EFF" w:rsidP="004E1A3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10</w:t>
            </w:r>
            <w:r w:rsidR="004E1A3D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:</w:t>
            </w: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30 ч</w:t>
            </w:r>
          </w:p>
        </w:tc>
        <w:tc>
          <w:tcPr>
            <w:tcW w:w="7341" w:type="dxa"/>
          </w:tcPr>
          <w:p w14:paraId="32ACE453" w14:textId="14EBCD0D" w:rsidR="00EE5EFF" w:rsidRPr="009B009C" w:rsidRDefault="00EE5EFF" w:rsidP="004172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Кафе пауза</w:t>
            </w:r>
            <w:r w:rsidR="0041726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EE5EFF" w:rsidRPr="009B009C" w14:paraId="49169EBE" w14:textId="77777777" w:rsidTr="00D3382D">
        <w:tc>
          <w:tcPr>
            <w:tcW w:w="2122" w:type="dxa"/>
          </w:tcPr>
          <w:p w14:paraId="3F06428A" w14:textId="0C37A24C" w:rsidR="00EE5EFF" w:rsidRPr="009B009C" w:rsidRDefault="004E1A3D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11:</w:t>
            </w:r>
            <w:r w:rsidR="00EE5EFF"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00 ч.</w:t>
            </w:r>
          </w:p>
        </w:tc>
        <w:tc>
          <w:tcPr>
            <w:tcW w:w="7341" w:type="dxa"/>
          </w:tcPr>
          <w:p w14:paraId="6E338232" w14:textId="14CF3EF3" w:rsidR="00EE5EFF" w:rsidRPr="009B009C" w:rsidRDefault="00EE5EFF" w:rsidP="004172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"Оценителен доклад на намесата в станцията за сортиране на отпадъци"</w:t>
            </w:r>
            <w:r w:rsidR="0041726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EE5EFF" w:rsidRPr="009B009C" w14:paraId="677589FB" w14:textId="77777777" w:rsidTr="00D3382D">
        <w:tc>
          <w:tcPr>
            <w:tcW w:w="2122" w:type="dxa"/>
          </w:tcPr>
          <w:p w14:paraId="03D4AC21" w14:textId="319E0971" w:rsidR="00EE5EFF" w:rsidRPr="009B009C" w:rsidRDefault="004E1A3D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11:</w:t>
            </w:r>
            <w:r w:rsidR="00EE5EFF"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30 ч.</w:t>
            </w:r>
          </w:p>
        </w:tc>
        <w:tc>
          <w:tcPr>
            <w:tcW w:w="7341" w:type="dxa"/>
          </w:tcPr>
          <w:p w14:paraId="10DC1DF2" w14:textId="60D848C2" w:rsidR="00EE5EFF" w:rsidRPr="009B009C" w:rsidRDefault="00EE5EFF" w:rsidP="004172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Анализ и оценка на проведените </w:t>
            </w:r>
            <w:proofErr w:type="spellStart"/>
            <w:r w:rsidRPr="009B009C">
              <w:rPr>
                <w:rFonts w:ascii="Trebuchet MS" w:hAnsi="Trebuchet MS" w:cstheme="minorHAnsi"/>
                <w:sz w:val="24"/>
                <w:szCs w:val="24"/>
              </w:rPr>
              <w:t>симулационните</w:t>
            </w:r>
            <w:proofErr w:type="spellEnd"/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 учения в община Добричка и окръг </w:t>
            </w:r>
            <w:proofErr w:type="spellStart"/>
            <w:r w:rsidRPr="009B009C">
              <w:rPr>
                <w:rFonts w:ascii="Trebuchet MS" w:hAnsi="Trebuchet MS" w:cstheme="minorHAnsi"/>
                <w:sz w:val="24"/>
                <w:szCs w:val="24"/>
              </w:rPr>
              <w:t>Кълъраш</w:t>
            </w:r>
            <w:proofErr w:type="spellEnd"/>
            <w:r w:rsidR="0041726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EE5EFF" w:rsidRPr="009B009C" w14:paraId="505AF782" w14:textId="77777777" w:rsidTr="00D3382D">
        <w:tc>
          <w:tcPr>
            <w:tcW w:w="2122" w:type="dxa"/>
          </w:tcPr>
          <w:p w14:paraId="233B3D73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12:00 ч.</w:t>
            </w:r>
          </w:p>
        </w:tc>
        <w:tc>
          <w:tcPr>
            <w:tcW w:w="7341" w:type="dxa"/>
          </w:tcPr>
          <w:p w14:paraId="32B12165" w14:textId="77777777" w:rsidR="00EE5EFF" w:rsidRPr="009B009C" w:rsidRDefault="00EE5EFF" w:rsidP="00D3382D">
            <w:pPr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Филм Община Добричка</w:t>
            </w:r>
          </w:p>
        </w:tc>
      </w:tr>
      <w:tr w:rsidR="00EE5EFF" w:rsidRPr="009B009C" w14:paraId="2CF1E5C8" w14:textId="77777777" w:rsidTr="00D3382D">
        <w:tc>
          <w:tcPr>
            <w:tcW w:w="2122" w:type="dxa"/>
          </w:tcPr>
          <w:p w14:paraId="4CD60B92" w14:textId="7D78193C" w:rsidR="00EE5EFF" w:rsidRPr="009B009C" w:rsidRDefault="004E1A3D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12:</w:t>
            </w:r>
            <w:r w:rsidR="00EE5EFF"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15 ч.</w:t>
            </w:r>
          </w:p>
        </w:tc>
        <w:tc>
          <w:tcPr>
            <w:tcW w:w="7341" w:type="dxa"/>
          </w:tcPr>
          <w:p w14:paraId="4A86B59B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Филм Окръг </w:t>
            </w:r>
            <w:proofErr w:type="spellStart"/>
            <w:r w:rsidRPr="009B009C">
              <w:rPr>
                <w:rFonts w:ascii="Trebuchet MS" w:hAnsi="Trebuchet MS" w:cstheme="minorHAnsi"/>
                <w:sz w:val="24"/>
                <w:szCs w:val="24"/>
              </w:rPr>
              <w:t>Кълъраш</w:t>
            </w:r>
            <w:proofErr w:type="spellEnd"/>
          </w:p>
        </w:tc>
      </w:tr>
      <w:tr w:rsidR="00EE5EFF" w:rsidRPr="009B009C" w14:paraId="77EBA25A" w14:textId="77777777" w:rsidTr="00D3382D">
        <w:tc>
          <w:tcPr>
            <w:tcW w:w="2122" w:type="dxa"/>
          </w:tcPr>
          <w:p w14:paraId="570907C4" w14:textId="0AEB2481" w:rsidR="00EE5EFF" w:rsidRPr="009B009C" w:rsidRDefault="004E1A3D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12:</w:t>
            </w:r>
            <w:r w:rsidR="00EE5EFF"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30 ч.</w:t>
            </w:r>
          </w:p>
        </w:tc>
        <w:tc>
          <w:tcPr>
            <w:tcW w:w="7341" w:type="dxa"/>
          </w:tcPr>
          <w:p w14:paraId="107BC971" w14:textId="2154391A" w:rsidR="00EE5EFF" w:rsidRPr="009B009C" w:rsidRDefault="00EE5EFF" w:rsidP="004172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Представяне на програма INTERREG Румъния България VI A</w:t>
            </w:r>
            <w:r w:rsidR="0041726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9B009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EE5EFF" w:rsidRPr="009B009C" w14:paraId="4D5F3B1E" w14:textId="77777777" w:rsidTr="00D3382D">
        <w:tc>
          <w:tcPr>
            <w:tcW w:w="2122" w:type="dxa"/>
          </w:tcPr>
          <w:p w14:paraId="25C060A4" w14:textId="5A3962E8" w:rsidR="00EE5EFF" w:rsidRPr="009B009C" w:rsidRDefault="004E1A3D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12:</w:t>
            </w:r>
            <w:r w:rsidR="00EE5EFF" w:rsidRPr="009B009C">
              <w:rPr>
                <w:rFonts w:ascii="Trebuchet MS" w:eastAsia="Times New Roman" w:hAnsi="Trebuchet MS" w:cstheme="minorHAnsi"/>
                <w:bCs/>
                <w:color w:val="2F2F2F"/>
                <w:sz w:val="24"/>
                <w:szCs w:val="24"/>
                <w:lang w:eastAsia="bg-BG"/>
              </w:rPr>
              <w:t>45 ч.</w:t>
            </w:r>
          </w:p>
        </w:tc>
        <w:tc>
          <w:tcPr>
            <w:tcW w:w="7341" w:type="dxa"/>
          </w:tcPr>
          <w:p w14:paraId="6048367D" w14:textId="46EBE92F" w:rsidR="00EE5EFF" w:rsidRPr="009B009C" w:rsidRDefault="00EE5EFF" w:rsidP="004172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hAnsi="Trebuchet MS" w:cstheme="minorHAnsi"/>
                <w:sz w:val="24"/>
                <w:szCs w:val="24"/>
              </w:rPr>
              <w:t>Обсъждане на възможностите за партньорство в новия програмен период</w:t>
            </w:r>
            <w:r w:rsidR="0041726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EE5EFF" w:rsidRPr="009B009C" w14:paraId="51202124" w14:textId="77777777" w:rsidTr="00D3382D">
        <w:tc>
          <w:tcPr>
            <w:tcW w:w="2122" w:type="dxa"/>
          </w:tcPr>
          <w:p w14:paraId="596BC257" w14:textId="439960C4" w:rsidR="00EE5EFF" w:rsidRPr="009B009C" w:rsidRDefault="004E1A3D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13:</w:t>
            </w:r>
            <w:r w:rsidR="00EE5EFF"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00 ч.</w:t>
            </w:r>
          </w:p>
        </w:tc>
        <w:tc>
          <w:tcPr>
            <w:tcW w:w="7341" w:type="dxa"/>
          </w:tcPr>
          <w:p w14:paraId="160B78A5" w14:textId="77777777" w:rsidR="00EE5EFF" w:rsidRPr="009B009C" w:rsidRDefault="00EE5EFF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B009C"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Закриване</w:t>
            </w:r>
          </w:p>
        </w:tc>
      </w:tr>
      <w:tr w:rsidR="004E1A3D" w:rsidRPr="009B009C" w14:paraId="04D809A4" w14:textId="77777777" w:rsidTr="00D3382D">
        <w:tc>
          <w:tcPr>
            <w:tcW w:w="2122" w:type="dxa"/>
          </w:tcPr>
          <w:p w14:paraId="67227915" w14:textId="1CFEC604" w:rsidR="004E1A3D" w:rsidRPr="009B009C" w:rsidRDefault="004E1A3D" w:rsidP="004E1A3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13:10 ч.</w:t>
            </w:r>
          </w:p>
        </w:tc>
        <w:tc>
          <w:tcPr>
            <w:tcW w:w="7341" w:type="dxa"/>
          </w:tcPr>
          <w:p w14:paraId="308BF8E4" w14:textId="2C921365" w:rsidR="004E1A3D" w:rsidRPr="009B009C" w:rsidRDefault="004E1A3D" w:rsidP="00D3382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  <w:lang w:eastAsia="bg-BG"/>
              </w:rPr>
              <w:t>Обща снимка за спомен на участниците във форума</w:t>
            </w:r>
          </w:p>
        </w:tc>
      </w:tr>
    </w:tbl>
    <w:p w14:paraId="359E64CD" w14:textId="77777777" w:rsidR="00EE5EFF" w:rsidRPr="009B009C" w:rsidRDefault="00EE5EFF" w:rsidP="007048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sectPr w:rsidR="00EE5EFF" w:rsidRPr="009B009C" w:rsidSect="00496356">
      <w:headerReference w:type="default" r:id="rId8"/>
      <w:footerReference w:type="default" r:id="rId9"/>
      <w:pgSz w:w="11906" w:h="16838"/>
      <w:pgMar w:top="496" w:right="10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49CA9" w14:textId="77777777" w:rsidR="0050082F" w:rsidRDefault="0050082F" w:rsidP="005C2AAB">
      <w:pPr>
        <w:spacing w:after="0" w:line="240" w:lineRule="auto"/>
      </w:pPr>
      <w:r>
        <w:separator/>
      </w:r>
    </w:p>
  </w:endnote>
  <w:endnote w:type="continuationSeparator" w:id="0">
    <w:p w14:paraId="670BA14E" w14:textId="77777777" w:rsidR="0050082F" w:rsidRDefault="0050082F" w:rsidP="005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FA9DC" w14:textId="77777777" w:rsidR="005C2AAB" w:rsidRDefault="005C2AAB" w:rsidP="005C2AAB">
    <w:pPr>
      <w:pStyle w:val="a5"/>
      <w:jc w:val="center"/>
    </w:pPr>
    <w:r>
      <w:rPr>
        <w:rFonts w:ascii="Trebuchet MS" w:hAnsi="Trebuchet MS"/>
        <w:noProof/>
        <w:sz w:val="18"/>
        <w:szCs w:val="18"/>
        <w:lang w:eastAsia="bg-BG"/>
      </w:rPr>
      <w:drawing>
        <wp:inline distT="0" distB="0" distL="0" distR="0" wp14:anchorId="018860C3" wp14:editId="67F4BF47">
          <wp:extent cx="1420624" cy="647700"/>
          <wp:effectExtent l="0" t="0" r="8255" b="0"/>
          <wp:docPr id="4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eg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58" cy="64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42D9F" w14:textId="77777777" w:rsidR="005C2AAB" w:rsidRPr="001F7437" w:rsidRDefault="0050082F" w:rsidP="005C2AAB">
    <w:pPr>
      <w:pStyle w:val="a5"/>
      <w:jc w:val="center"/>
      <w:rPr>
        <w:rFonts w:ascii="Trebuchet MS" w:hAnsi="Trebuchet MS"/>
        <w:sz w:val="18"/>
        <w:szCs w:val="18"/>
      </w:rPr>
    </w:pPr>
    <w:hyperlink r:id="rId2" w:history="1">
      <w:r w:rsidR="005C2AAB" w:rsidRPr="00CF5D24">
        <w:rPr>
          <w:rStyle w:val="a7"/>
          <w:rFonts w:ascii="Trebuchet MS" w:hAnsi="Trebuchet MS"/>
          <w:sz w:val="18"/>
          <w:szCs w:val="18"/>
        </w:rPr>
        <w:t>www.Interregrobg.eu</w:t>
      </w:r>
    </w:hyperlink>
    <w:r w:rsidR="005C2AAB">
      <w:rPr>
        <w:rFonts w:ascii="Trebuchet MS" w:hAnsi="Trebuchet MS"/>
        <w:sz w:val="18"/>
        <w:szCs w:val="18"/>
      </w:rPr>
      <w:t xml:space="preserve"> </w:t>
    </w:r>
  </w:p>
  <w:p w14:paraId="1886F84B" w14:textId="77777777" w:rsidR="005C2AAB" w:rsidRPr="001F7437" w:rsidRDefault="005C2AAB" w:rsidP="005C2AAB">
    <w:pPr>
      <w:pStyle w:val="a5"/>
      <w:jc w:val="center"/>
      <w:rPr>
        <w:rFonts w:ascii="Trebuchet MS" w:hAnsi="Trebuchet MS"/>
        <w:sz w:val="18"/>
        <w:szCs w:val="18"/>
      </w:rPr>
    </w:pPr>
    <w:r w:rsidRPr="001F7437">
      <w:rPr>
        <w:rFonts w:ascii="Trebuchet MS" w:hAnsi="Trebuchet MS"/>
        <w:sz w:val="18"/>
        <w:szCs w:val="18"/>
      </w:rPr>
      <w:t>Проект „Съвместно управление на риска и партньорство в трансгр</w:t>
    </w:r>
    <w:r>
      <w:rPr>
        <w:rFonts w:ascii="Trebuchet MS" w:hAnsi="Trebuchet MS"/>
        <w:sz w:val="18"/>
        <w:szCs w:val="18"/>
      </w:rPr>
      <w:t>аничен регион Кълъраш – Добрич“</w:t>
    </w:r>
    <w:r w:rsidRPr="001F7437">
      <w:rPr>
        <w:rFonts w:ascii="Trebuchet MS" w:hAnsi="Trebuchet MS"/>
        <w:sz w:val="18"/>
        <w:szCs w:val="18"/>
      </w:rPr>
      <w:t>(ROBG-415)</w:t>
    </w:r>
  </w:p>
  <w:p w14:paraId="0CF00C52" w14:textId="77777777" w:rsidR="005C2AAB" w:rsidRDefault="005C2AAB" w:rsidP="005C2AAB">
    <w:pPr>
      <w:pStyle w:val="a5"/>
      <w:jc w:val="center"/>
      <w:rPr>
        <w:rFonts w:ascii="Trebuchet MS" w:hAnsi="Trebuchet MS"/>
        <w:sz w:val="18"/>
        <w:szCs w:val="18"/>
      </w:rPr>
    </w:pPr>
    <w:r w:rsidRPr="008556DC">
      <w:rPr>
        <w:rFonts w:ascii="Trebuchet MS" w:hAnsi="Trebuchet MS"/>
        <w:sz w:val="18"/>
        <w:szCs w:val="18"/>
      </w:rPr>
      <w:t xml:space="preserve">Съдържанието на </w:t>
    </w:r>
    <w:r>
      <w:rPr>
        <w:rFonts w:ascii="Trebuchet MS" w:hAnsi="Trebuchet MS"/>
        <w:sz w:val="18"/>
        <w:szCs w:val="18"/>
      </w:rPr>
      <w:t>този материал</w:t>
    </w:r>
    <w:r w:rsidRPr="008556DC">
      <w:rPr>
        <w:rFonts w:ascii="Trebuchet MS" w:hAnsi="Trebuchet MS"/>
        <w:sz w:val="18"/>
        <w:szCs w:val="18"/>
      </w:rPr>
      <w:t xml:space="preserve"> не представлява непременно официалната позиция на Европейския Съюз. Отговорност за съдържанието на </w:t>
    </w:r>
    <w:r>
      <w:rPr>
        <w:rFonts w:ascii="Trebuchet MS" w:hAnsi="Trebuchet MS"/>
        <w:sz w:val="18"/>
        <w:szCs w:val="18"/>
      </w:rPr>
      <w:t>този материал</w:t>
    </w:r>
    <w:r w:rsidRPr="008556DC">
      <w:rPr>
        <w:rFonts w:ascii="Trebuchet MS" w:hAnsi="Trebuchet MS"/>
        <w:sz w:val="18"/>
        <w:szCs w:val="18"/>
      </w:rPr>
      <w:t xml:space="preserve"> носят единствено нейните автори</w:t>
    </w:r>
    <w:r>
      <w:rPr>
        <w:rFonts w:ascii="Trebuchet MS" w:hAnsi="Trebuchet MS"/>
        <w:sz w:val="18"/>
        <w:szCs w:val="18"/>
      </w:rPr>
      <w:t>.</w:t>
    </w:r>
  </w:p>
  <w:p w14:paraId="70156CAB" w14:textId="77777777" w:rsidR="005C2AAB" w:rsidRPr="005C2AAB" w:rsidRDefault="005C2AAB" w:rsidP="005C2A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8310" w14:textId="77777777" w:rsidR="0050082F" w:rsidRDefault="0050082F" w:rsidP="005C2AAB">
      <w:pPr>
        <w:spacing w:after="0" w:line="240" w:lineRule="auto"/>
      </w:pPr>
      <w:r>
        <w:separator/>
      </w:r>
    </w:p>
  </w:footnote>
  <w:footnote w:type="continuationSeparator" w:id="0">
    <w:p w14:paraId="3C5D2E99" w14:textId="77777777" w:rsidR="0050082F" w:rsidRDefault="0050082F" w:rsidP="005C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2B1E3" w14:textId="77777777" w:rsidR="005C2AAB" w:rsidRDefault="005C2AAB">
    <w:pPr>
      <w:pStyle w:val="a3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D991E51" wp14:editId="062CE52E">
          <wp:simplePos x="0" y="0"/>
          <wp:positionH relativeFrom="column">
            <wp:posOffset>3862705</wp:posOffset>
          </wp:positionH>
          <wp:positionV relativeFrom="paragraph">
            <wp:posOffset>-40005</wp:posOffset>
          </wp:positionV>
          <wp:extent cx="1079500" cy="744855"/>
          <wp:effectExtent l="0" t="0" r="6350" b="0"/>
          <wp:wrapThrough wrapText="bothSides">
            <wp:wrapPolygon edited="0">
              <wp:start x="0" y="0"/>
              <wp:lineTo x="0" y="20992"/>
              <wp:lineTo x="21346" y="20992"/>
              <wp:lineTo x="21346" y="0"/>
              <wp:lineTo x="0" y="0"/>
            </wp:wrapPolygon>
          </wp:wrapThrough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gG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360C61E" wp14:editId="329D2D6A">
          <wp:simplePos x="0" y="0"/>
          <wp:positionH relativeFrom="column">
            <wp:posOffset>5329555</wp:posOffset>
          </wp:positionH>
          <wp:positionV relativeFrom="paragraph">
            <wp:posOffset>-116205</wp:posOffset>
          </wp:positionV>
          <wp:extent cx="1065530" cy="953770"/>
          <wp:effectExtent l="0" t="0" r="1270" b="0"/>
          <wp:wrapSquare wrapText="bothSides"/>
          <wp:docPr id="2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име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2E3FE0B" wp14:editId="0F95D13A">
          <wp:simplePos x="0" y="0"/>
          <wp:positionH relativeFrom="column">
            <wp:posOffset>-171450</wp:posOffset>
          </wp:positionH>
          <wp:positionV relativeFrom="paragraph">
            <wp:posOffset>-38100</wp:posOffset>
          </wp:positionV>
          <wp:extent cx="3606800" cy="723265"/>
          <wp:effectExtent l="0" t="0" r="0" b="635"/>
          <wp:wrapSquare wrapText="bothSides"/>
          <wp:docPr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80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E61"/>
    <w:multiLevelType w:val="hybridMultilevel"/>
    <w:tmpl w:val="33DAC16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7A2C35"/>
    <w:multiLevelType w:val="hybridMultilevel"/>
    <w:tmpl w:val="2928611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75C4A36"/>
    <w:multiLevelType w:val="multilevel"/>
    <w:tmpl w:val="690687C8"/>
    <w:lvl w:ilvl="0">
      <w:start w:val="1"/>
      <w:numFmt w:val="bullet"/>
      <w:pStyle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7CA3883"/>
    <w:multiLevelType w:val="hybridMultilevel"/>
    <w:tmpl w:val="ED8CD9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F6F58"/>
    <w:multiLevelType w:val="hybridMultilevel"/>
    <w:tmpl w:val="C892459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277" w:hanging="63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C90362"/>
    <w:multiLevelType w:val="hybridMultilevel"/>
    <w:tmpl w:val="E4E6D090"/>
    <w:lvl w:ilvl="0" w:tplc="0402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3D040ED9"/>
    <w:multiLevelType w:val="hybridMultilevel"/>
    <w:tmpl w:val="97C61B02"/>
    <w:lvl w:ilvl="0" w:tplc="29E6D126">
      <w:numFmt w:val="bullet"/>
      <w:lvlText w:val="-"/>
      <w:lvlJc w:val="left"/>
      <w:pPr>
        <w:ind w:left="1608" w:hanging="900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1FBE"/>
    <w:multiLevelType w:val="hybridMultilevel"/>
    <w:tmpl w:val="EEC237EC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0651EC"/>
    <w:multiLevelType w:val="multilevel"/>
    <w:tmpl w:val="3D9C1C86"/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EC70702"/>
    <w:multiLevelType w:val="hybridMultilevel"/>
    <w:tmpl w:val="B0542B1E"/>
    <w:lvl w:ilvl="0" w:tplc="A39C33A2">
      <w:start w:val="1"/>
      <w:numFmt w:val="bullet"/>
      <w:lvlText w:val=""/>
      <w:lvlJc w:val="left"/>
      <w:pPr>
        <w:ind w:left="29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9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68" w:hanging="360"/>
      </w:pPr>
      <w:rPr>
        <w:rFonts w:ascii="Wingdings" w:hAnsi="Wingdings" w:hint="default"/>
      </w:rPr>
    </w:lvl>
  </w:abstractNum>
  <w:abstractNum w:abstractNumId="10">
    <w:nsid w:val="41E24FCB"/>
    <w:multiLevelType w:val="hybridMultilevel"/>
    <w:tmpl w:val="E4F2A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B6E69"/>
    <w:multiLevelType w:val="hybridMultilevel"/>
    <w:tmpl w:val="E0DE4326"/>
    <w:lvl w:ilvl="0" w:tplc="F8EE82C2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C12F7A"/>
    <w:multiLevelType w:val="hybridMultilevel"/>
    <w:tmpl w:val="3454C4BE"/>
    <w:lvl w:ilvl="0" w:tplc="0402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5E0567D"/>
    <w:multiLevelType w:val="hybridMultilevel"/>
    <w:tmpl w:val="5B207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22426"/>
    <w:multiLevelType w:val="hybridMultilevel"/>
    <w:tmpl w:val="F5D0E7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004C2"/>
    <w:multiLevelType w:val="hybridMultilevel"/>
    <w:tmpl w:val="520AD126"/>
    <w:lvl w:ilvl="0" w:tplc="29E6D126">
      <w:numFmt w:val="bullet"/>
      <w:lvlText w:val="-"/>
      <w:lvlJc w:val="left"/>
      <w:pPr>
        <w:ind w:left="1608" w:hanging="900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597123"/>
    <w:multiLevelType w:val="hybridMultilevel"/>
    <w:tmpl w:val="5310282E"/>
    <w:lvl w:ilvl="0" w:tplc="BEF8D41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EF8D41C">
      <w:start w:val="2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26A59"/>
    <w:multiLevelType w:val="hybridMultilevel"/>
    <w:tmpl w:val="BD329C58"/>
    <w:lvl w:ilvl="0" w:tplc="27C628E2">
      <w:numFmt w:val="bullet"/>
      <w:lvlText w:val="-"/>
      <w:lvlJc w:val="left"/>
      <w:pPr>
        <w:ind w:left="1071" w:hanging="360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50B9016D"/>
    <w:multiLevelType w:val="hybridMultilevel"/>
    <w:tmpl w:val="AF4C6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639B1"/>
    <w:multiLevelType w:val="multilevel"/>
    <w:tmpl w:val="3E8ABAD8"/>
    <w:lvl w:ilvl="0">
      <w:start w:val="1"/>
      <w:numFmt w:val="upperRoman"/>
      <w:lvlText w:val="%1."/>
      <w:lvlJc w:val="left"/>
      <w:rPr>
        <w:rFonts w:ascii="Trebuchet MS" w:eastAsia="Times New Roman" w:hAnsi="Trebuchet MS" w:cs="Times New Roman" w:hint="default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623530"/>
    <w:multiLevelType w:val="hybridMultilevel"/>
    <w:tmpl w:val="347866BA"/>
    <w:lvl w:ilvl="0" w:tplc="51A496E4">
      <w:numFmt w:val="bullet"/>
      <w:lvlText w:val="-"/>
      <w:lvlJc w:val="left"/>
      <w:pPr>
        <w:ind w:left="927" w:hanging="360"/>
      </w:pPr>
      <w:rPr>
        <w:rFonts w:ascii="Trebuchet MS" w:eastAsiaTheme="minorHAnsi" w:hAnsi="Trebuchet M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D7E6D79"/>
    <w:multiLevelType w:val="multilevel"/>
    <w:tmpl w:val="FE9062BE"/>
    <w:lvl w:ilvl="0">
      <w:start w:val="1"/>
      <w:numFmt w:val="bullet"/>
      <w:lvlText w:val="●"/>
      <w:lvlJc w:val="left"/>
      <w:pPr>
        <w:ind w:left="160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DB240DF"/>
    <w:multiLevelType w:val="hybridMultilevel"/>
    <w:tmpl w:val="C7BCEA7A"/>
    <w:lvl w:ilvl="0" w:tplc="D4A2E214">
      <w:start w:val="1"/>
      <w:numFmt w:val="decimal"/>
      <w:lvlText w:val="%1."/>
      <w:lvlJc w:val="left"/>
      <w:pPr>
        <w:ind w:left="295" w:hanging="360"/>
      </w:pPr>
      <w:rPr>
        <w:rFonts w:ascii="Trebuchet MS" w:eastAsia="Times New Roman" w:hAnsi="Trebuchet MS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5E1346B7"/>
    <w:multiLevelType w:val="hybridMultilevel"/>
    <w:tmpl w:val="189687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072B9"/>
    <w:multiLevelType w:val="hybridMultilevel"/>
    <w:tmpl w:val="C85C192A"/>
    <w:lvl w:ilvl="0" w:tplc="040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61C75FDC"/>
    <w:multiLevelType w:val="hybridMultilevel"/>
    <w:tmpl w:val="84D2ED64"/>
    <w:lvl w:ilvl="0" w:tplc="040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ind w:left="143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>
    <w:nsid w:val="667C5DBC"/>
    <w:multiLevelType w:val="hybridMultilevel"/>
    <w:tmpl w:val="36EA1CF6"/>
    <w:lvl w:ilvl="0" w:tplc="040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81BA3DFE">
      <w:numFmt w:val="bullet"/>
      <w:lvlText w:val="-"/>
      <w:lvlJc w:val="left"/>
      <w:pPr>
        <w:ind w:left="1438" w:hanging="360"/>
      </w:pPr>
      <w:rPr>
        <w:rFonts w:ascii="Trebuchet MS" w:eastAsia="Calibri" w:hAnsi="Trebuchet MS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>
    <w:nsid w:val="6A0516AD"/>
    <w:multiLevelType w:val="hybridMultilevel"/>
    <w:tmpl w:val="4D7051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8CEEF9A0">
      <w:numFmt w:val="bullet"/>
      <w:lvlText w:val="-"/>
      <w:lvlJc w:val="left"/>
      <w:pPr>
        <w:ind w:left="2277" w:hanging="630"/>
      </w:pPr>
      <w:rPr>
        <w:rFonts w:ascii="Trebuchet MS" w:eastAsiaTheme="minorHAnsi" w:hAnsi="Trebuchet MS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DE4D06"/>
    <w:multiLevelType w:val="hybridMultilevel"/>
    <w:tmpl w:val="4E7C40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71284CDE"/>
    <w:multiLevelType w:val="hybridMultilevel"/>
    <w:tmpl w:val="69C2AF34"/>
    <w:lvl w:ilvl="0" w:tplc="040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53F4178"/>
    <w:multiLevelType w:val="hybridMultilevel"/>
    <w:tmpl w:val="AC68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65B19"/>
    <w:multiLevelType w:val="hybridMultilevel"/>
    <w:tmpl w:val="3D00A48C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799176AC"/>
    <w:multiLevelType w:val="hybridMultilevel"/>
    <w:tmpl w:val="EE8E4C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F562A"/>
    <w:multiLevelType w:val="hybridMultilevel"/>
    <w:tmpl w:val="C756BD6C"/>
    <w:lvl w:ilvl="0" w:tplc="BEF8D41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52CC0"/>
    <w:multiLevelType w:val="hybridMultilevel"/>
    <w:tmpl w:val="1D3C0120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7EB11F66"/>
    <w:multiLevelType w:val="hybridMultilevel"/>
    <w:tmpl w:val="51D0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11"/>
  </w:num>
  <w:num w:numId="7">
    <w:abstractNumId w:val="7"/>
  </w:num>
  <w:num w:numId="8">
    <w:abstractNumId w:val="27"/>
  </w:num>
  <w:num w:numId="9">
    <w:abstractNumId w:val="20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1"/>
  </w:num>
  <w:num w:numId="16">
    <w:abstractNumId w:val="31"/>
  </w:num>
  <w:num w:numId="17">
    <w:abstractNumId w:val="34"/>
  </w:num>
  <w:num w:numId="18">
    <w:abstractNumId w:val="24"/>
  </w:num>
  <w:num w:numId="19">
    <w:abstractNumId w:val="29"/>
  </w:num>
  <w:num w:numId="20">
    <w:abstractNumId w:val="12"/>
  </w:num>
  <w:num w:numId="21">
    <w:abstractNumId w:val="4"/>
  </w:num>
  <w:num w:numId="22">
    <w:abstractNumId w:val="10"/>
  </w:num>
  <w:num w:numId="23">
    <w:abstractNumId w:val="18"/>
  </w:num>
  <w:num w:numId="24">
    <w:abstractNumId w:val="13"/>
  </w:num>
  <w:num w:numId="25">
    <w:abstractNumId w:val="3"/>
  </w:num>
  <w:num w:numId="26">
    <w:abstractNumId w:val="9"/>
  </w:num>
  <w:num w:numId="27">
    <w:abstractNumId w:val="2"/>
  </w:num>
  <w:num w:numId="28">
    <w:abstractNumId w:val="8"/>
  </w:num>
  <w:num w:numId="29">
    <w:abstractNumId w:val="21"/>
  </w:num>
  <w:num w:numId="30">
    <w:abstractNumId w:val="26"/>
  </w:num>
  <w:num w:numId="31">
    <w:abstractNumId w:val="25"/>
  </w:num>
  <w:num w:numId="32">
    <w:abstractNumId w:val="14"/>
  </w:num>
  <w:num w:numId="33">
    <w:abstractNumId w:val="23"/>
  </w:num>
  <w:num w:numId="34">
    <w:abstractNumId w:val="32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6A"/>
    <w:rsid w:val="00001E33"/>
    <w:rsid w:val="00007EBD"/>
    <w:rsid w:val="00031D39"/>
    <w:rsid w:val="00042198"/>
    <w:rsid w:val="000433EC"/>
    <w:rsid w:val="000455A1"/>
    <w:rsid w:val="00046365"/>
    <w:rsid w:val="00065DD2"/>
    <w:rsid w:val="00070811"/>
    <w:rsid w:val="0007364B"/>
    <w:rsid w:val="00077E93"/>
    <w:rsid w:val="00096C7D"/>
    <w:rsid w:val="000A014C"/>
    <w:rsid w:val="000B3DFA"/>
    <w:rsid w:val="000C1FBB"/>
    <w:rsid w:val="000C3EC9"/>
    <w:rsid w:val="000D0855"/>
    <w:rsid w:val="000D181C"/>
    <w:rsid w:val="000D4775"/>
    <w:rsid w:val="000D70C8"/>
    <w:rsid w:val="000D73B1"/>
    <w:rsid w:val="0010426E"/>
    <w:rsid w:val="0010713C"/>
    <w:rsid w:val="00122DC2"/>
    <w:rsid w:val="00124231"/>
    <w:rsid w:val="00137CD7"/>
    <w:rsid w:val="00141485"/>
    <w:rsid w:val="00141AAC"/>
    <w:rsid w:val="00166D4C"/>
    <w:rsid w:val="001715D6"/>
    <w:rsid w:val="00177983"/>
    <w:rsid w:val="0019111C"/>
    <w:rsid w:val="001B05F2"/>
    <w:rsid w:val="001B2922"/>
    <w:rsid w:val="001B4556"/>
    <w:rsid w:val="001B4675"/>
    <w:rsid w:val="001C4468"/>
    <w:rsid w:val="001D5F5B"/>
    <w:rsid w:val="001E387D"/>
    <w:rsid w:val="001E442D"/>
    <w:rsid w:val="001F1D99"/>
    <w:rsid w:val="00223DE2"/>
    <w:rsid w:val="00235D8A"/>
    <w:rsid w:val="002456FC"/>
    <w:rsid w:val="002773B0"/>
    <w:rsid w:val="0029343B"/>
    <w:rsid w:val="002A0825"/>
    <w:rsid w:val="002A2F59"/>
    <w:rsid w:val="002A4AE4"/>
    <w:rsid w:val="002C0725"/>
    <w:rsid w:val="002C3EEF"/>
    <w:rsid w:val="002C4BE2"/>
    <w:rsid w:val="002D326D"/>
    <w:rsid w:val="002D678F"/>
    <w:rsid w:val="003078B6"/>
    <w:rsid w:val="00315815"/>
    <w:rsid w:val="00321888"/>
    <w:rsid w:val="00327225"/>
    <w:rsid w:val="00332C8A"/>
    <w:rsid w:val="00333718"/>
    <w:rsid w:val="0038005F"/>
    <w:rsid w:val="00382AF6"/>
    <w:rsid w:val="00386926"/>
    <w:rsid w:val="003C0120"/>
    <w:rsid w:val="003C2ACE"/>
    <w:rsid w:val="003C3E4A"/>
    <w:rsid w:val="003E2810"/>
    <w:rsid w:val="003E538C"/>
    <w:rsid w:val="003E5AFB"/>
    <w:rsid w:val="003F2FFD"/>
    <w:rsid w:val="00411C00"/>
    <w:rsid w:val="0041208F"/>
    <w:rsid w:val="00412306"/>
    <w:rsid w:val="004150FE"/>
    <w:rsid w:val="0041726C"/>
    <w:rsid w:val="00427D7A"/>
    <w:rsid w:val="00464BAE"/>
    <w:rsid w:val="00470286"/>
    <w:rsid w:val="00473AF4"/>
    <w:rsid w:val="0048312E"/>
    <w:rsid w:val="00486BB6"/>
    <w:rsid w:val="00496356"/>
    <w:rsid w:val="004B4F31"/>
    <w:rsid w:val="004B52B9"/>
    <w:rsid w:val="004B53D1"/>
    <w:rsid w:val="004C1190"/>
    <w:rsid w:val="004C12B0"/>
    <w:rsid w:val="004C2DAF"/>
    <w:rsid w:val="004C7629"/>
    <w:rsid w:val="004C7BF0"/>
    <w:rsid w:val="004D37EF"/>
    <w:rsid w:val="004E1A3D"/>
    <w:rsid w:val="004F3439"/>
    <w:rsid w:val="0050082F"/>
    <w:rsid w:val="00514743"/>
    <w:rsid w:val="00514FA6"/>
    <w:rsid w:val="00521528"/>
    <w:rsid w:val="00521814"/>
    <w:rsid w:val="00522B0B"/>
    <w:rsid w:val="00522DC2"/>
    <w:rsid w:val="00551564"/>
    <w:rsid w:val="00553FBA"/>
    <w:rsid w:val="00554932"/>
    <w:rsid w:val="00570D6A"/>
    <w:rsid w:val="005712AF"/>
    <w:rsid w:val="005822F5"/>
    <w:rsid w:val="00583997"/>
    <w:rsid w:val="0058511F"/>
    <w:rsid w:val="005A2B4A"/>
    <w:rsid w:val="005B48A8"/>
    <w:rsid w:val="005B67F5"/>
    <w:rsid w:val="005C2AAB"/>
    <w:rsid w:val="005C349A"/>
    <w:rsid w:val="005C7659"/>
    <w:rsid w:val="005D7F8D"/>
    <w:rsid w:val="005E01CB"/>
    <w:rsid w:val="005F691E"/>
    <w:rsid w:val="00601A35"/>
    <w:rsid w:val="00605AF4"/>
    <w:rsid w:val="00615131"/>
    <w:rsid w:val="00622B78"/>
    <w:rsid w:val="00635387"/>
    <w:rsid w:val="006525C3"/>
    <w:rsid w:val="00655597"/>
    <w:rsid w:val="0066259A"/>
    <w:rsid w:val="00671639"/>
    <w:rsid w:val="0067780C"/>
    <w:rsid w:val="0068338E"/>
    <w:rsid w:val="00685A06"/>
    <w:rsid w:val="00686827"/>
    <w:rsid w:val="006A7900"/>
    <w:rsid w:val="006D0875"/>
    <w:rsid w:val="006E0303"/>
    <w:rsid w:val="006E59C8"/>
    <w:rsid w:val="00704878"/>
    <w:rsid w:val="0070522A"/>
    <w:rsid w:val="0071515D"/>
    <w:rsid w:val="00716E13"/>
    <w:rsid w:val="00717E96"/>
    <w:rsid w:val="0072302C"/>
    <w:rsid w:val="00740A2F"/>
    <w:rsid w:val="00745C6C"/>
    <w:rsid w:val="00750181"/>
    <w:rsid w:val="007569F9"/>
    <w:rsid w:val="00774CDF"/>
    <w:rsid w:val="007860BB"/>
    <w:rsid w:val="00795E58"/>
    <w:rsid w:val="007C09D2"/>
    <w:rsid w:val="007C630A"/>
    <w:rsid w:val="007D1F10"/>
    <w:rsid w:val="007E0E4C"/>
    <w:rsid w:val="007E0F20"/>
    <w:rsid w:val="007E488E"/>
    <w:rsid w:val="007E7CF6"/>
    <w:rsid w:val="007F46F5"/>
    <w:rsid w:val="00806A65"/>
    <w:rsid w:val="00810EB6"/>
    <w:rsid w:val="0082273C"/>
    <w:rsid w:val="00827028"/>
    <w:rsid w:val="00844397"/>
    <w:rsid w:val="008776C3"/>
    <w:rsid w:val="0088426B"/>
    <w:rsid w:val="0089143F"/>
    <w:rsid w:val="008A29EA"/>
    <w:rsid w:val="008A2D18"/>
    <w:rsid w:val="008A632F"/>
    <w:rsid w:val="008B0601"/>
    <w:rsid w:val="008C161D"/>
    <w:rsid w:val="008C47E9"/>
    <w:rsid w:val="008C5580"/>
    <w:rsid w:val="008C5CEC"/>
    <w:rsid w:val="008D2122"/>
    <w:rsid w:val="008D25F0"/>
    <w:rsid w:val="008D2C95"/>
    <w:rsid w:val="008F19AB"/>
    <w:rsid w:val="008F287B"/>
    <w:rsid w:val="00900675"/>
    <w:rsid w:val="00920E04"/>
    <w:rsid w:val="00933E91"/>
    <w:rsid w:val="00937767"/>
    <w:rsid w:val="00941C59"/>
    <w:rsid w:val="00955FAE"/>
    <w:rsid w:val="00957010"/>
    <w:rsid w:val="0097585C"/>
    <w:rsid w:val="0097638D"/>
    <w:rsid w:val="00986075"/>
    <w:rsid w:val="0098659E"/>
    <w:rsid w:val="00986D44"/>
    <w:rsid w:val="009A46D9"/>
    <w:rsid w:val="009B009C"/>
    <w:rsid w:val="009C2A09"/>
    <w:rsid w:val="009D0067"/>
    <w:rsid w:val="009D0518"/>
    <w:rsid w:val="009D3EDD"/>
    <w:rsid w:val="009F5618"/>
    <w:rsid w:val="009F72FC"/>
    <w:rsid w:val="00A03A76"/>
    <w:rsid w:val="00A1174C"/>
    <w:rsid w:val="00A1303F"/>
    <w:rsid w:val="00A22A61"/>
    <w:rsid w:val="00A262BB"/>
    <w:rsid w:val="00A36B21"/>
    <w:rsid w:val="00A41162"/>
    <w:rsid w:val="00A51C16"/>
    <w:rsid w:val="00A53157"/>
    <w:rsid w:val="00A71CB0"/>
    <w:rsid w:val="00A80ECD"/>
    <w:rsid w:val="00A92358"/>
    <w:rsid w:val="00AA0F00"/>
    <w:rsid w:val="00AA1716"/>
    <w:rsid w:val="00AA404A"/>
    <w:rsid w:val="00AB77AB"/>
    <w:rsid w:val="00AE3CF1"/>
    <w:rsid w:val="00AF021C"/>
    <w:rsid w:val="00B00B73"/>
    <w:rsid w:val="00B11AD5"/>
    <w:rsid w:val="00B20F9A"/>
    <w:rsid w:val="00B33106"/>
    <w:rsid w:val="00B5254E"/>
    <w:rsid w:val="00B658F2"/>
    <w:rsid w:val="00B77D3D"/>
    <w:rsid w:val="00B82774"/>
    <w:rsid w:val="00B953D7"/>
    <w:rsid w:val="00BA2D2E"/>
    <w:rsid w:val="00BD5FA9"/>
    <w:rsid w:val="00C136F5"/>
    <w:rsid w:val="00C216EC"/>
    <w:rsid w:val="00C22ABA"/>
    <w:rsid w:val="00C24DD7"/>
    <w:rsid w:val="00C30D1A"/>
    <w:rsid w:val="00C556CE"/>
    <w:rsid w:val="00C715FA"/>
    <w:rsid w:val="00C76D65"/>
    <w:rsid w:val="00C865F1"/>
    <w:rsid w:val="00C87762"/>
    <w:rsid w:val="00C90872"/>
    <w:rsid w:val="00C92D3B"/>
    <w:rsid w:val="00CA6DB6"/>
    <w:rsid w:val="00CB0909"/>
    <w:rsid w:val="00CC0C6B"/>
    <w:rsid w:val="00CC4FA1"/>
    <w:rsid w:val="00CD0193"/>
    <w:rsid w:val="00CE5B27"/>
    <w:rsid w:val="00CF1365"/>
    <w:rsid w:val="00CF4008"/>
    <w:rsid w:val="00CF6660"/>
    <w:rsid w:val="00D17ACB"/>
    <w:rsid w:val="00D22A4E"/>
    <w:rsid w:val="00D22B4D"/>
    <w:rsid w:val="00D33B10"/>
    <w:rsid w:val="00D4306A"/>
    <w:rsid w:val="00D475B8"/>
    <w:rsid w:val="00D7191F"/>
    <w:rsid w:val="00DB5353"/>
    <w:rsid w:val="00DF7245"/>
    <w:rsid w:val="00E1262B"/>
    <w:rsid w:val="00E15575"/>
    <w:rsid w:val="00E40DEE"/>
    <w:rsid w:val="00E43984"/>
    <w:rsid w:val="00E55F46"/>
    <w:rsid w:val="00E56EF3"/>
    <w:rsid w:val="00E57FE1"/>
    <w:rsid w:val="00E70C0E"/>
    <w:rsid w:val="00E76089"/>
    <w:rsid w:val="00E85B41"/>
    <w:rsid w:val="00EC1481"/>
    <w:rsid w:val="00EC4F92"/>
    <w:rsid w:val="00EE12F5"/>
    <w:rsid w:val="00EE146A"/>
    <w:rsid w:val="00EE2268"/>
    <w:rsid w:val="00EE50B1"/>
    <w:rsid w:val="00EE5EFF"/>
    <w:rsid w:val="00EF4417"/>
    <w:rsid w:val="00EF75B0"/>
    <w:rsid w:val="00F0121A"/>
    <w:rsid w:val="00F22D97"/>
    <w:rsid w:val="00F327BE"/>
    <w:rsid w:val="00F34D3F"/>
    <w:rsid w:val="00F5200B"/>
    <w:rsid w:val="00F6280C"/>
    <w:rsid w:val="00F75015"/>
    <w:rsid w:val="00F837C5"/>
    <w:rsid w:val="00FB2E51"/>
    <w:rsid w:val="00FB42FC"/>
    <w:rsid w:val="00FC25C9"/>
    <w:rsid w:val="00FC4DF4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3D7F6"/>
  <w15:docId w15:val="{513B9325-67EF-430B-B057-2D907F94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06A65"/>
  </w:style>
  <w:style w:type="paragraph" w:styleId="a3">
    <w:name w:val="header"/>
    <w:basedOn w:val="a"/>
    <w:link w:val="a4"/>
    <w:uiPriority w:val="99"/>
    <w:unhideWhenUsed/>
    <w:rsid w:val="005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C2AAB"/>
  </w:style>
  <w:style w:type="paragraph" w:styleId="a5">
    <w:name w:val="footer"/>
    <w:basedOn w:val="a"/>
    <w:link w:val="a6"/>
    <w:uiPriority w:val="99"/>
    <w:unhideWhenUsed/>
    <w:rsid w:val="005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C2AAB"/>
  </w:style>
  <w:style w:type="character" w:styleId="a7">
    <w:name w:val="Hyperlink"/>
    <w:basedOn w:val="a0"/>
    <w:uiPriority w:val="99"/>
    <w:unhideWhenUsed/>
    <w:rsid w:val="005C2AAB"/>
    <w:rPr>
      <w:color w:val="0563C1" w:themeColor="hyperlink"/>
      <w:u w:val="single"/>
    </w:rPr>
  </w:style>
  <w:style w:type="paragraph" w:styleId="a8">
    <w:name w:val="List Paragraph"/>
    <w:aliases w:val="ПАРАГРАФ"/>
    <w:basedOn w:val="a"/>
    <w:link w:val="a9"/>
    <w:uiPriority w:val="34"/>
    <w:qFormat/>
    <w:rsid w:val="005E01CB"/>
    <w:pPr>
      <w:ind w:left="720"/>
      <w:contextualSpacing/>
    </w:pPr>
  </w:style>
  <w:style w:type="character" w:customStyle="1" w:styleId="a9">
    <w:name w:val="Списък на абзаци Знак"/>
    <w:aliases w:val="ПАРАГРАФ Знак"/>
    <w:link w:val="a8"/>
    <w:uiPriority w:val="34"/>
    <w:locked/>
    <w:rsid w:val="00C87762"/>
  </w:style>
  <w:style w:type="character" w:customStyle="1" w:styleId="Bodytext">
    <w:name w:val="Body text_"/>
    <w:basedOn w:val="a0"/>
    <w:link w:val="BodyText3"/>
    <w:rsid w:val="002773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a"/>
    <w:link w:val="Bodytext"/>
    <w:rsid w:val="002773B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30">
    <w:name w:val="Body text (3)"/>
    <w:basedOn w:val="a0"/>
    <w:rsid w:val="004120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3NotBoldNotItalic">
    <w:name w:val="Body text (3) + Not Bold.Not Italic"/>
    <w:basedOn w:val="a0"/>
    <w:rsid w:val="004120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table" w:styleId="aa">
    <w:name w:val="Table Grid"/>
    <w:basedOn w:val="a1"/>
    <w:uiPriority w:val="59"/>
    <w:rsid w:val="0041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">
    <w:name w:val="Body text (8)_"/>
    <w:basedOn w:val="a0"/>
    <w:link w:val="Bodytext80"/>
    <w:rsid w:val="007569F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7569F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a"/>
    <w:link w:val="Bodytext8"/>
    <w:rsid w:val="007569F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customStyle="1" w:styleId="Bodytext90">
    <w:name w:val="Body text (9)"/>
    <w:basedOn w:val="a"/>
    <w:link w:val="Bodytext9"/>
    <w:rsid w:val="007569F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Bold">
    <w:name w:val="Body text + Bold"/>
    <w:basedOn w:val="Bodytext"/>
    <w:rsid w:val="007569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styleId="ab">
    <w:name w:val="Balloon Text"/>
    <w:basedOn w:val="a"/>
    <w:link w:val="ac"/>
    <w:uiPriority w:val="99"/>
    <w:semiHidden/>
    <w:unhideWhenUsed/>
    <w:rsid w:val="00B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658F2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4D37EF"/>
  </w:style>
  <w:style w:type="paragraph" w:customStyle="1" w:styleId="Bullet">
    <w:name w:val="Bullet"/>
    <w:basedOn w:val="a"/>
    <w:rsid w:val="00955FAE"/>
    <w:pPr>
      <w:numPr>
        <w:numId w:val="27"/>
      </w:numPr>
      <w:tabs>
        <w:tab w:val="left" w:pos="851"/>
      </w:tabs>
      <w:suppressAutoHyphens/>
      <w:spacing w:after="0" w:line="1" w:lineRule="atLeast"/>
      <w:ind w:leftChars="-1" w:left="851" w:hangingChars="1" w:hanging="851"/>
      <w:textDirection w:val="btLr"/>
      <w:textAlignment w:val="top"/>
      <w:outlineLvl w:val="0"/>
    </w:pPr>
    <w:rPr>
      <w:rFonts w:ascii="Arial" w:eastAsia="Times New Roman" w:hAnsi="Arial"/>
      <w:position w:val="-1"/>
      <w:sz w:val="24"/>
      <w:szCs w:val="20"/>
      <w:lang w:val="en-GB"/>
    </w:rPr>
  </w:style>
  <w:style w:type="character" w:styleId="ae">
    <w:name w:val="Strong"/>
    <w:uiPriority w:val="22"/>
    <w:qFormat/>
    <w:rsid w:val="00955FAE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regrobg.eu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0821-A92A-4A50-B221-366DA88B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cvcb</cp:lastModifiedBy>
  <cp:revision>12</cp:revision>
  <dcterms:created xsi:type="dcterms:W3CDTF">2022-09-01T20:53:00Z</dcterms:created>
  <dcterms:modified xsi:type="dcterms:W3CDTF">2022-11-29T23:06:00Z</dcterms:modified>
</cp:coreProperties>
</file>