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1E" w:rsidRPr="00160011" w:rsidRDefault="007D3F1E" w:rsidP="00CF5853">
      <w:pPr>
        <w:spacing w:after="120" w:line="240" w:lineRule="auto"/>
        <w:rPr>
          <w:rFonts w:ascii="Tahoma" w:hAnsi="Tahoma" w:cs="Tahoma"/>
          <w:b/>
          <w:sz w:val="20"/>
          <w:szCs w:val="20"/>
          <w:lang w:val="bg-BG"/>
        </w:rPr>
      </w:pPr>
    </w:p>
    <w:p w:rsidR="00870EA6" w:rsidRPr="00160011" w:rsidRDefault="00F55F7E" w:rsidP="00CF5853">
      <w:pPr>
        <w:pStyle w:val="ListParagraph"/>
        <w:spacing w:after="120" w:line="240" w:lineRule="auto"/>
        <w:ind w:left="0"/>
        <w:contextualSpacing w:val="0"/>
        <w:jc w:val="center"/>
        <w:rPr>
          <w:rFonts w:ascii="Tahoma" w:hAnsi="Tahoma" w:cs="Tahoma"/>
          <w:b/>
          <w:sz w:val="20"/>
          <w:szCs w:val="20"/>
          <w:lang w:val="bg-BG"/>
        </w:rPr>
      </w:pPr>
      <w:r w:rsidRPr="00160011">
        <w:rPr>
          <w:rFonts w:ascii="Tahoma" w:hAnsi="Tahoma" w:cs="Tahoma"/>
          <w:b/>
          <w:sz w:val="20"/>
          <w:szCs w:val="20"/>
          <w:lang w:val="bg-BG"/>
        </w:rPr>
        <w:t>Приложение 1</w:t>
      </w:r>
    </w:p>
    <w:p w:rsidR="00870EA6" w:rsidRPr="00160011" w:rsidRDefault="00870EA6" w:rsidP="00CF5853">
      <w:pPr>
        <w:pStyle w:val="ListParagraph"/>
        <w:spacing w:after="120" w:line="240" w:lineRule="auto"/>
        <w:ind w:left="0"/>
        <w:contextualSpacing w:val="0"/>
        <w:jc w:val="center"/>
        <w:rPr>
          <w:rFonts w:ascii="Tahoma" w:hAnsi="Tahoma" w:cs="Tahoma"/>
          <w:b/>
          <w:sz w:val="20"/>
          <w:szCs w:val="20"/>
          <w:lang w:val="bg-BG"/>
        </w:rPr>
      </w:pPr>
    </w:p>
    <w:p w:rsidR="00870EA6" w:rsidRPr="00160011" w:rsidRDefault="00870EA6" w:rsidP="00CF5853">
      <w:pPr>
        <w:pStyle w:val="ListParagraph"/>
        <w:spacing w:after="120" w:line="240" w:lineRule="auto"/>
        <w:ind w:left="0"/>
        <w:contextualSpacing w:val="0"/>
        <w:jc w:val="center"/>
        <w:rPr>
          <w:rFonts w:ascii="Tahoma" w:hAnsi="Tahoma" w:cs="Tahoma"/>
          <w:b/>
          <w:sz w:val="20"/>
          <w:szCs w:val="20"/>
          <w:lang w:val="bg-BG"/>
        </w:rPr>
      </w:pPr>
      <w:r w:rsidRPr="00160011">
        <w:rPr>
          <w:rFonts w:ascii="Tahoma" w:hAnsi="Tahoma" w:cs="Tahoma"/>
          <w:b/>
          <w:sz w:val="20"/>
          <w:szCs w:val="20"/>
          <w:lang w:val="bg-BG"/>
        </w:rPr>
        <w:t xml:space="preserve">АРГУМЕНТАЦИЯ НА ТАВАНИТЕ НА ПРИХОДИТЕ </w:t>
      </w:r>
    </w:p>
    <w:p w:rsidR="007D3F1E" w:rsidRPr="00160011" w:rsidRDefault="00870EA6" w:rsidP="00CF5853">
      <w:pPr>
        <w:pStyle w:val="ListParagraph"/>
        <w:spacing w:after="120" w:line="240" w:lineRule="auto"/>
        <w:ind w:left="0"/>
        <w:contextualSpacing w:val="0"/>
        <w:jc w:val="center"/>
        <w:rPr>
          <w:rFonts w:ascii="Tahoma" w:hAnsi="Tahoma" w:cs="Tahoma"/>
          <w:b/>
          <w:sz w:val="20"/>
          <w:szCs w:val="20"/>
          <w:lang w:val="bg-BG"/>
        </w:rPr>
      </w:pPr>
      <w:r w:rsidRPr="00160011">
        <w:rPr>
          <w:rFonts w:ascii="Tahoma" w:hAnsi="Tahoma" w:cs="Tahoma"/>
          <w:b/>
          <w:sz w:val="20"/>
          <w:szCs w:val="20"/>
          <w:lang w:val="bg-BG"/>
        </w:rPr>
        <w:t>ПО ТИПОВЕ ПРОИЗВОДИТЕЛИ ЗА ОПРЕДЕЛЯНЕ РАЗМЕРА НА ЦЕЛЕВИТЕ ВНОСКИ</w:t>
      </w:r>
    </w:p>
    <w:p w:rsidR="007D3F1E" w:rsidRPr="00160011" w:rsidRDefault="007D3F1E" w:rsidP="00CF5853">
      <w:pPr>
        <w:spacing w:after="120" w:line="240" w:lineRule="auto"/>
        <w:ind w:left="360"/>
        <w:rPr>
          <w:rFonts w:ascii="Tahoma" w:hAnsi="Tahoma" w:cs="Tahoma"/>
          <w:b/>
          <w:sz w:val="20"/>
          <w:szCs w:val="20"/>
          <w:lang w:val="bg-BG"/>
        </w:rPr>
      </w:pPr>
    </w:p>
    <w:p w:rsidR="00D75271" w:rsidRPr="00160011" w:rsidRDefault="002127D2" w:rsidP="00CF5853">
      <w:pPr>
        <w:pStyle w:val="ListParagraph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ahoma" w:hAnsi="Tahoma" w:cs="Tahoma"/>
          <w:b/>
          <w:sz w:val="20"/>
          <w:szCs w:val="20"/>
          <w:lang w:val="bg-BG"/>
        </w:rPr>
      </w:pPr>
      <w:r w:rsidRPr="00160011">
        <w:rPr>
          <w:rFonts w:ascii="Tahoma" w:hAnsi="Tahoma" w:cs="Tahoma"/>
          <w:b/>
          <w:sz w:val="20"/>
          <w:szCs w:val="20"/>
          <w:lang w:val="bg-BG"/>
        </w:rPr>
        <w:t>АЕЦ</w:t>
      </w:r>
      <w:r w:rsidR="00717779" w:rsidRPr="00160011">
        <w:rPr>
          <w:rFonts w:ascii="Tahoma" w:hAnsi="Tahoma" w:cs="Tahoma"/>
          <w:b/>
          <w:sz w:val="20"/>
          <w:szCs w:val="20"/>
          <w:lang w:val="bg-BG"/>
        </w:rPr>
        <w:t xml:space="preserve"> Козлодуй ЕАД</w:t>
      </w:r>
    </w:p>
    <w:p w:rsidR="002127D2" w:rsidRPr="00160011" w:rsidRDefault="002127D2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Съгласно Заявление на централата до КЕВР с входящ номер Е-14-24-5 от 31 март 2022</w:t>
      </w:r>
      <w:r w:rsid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г., поискана за утвърждаване цена на произведената електроенергия е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63,82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Pr="00160011">
        <w:rPr>
          <w:rFonts w:ascii="Tahoma" w:hAnsi="Tahoma" w:cs="Tahoma"/>
          <w:sz w:val="20"/>
          <w:szCs w:val="20"/>
          <w:lang w:val="bg-BG"/>
        </w:rPr>
        <w:t>.</w:t>
      </w:r>
    </w:p>
    <w:p w:rsidR="000E6BE1" w:rsidRPr="00160011" w:rsidRDefault="000E6BE1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За сравнение, утвърдената цена за предходния ценови период с решение на КЕВР Ц-27 от 01 юли 2021</w:t>
      </w:r>
      <w:r w:rsid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г. е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55,01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/MWh.</w:t>
      </w:r>
    </w:p>
    <w:p w:rsidR="002127D2" w:rsidRPr="00160011" w:rsidRDefault="002127D2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В тази връзка</w:t>
      </w:r>
      <w:r w:rsidR="00CA405F" w:rsidRPr="00160011">
        <w:rPr>
          <w:rFonts w:ascii="Tahoma" w:hAnsi="Tahoma" w:cs="Tahoma"/>
          <w:sz w:val="20"/>
          <w:szCs w:val="20"/>
          <w:lang w:val="bg-BG"/>
        </w:rPr>
        <w:t>, при разчетени за производство и реализация 15,531,042MWh нетна електрическа енергия,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централата е претендирала:</w:t>
      </w:r>
    </w:p>
    <w:p w:rsidR="002127D2" w:rsidRPr="00160011" w:rsidRDefault="002127D2" w:rsidP="00CF5853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Променливи разходи в размер на 226,231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, в т.ч. разходи за гориво за производство 118,523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; разходи за консумативи 1,628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; други разходи 2,000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(доминира таксата за водоползване 1,950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) и отчисления за двата фонда (фонда за радиоактивните отпадъци и фонда за извеждане от експлоатация на ядрени съоръжения) в общ размер на 104,080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CA405F" w:rsidRPr="00160011">
        <w:rPr>
          <w:rFonts w:ascii="Tahoma" w:hAnsi="Tahoma" w:cs="Tahoma"/>
          <w:sz w:val="20"/>
          <w:szCs w:val="20"/>
          <w:lang w:val="bg-BG"/>
        </w:rPr>
        <w:t>;</w:t>
      </w:r>
    </w:p>
    <w:p w:rsidR="002127D2" w:rsidRPr="00160011" w:rsidRDefault="002127D2" w:rsidP="00CF5853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Условно</w:t>
      </w:r>
      <w:r w:rsid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sz w:val="20"/>
          <w:szCs w:val="20"/>
          <w:lang w:val="bg-BG"/>
        </w:rPr>
        <w:t>постоянни разходи в размер на 7</w:t>
      </w:r>
      <w:r w:rsidR="00CA405F" w:rsidRPr="00160011">
        <w:rPr>
          <w:rFonts w:ascii="Tahoma" w:hAnsi="Tahoma" w:cs="Tahoma"/>
          <w:sz w:val="20"/>
          <w:szCs w:val="20"/>
          <w:lang w:val="bg-BG"/>
        </w:rPr>
        <w:t>00</w:t>
      </w:r>
      <w:r w:rsidRPr="00160011">
        <w:rPr>
          <w:rFonts w:ascii="Tahoma" w:hAnsi="Tahoma" w:cs="Tahoma"/>
          <w:sz w:val="20"/>
          <w:szCs w:val="20"/>
          <w:lang w:val="bg-BG"/>
        </w:rPr>
        <w:t>,94</w:t>
      </w:r>
      <w:r w:rsidR="00CA405F" w:rsidRPr="00160011">
        <w:rPr>
          <w:rFonts w:ascii="Tahoma" w:hAnsi="Tahoma" w:cs="Tahoma"/>
          <w:sz w:val="20"/>
          <w:szCs w:val="20"/>
          <w:lang w:val="bg-BG"/>
        </w:rPr>
        <w:t>5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, в т.ч. разходи за заплати 166,210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CA405F" w:rsidRPr="00160011">
        <w:rPr>
          <w:rFonts w:ascii="Tahoma" w:hAnsi="Tahoma" w:cs="Tahoma"/>
          <w:sz w:val="20"/>
          <w:szCs w:val="20"/>
          <w:lang w:val="bg-BG"/>
        </w:rPr>
        <w:t>;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разходи за осигурителни вноски </w:t>
      </w:r>
      <w:r w:rsidR="00CA405F" w:rsidRPr="00160011">
        <w:rPr>
          <w:rFonts w:ascii="Tahoma" w:hAnsi="Tahoma" w:cs="Tahoma"/>
          <w:sz w:val="20"/>
          <w:szCs w:val="20"/>
          <w:lang w:val="bg-BG"/>
        </w:rPr>
        <w:t>73,621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CA405F" w:rsidRPr="00160011">
        <w:rPr>
          <w:rFonts w:ascii="Tahoma" w:hAnsi="Tahoma" w:cs="Tahoma"/>
          <w:sz w:val="20"/>
          <w:szCs w:val="20"/>
          <w:lang w:val="bg-BG"/>
        </w:rPr>
        <w:t>; разходи за амортизации 204,068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CA405F" w:rsidRPr="00160011">
        <w:rPr>
          <w:rFonts w:ascii="Tahoma" w:hAnsi="Tahoma" w:cs="Tahoma"/>
          <w:sz w:val="20"/>
          <w:szCs w:val="20"/>
          <w:lang w:val="bg-BG"/>
        </w:rPr>
        <w:t>; разходи за ремонти 119,769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CA405F" w:rsidRPr="00160011">
        <w:rPr>
          <w:rFonts w:ascii="Tahoma" w:hAnsi="Tahoma" w:cs="Tahoma"/>
          <w:sz w:val="20"/>
          <w:szCs w:val="20"/>
          <w:lang w:val="bg-BG"/>
        </w:rPr>
        <w:t xml:space="preserve"> и разходи, пряко относими към лицен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з</w:t>
      </w:r>
      <w:r w:rsidR="00CA405F" w:rsidRPr="00160011">
        <w:rPr>
          <w:rFonts w:ascii="Tahoma" w:hAnsi="Tahoma" w:cs="Tahoma"/>
          <w:sz w:val="20"/>
          <w:szCs w:val="20"/>
          <w:lang w:val="bg-BG"/>
        </w:rPr>
        <w:t>ията – 137,278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CA405F" w:rsidRPr="00160011">
        <w:rPr>
          <w:rFonts w:ascii="Tahoma" w:hAnsi="Tahoma" w:cs="Tahoma"/>
          <w:sz w:val="20"/>
          <w:szCs w:val="20"/>
          <w:lang w:val="bg-BG"/>
        </w:rPr>
        <w:t>;</w:t>
      </w:r>
    </w:p>
    <w:p w:rsidR="00CA405F" w:rsidRPr="00160011" w:rsidRDefault="00CA405F" w:rsidP="00CF5853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Възвръщаемост в размер на 64,062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</w:p>
    <w:p w:rsidR="00CA405F" w:rsidRPr="00160011" w:rsidRDefault="00CA405F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Впрочем, централата е заявила и разходи за социални дейност в размер на 27,998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, но </w:t>
      </w:r>
      <w:r w:rsidR="006D3337" w:rsidRPr="00160011">
        <w:rPr>
          <w:rFonts w:ascii="Tahoma" w:hAnsi="Tahoma" w:cs="Tahoma"/>
          <w:sz w:val="20"/>
          <w:szCs w:val="20"/>
          <w:lang w:val="bg-BG"/>
        </w:rPr>
        <w:t>е пропуснала да ги калкулира в общия размер на условно</w:t>
      </w:r>
      <w:r w:rsid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="006D3337" w:rsidRPr="00160011">
        <w:rPr>
          <w:rFonts w:ascii="Tahoma" w:hAnsi="Tahoma" w:cs="Tahoma"/>
          <w:sz w:val="20"/>
          <w:szCs w:val="20"/>
          <w:lang w:val="bg-BG"/>
        </w:rPr>
        <w:t>постоянните разходи (така биха станали общо 728,944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6D3337" w:rsidRPr="00160011">
        <w:rPr>
          <w:rFonts w:ascii="Tahoma" w:hAnsi="Tahoma" w:cs="Tahoma"/>
          <w:sz w:val="20"/>
          <w:szCs w:val="20"/>
          <w:lang w:val="bg-BG"/>
        </w:rPr>
        <w:t>), респективно, претендируемата цена по заявление би била 65,63лв/MWh.</w:t>
      </w:r>
    </w:p>
    <w:p w:rsidR="006D3337" w:rsidRPr="00160011" w:rsidRDefault="006D3337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В своето ценово решение Ц-19 от 01 юли 2022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="00160011">
        <w:rPr>
          <w:rFonts w:ascii="Tahoma" w:hAnsi="Tahoma" w:cs="Tahoma"/>
          <w:sz w:val="20"/>
          <w:szCs w:val="20"/>
          <w:lang w:val="bg-BG"/>
        </w:rPr>
        <w:t>г.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КЕВР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е признала заявената сума за променливи разходи в размер на 226,231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, но е утвърдила по-нисък размер на относимите пряко към лицензията разходи (127,806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), аргументирайки завишени разходи</w:t>
      </w:r>
      <w:r w:rsidR="00160011">
        <w:rPr>
          <w:rFonts w:ascii="Tahoma" w:hAnsi="Tahoma" w:cs="Tahoma"/>
          <w:sz w:val="20"/>
          <w:szCs w:val="20"/>
          <w:lang w:val="bg-BG"/>
        </w:rPr>
        <w:t>,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напр. за канцеларски материали, както и по-нисък размер на амортизационните отчисления (174,417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– тази сума впрочем е като сумата за 2021г.), аргументирайки се с изкуствено завишените отчисления в резултат на преоценка на активите. Потвърждавайки и размера на претендираната от централата възвръщаемост, КЕВР аргументира малко по-висока стойност на нетната електрическа енергия – 15,650,833MWh и калкулира цена на електроенергията, произведена от централата в размер на</w:t>
      </w:r>
      <w:r w:rsidRPr="00160011">
        <w:rPr>
          <w:rFonts w:ascii="Tahoma" w:hAnsi="Tahoma" w:cs="Tahoma"/>
          <w:b/>
          <w:sz w:val="20"/>
          <w:szCs w:val="20"/>
          <w:lang w:val="bg-BG"/>
        </w:rPr>
        <w:t xml:space="preserve"> 60,96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="002301C4" w:rsidRPr="00160011">
        <w:rPr>
          <w:rFonts w:ascii="Tahoma" w:hAnsi="Tahoma" w:cs="Tahoma"/>
          <w:sz w:val="20"/>
          <w:szCs w:val="20"/>
          <w:lang w:val="bg-BG"/>
        </w:rPr>
        <w:t>. Именно това е и утвърдената цена на АЕЦ Козлодуй за настоящия ценови период.</w:t>
      </w:r>
    </w:p>
    <w:p w:rsidR="006D3337" w:rsidRPr="00160011" w:rsidRDefault="002301C4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Важно е да отбележим, че:</w:t>
      </w:r>
    </w:p>
    <w:p w:rsidR="002301C4" w:rsidRPr="00160011" w:rsidRDefault="002301C4" w:rsidP="00CF5853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Отчисленията за двата фонда (за радиоактивните отпадъци и за извеждане от експлоатация на ядрени съоръжения) в общ размер на 104,080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са исторически най-високи от създаването им и напълно покриват средногодишните дългосрочни прогнози за капиталовото натрупване в тези фондове;</w:t>
      </w:r>
    </w:p>
    <w:p w:rsidR="002301C4" w:rsidRPr="00160011" w:rsidRDefault="002301C4" w:rsidP="00CF5853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В разчетите са отразени инфлационни очаквания – напр.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>,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разходите за труд са разработени с ръст от 11,4% спрямо нивата от базовата 2021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sz w:val="20"/>
          <w:szCs w:val="20"/>
          <w:lang w:val="bg-BG"/>
        </w:rPr>
        <w:t>г.</w:t>
      </w:r>
    </w:p>
    <w:p w:rsidR="00CA405F" w:rsidRPr="00160011" w:rsidRDefault="002301C4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В нашите разчети:</w:t>
      </w:r>
    </w:p>
    <w:p w:rsidR="002301C4" w:rsidRPr="00160011" w:rsidRDefault="002301C4" w:rsidP="00CF5853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Потвърждаваме прогнозата на КЕВР за нетна електрическа енергия 15,650,833MWh, в т.ч. 4,993,200MWh за регулирания пазар;</w:t>
      </w:r>
    </w:p>
    <w:p w:rsidR="002301C4" w:rsidRPr="00160011" w:rsidRDefault="00160011" w:rsidP="00CF5853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>
        <w:rPr>
          <w:rFonts w:ascii="Tahoma" w:hAnsi="Tahoma" w:cs="Tahoma"/>
          <w:sz w:val="20"/>
          <w:szCs w:val="20"/>
          <w:lang w:val="bg-BG"/>
        </w:rPr>
        <w:t>Приемаме заявения</w:t>
      </w:r>
      <w:r w:rsidR="002301C4" w:rsidRPr="00160011">
        <w:rPr>
          <w:rFonts w:ascii="Tahoma" w:hAnsi="Tahoma" w:cs="Tahoma"/>
          <w:sz w:val="20"/>
          <w:szCs w:val="20"/>
          <w:lang w:val="bg-BG"/>
        </w:rPr>
        <w:t xml:space="preserve"> от централата размер на променливите разходи 226,231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2301C4" w:rsidRPr="00160011">
        <w:rPr>
          <w:rFonts w:ascii="Tahoma" w:hAnsi="Tahoma" w:cs="Tahoma"/>
          <w:sz w:val="20"/>
          <w:szCs w:val="20"/>
          <w:lang w:val="bg-BG"/>
        </w:rPr>
        <w:t>;</w:t>
      </w:r>
    </w:p>
    <w:p w:rsidR="002301C4" w:rsidRPr="00160011" w:rsidRDefault="002301C4" w:rsidP="00CF5853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Предлагаме да се фиксира като абсолютна стойност общия</w:t>
      </w:r>
      <w:r w:rsidR="00160011">
        <w:rPr>
          <w:rFonts w:ascii="Tahoma" w:hAnsi="Tahoma" w:cs="Tahoma"/>
          <w:sz w:val="20"/>
          <w:szCs w:val="20"/>
          <w:lang w:val="bg-BG"/>
        </w:rPr>
        <w:t>т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размер на вноските към двата фонда </w:t>
      </w:r>
      <w:r w:rsidR="00D362CF" w:rsidRPr="00160011">
        <w:rPr>
          <w:rFonts w:ascii="Tahoma" w:hAnsi="Tahoma" w:cs="Tahoma"/>
          <w:sz w:val="20"/>
          <w:szCs w:val="20"/>
          <w:lang w:val="bg-BG"/>
        </w:rPr>
        <w:t>(фонда за радиоактивните отпадъци и фонда за извеждане от експлоатация на ядрени съоръжения) –  104,080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</w:t>
      </w:r>
      <w:r w:rsidR="00D362CF" w:rsidRPr="00160011">
        <w:rPr>
          <w:rFonts w:ascii="Tahoma" w:hAnsi="Tahoma" w:cs="Tahoma"/>
          <w:sz w:val="20"/>
          <w:szCs w:val="20"/>
          <w:lang w:val="bg-BG"/>
        </w:rPr>
        <w:t>. Припомняме, че това е исторически най-високото ниво, респективно</w:t>
      </w:r>
      <w:r w:rsidR="00160011">
        <w:rPr>
          <w:rFonts w:ascii="Tahoma" w:hAnsi="Tahoma" w:cs="Tahoma"/>
          <w:sz w:val="20"/>
          <w:szCs w:val="20"/>
          <w:lang w:val="bg-BG"/>
        </w:rPr>
        <w:t xml:space="preserve"> – </w:t>
      </w:r>
      <w:r w:rsidR="00D362CF" w:rsidRPr="00160011">
        <w:rPr>
          <w:rFonts w:ascii="Tahoma" w:hAnsi="Tahoma" w:cs="Tahoma"/>
          <w:sz w:val="20"/>
          <w:szCs w:val="20"/>
          <w:lang w:val="bg-BG"/>
        </w:rPr>
        <w:t>пазарната</w:t>
      </w:r>
      <w:r w:rsid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="00D362CF" w:rsidRPr="00160011">
        <w:rPr>
          <w:rFonts w:ascii="Tahoma" w:hAnsi="Tahoma" w:cs="Tahoma"/>
          <w:sz w:val="20"/>
          <w:szCs w:val="20"/>
          <w:lang w:val="bg-BG"/>
        </w:rPr>
        <w:t xml:space="preserve">конюктура е ирелевантна на логиката за </w:t>
      </w:r>
      <w:r w:rsidR="00D362CF" w:rsidRPr="00160011">
        <w:rPr>
          <w:rFonts w:ascii="Tahoma" w:hAnsi="Tahoma" w:cs="Tahoma"/>
          <w:sz w:val="20"/>
          <w:szCs w:val="20"/>
          <w:lang w:val="bg-BG"/>
        </w:rPr>
        <w:lastRenderedPageBreak/>
        <w:t>капиталообразуване и натрупване в споменатите фондове, както и дейности</w:t>
      </w:r>
      <w:r w:rsidR="00BA206D" w:rsidRPr="00160011">
        <w:rPr>
          <w:rFonts w:ascii="Tahoma" w:hAnsi="Tahoma" w:cs="Tahoma"/>
          <w:sz w:val="20"/>
          <w:szCs w:val="20"/>
          <w:lang w:val="bg-BG"/>
        </w:rPr>
        <w:t>те</w:t>
      </w:r>
      <w:r w:rsidR="00D362CF" w:rsidRPr="00160011">
        <w:rPr>
          <w:rFonts w:ascii="Tahoma" w:hAnsi="Tahoma" w:cs="Tahoma"/>
          <w:sz w:val="20"/>
          <w:szCs w:val="20"/>
          <w:lang w:val="bg-BG"/>
        </w:rPr>
        <w:t>, които същите адресират;</w:t>
      </w:r>
    </w:p>
    <w:p w:rsidR="00D362CF" w:rsidRPr="00160011" w:rsidRDefault="00D362CF" w:rsidP="00CF5853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Чувствително увел</w:t>
      </w:r>
      <w:r w:rsidR="00160011">
        <w:rPr>
          <w:rFonts w:ascii="Tahoma" w:hAnsi="Tahoma" w:cs="Tahoma"/>
          <w:sz w:val="20"/>
          <w:szCs w:val="20"/>
          <w:lang w:val="bg-BG"/>
        </w:rPr>
        <w:t xml:space="preserve">ичаваме общия размер на условно 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постоянните разходи – до 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802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064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(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20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8</w:t>
      </w:r>
      <w:r w:rsidRPr="00160011">
        <w:rPr>
          <w:rFonts w:ascii="Tahoma" w:hAnsi="Tahoma" w:cs="Tahoma"/>
          <w:sz w:val="20"/>
          <w:szCs w:val="20"/>
          <w:lang w:val="bg-BG"/>
        </w:rPr>
        <w:t>% ръст спрямо утвърдената от КЕВР стойност), в т.ч.:</w:t>
      </w:r>
    </w:p>
    <w:p w:rsidR="00D362CF" w:rsidRPr="00160011" w:rsidRDefault="00D362CF" w:rsidP="00CF5853">
      <w:pPr>
        <w:pStyle w:val="ListParagraph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Ръст на разходите за заплати с 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35</w:t>
      </w:r>
      <w:r w:rsidRPr="00160011">
        <w:rPr>
          <w:rFonts w:ascii="Tahoma" w:hAnsi="Tahoma" w:cs="Tahoma"/>
          <w:sz w:val="20"/>
          <w:szCs w:val="20"/>
          <w:lang w:val="bg-BG"/>
        </w:rPr>
        <w:t>% спрямо базовата 2021г. – до 20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1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4</w:t>
      </w:r>
      <w:r w:rsidRPr="00160011">
        <w:rPr>
          <w:rFonts w:ascii="Tahoma" w:hAnsi="Tahoma" w:cs="Tahoma"/>
          <w:sz w:val="20"/>
          <w:szCs w:val="20"/>
          <w:lang w:val="bg-BG"/>
        </w:rPr>
        <w:t>2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1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;</w:t>
      </w:r>
    </w:p>
    <w:p w:rsidR="00D362CF" w:rsidRPr="00160011" w:rsidRDefault="00D362CF" w:rsidP="00CF5853">
      <w:pPr>
        <w:pStyle w:val="ListParagraph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Ръст на разходите за осигурителни вноски с 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35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% спрямо базовата 2021г. – до 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89</w:t>
      </w:r>
      <w:r w:rsidRPr="00160011">
        <w:rPr>
          <w:rFonts w:ascii="Tahoma" w:hAnsi="Tahoma" w:cs="Tahoma"/>
          <w:sz w:val="20"/>
          <w:szCs w:val="20"/>
          <w:lang w:val="bg-BG"/>
        </w:rPr>
        <w:t>,2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18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;</w:t>
      </w:r>
    </w:p>
    <w:p w:rsidR="00D362CF" w:rsidRPr="00160011" w:rsidRDefault="00D362CF" w:rsidP="00CF5853">
      <w:pPr>
        <w:pStyle w:val="ListParagraph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Ръст на социалните разходи с 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35</w:t>
      </w:r>
      <w:r w:rsidRPr="00160011">
        <w:rPr>
          <w:rFonts w:ascii="Tahoma" w:hAnsi="Tahoma" w:cs="Tahoma"/>
          <w:sz w:val="20"/>
          <w:szCs w:val="20"/>
          <w:lang w:val="bg-BG"/>
        </w:rPr>
        <w:t>% спрямо базовата 2021г. – до 3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3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929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и включването им в разчетите изобщо;</w:t>
      </w:r>
    </w:p>
    <w:p w:rsidR="00D362CF" w:rsidRPr="00160011" w:rsidRDefault="00D362CF" w:rsidP="00CF5853">
      <w:pPr>
        <w:pStyle w:val="ListParagraph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Ръст на разходите за ремонти с 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25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% до 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149</w:t>
      </w:r>
      <w:r w:rsidRPr="00160011">
        <w:rPr>
          <w:rFonts w:ascii="Tahoma" w:hAnsi="Tahoma" w:cs="Tahoma"/>
          <w:sz w:val="20"/>
          <w:szCs w:val="20"/>
          <w:lang w:val="bg-BG"/>
        </w:rPr>
        <w:t>,7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11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;</w:t>
      </w:r>
    </w:p>
    <w:p w:rsidR="00D362CF" w:rsidRPr="00160011" w:rsidRDefault="00D362CF" w:rsidP="00CF5853">
      <w:pPr>
        <w:pStyle w:val="ListParagraph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Ръст на пряко относимите към лицензията разходи с 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20</w:t>
      </w:r>
      <w:r w:rsidRPr="00160011">
        <w:rPr>
          <w:rFonts w:ascii="Tahoma" w:hAnsi="Tahoma" w:cs="Tahoma"/>
          <w:sz w:val="20"/>
          <w:szCs w:val="20"/>
          <w:lang w:val="bg-BG"/>
        </w:rPr>
        <w:t>% до 1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53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F701E2" w:rsidRPr="00160011">
        <w:rPr>
          <w:rFonts w:ascii="Tahoma" w:hAnsi="Tahoma" w:cs="Tahoma"/>
          <w:sz w:val="20"/>
          <w:szCs w:val="20"/>
          <w:lang w:val="bg-BG"/>
        </w:rPr>
        <w:t>367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</w:p>
    <w:p w:rsidR="00D362CF" w:rsidRPr="00160011" w:rsidRDefault="00F701E2" w:rsidP="00CF5853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Приемаме заявения от централата размер на сумата за възвръщаемост 64,062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;</w:t>
      </w:r>
    </w:p>
    <w:p w:rsidR="00F701E2" w:rsidRPr="00160011" w:rsidRDefault="00F701E2" w:rsidP="00CF5853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Гарантираният нетен паричен поток (амортизации плюс възвръщаемост) за ценовия период е 238,479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</w:p>
    <w:p w:rsidR="00F701E2" w:rsidRPr="00160011" w:rsidRDefault="00F701E2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В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резултат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на горните допускания, цената на електроенергията от АЕЦ Козлодуй е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69,80</w:t>
      </w:r>
      <w:r w:rsid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Pr="00160011">
        <w:rPr>
          <w:rFonts w:ascii="Tahoma" w:hAnsi="Tahoma" w:cs="Tahoma"/>
          <w:sz w:val="20"/>
          <w:szCs w:val="20"/>
          <w:lang w:val="bg-BG"/>
        </w:rPr>
        <w:t>.</w:t>
      </w:r>
    </w:p>
    <w:p w:rsidR="00F701E2" w:rsidRPr="00160011" w:rsidRDefault="00F701E2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При определената с ценовото решение на КЕВР Ц-19 от 01 юли 2022г (стр.10) прогнозна годишна пазарна цена за базов товар за периода 01/07/2022г.-30/06/2023г.</w:t>
      </w:r>
      <w:r w:rsidR="001413C1" w:rsidRPr="00160011">
        <w:rPr>
          <w:rFonts w:ascii="Tahoma" w:hAnsi="Tahoma" w:cs="Tahoma"/>
          <w:sz w:val="20"/>
          <w:szCs w:val="20"/>
          <w:lang w:val="bg-BG"/>
        </w:rPr>
        <w:t xml:space="preserve"> в размер на 430,94лв/MWh и отчитайки вноските от </w:t>
      </w:r>
      <w:r w:rsidR="001413C1" w:rsidRPr="00160011">
        <w:rPr>
          <w:rFonts w:ascii="Tahoma" w:hAnsi="Tahoma" w:cs="Tahoma"/>
          <w:b/>
          <w:sz w:val="20"/>
          <w:szCs w:val="20"/>
          <w:lang w:val="bg-BG"/>
        </w:rPr>
        <w:t>5% към ФСЕС</w:t>
      </w:r>
      <w:r w:rsidR="001413C1" w:rsidRPr="00160011">
        <w:rPr>
          <w:rFonts w:ascii="Tahoma" w:hAnsi="Tahoma" w:cs="Tahoma"/>
          <w:sz w:val="20"/>
          <w:szCs w:val="20"/>
          <w:lang w:val="bg-BG"/>
        </w:rPr>
        <w:t xml:space="preserve"> върху разликата между пазарна цена и определената по-горе цена (69,80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="001413C1" w:rsidRPr="00160011">
        <w:rPr>
          <w:rFonts w:ascii="Tahoma" w:hAnsi="Tahoma" w:cs="Tahoma"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>.</w:t>
      </w:r>
      <w:r w:rsidR="001413C1" w:rsidRPr="00160011">
        <w:rPr>
          <w:rFonts w:ascii="Tahoma" w:hAnsi="Tahoma" w:cs="Tahoma"/>
          <w:sz w:val="20"/>
          <w:szCs w:val="20"/>
          <w:lang w:val="bg-BG"/>
        </w:rPr>
        <w:t>/MWh), както и дел</w:t>
      </w:r>
      <w:r w:rsidR="00160011">
        <w:rPr>
          <w:rFonts w:ascii="Tahoma" w:hAnsi="Tahoma" w:cs="Tahoma"/>
          <w:sz w:val="20"/>
          <w:szCs w:val="20"/>
          <w:lang w:val="bg-BG"/>
        </w:rPr>
        <w:t>а</w:t>
      </w:r>
      <w:r w:rsidR="001413C1" w:rsidRPr="00160011">
        <w:rPr>
          <w:rFonts w:ascii="Tahoma" w:hAnsi="Tahoma" w:cs="Tahoma"/>
          <w:sz w:val="20"/>
          <w:szCs w:val="20"/>
          <w:lang w:val="bg-BG"/>
        </w:rPr>
        <w:t xml:space="preserve"> на нетната електроенергия, предвидена за реализация през БНЕБ спрямо общо нетната електроенергия, допълнително следва да добавим </w:t>
      </w:r>
      <w:r w:rsidR="001413C1" w:rsidRPr="00160011">
        <w:rPr>
          <w:rFonts w:ascii="Tahoma" w:hAnsi="Tahoma" w:cs="Tahoma"/>
          <w:b/>
          <w:sz w:val="20"/>
          <w:szCs w:val="20"/>
          <w:lang w:val="bg-BG"/>
        </w:rPr>
        <w:t>12,29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="001413C1"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="001413C1"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="001413C1" w:rsidRPr="00160011">
        <w:rPr>
          <w:rFonts w:ascii="Tahoma" w:hAnsi="Tahoma" w:cs="Tahoma"/>
          <w:sz w:val="20"/>
          <w:szCs w:val="20"/>
          <w:lang w:val="bg-BG"/>
        </w:rPr>
        <w:t>.</w:t>
      </w:r>
    </w:p>
    <w:p w:rsidR="00BA206D" w:rsidRPr="00160011" w:rsidRDefault="001413C1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>Следователно, рационален праг за тази централа е цена от 82,09</w:t>
      </w:r>
      <w:r w:rsidR="00160011">
        <w:rPr>
          <w:rFonts w:ascii="Tahoma" w:hAnsi="Tahoma" w:cs="Tahoma"/>
          <w:b/>
          <w:sz w:val="20"/>
          <w:szCs w:val="20"/>
          <w:u w:val="single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>лв</w:t>
      </w:r>
      <w:r w:rsidR="00160011">
        <w:rPr>
          <w:rFonts w:ascii="Tahoma" w:hAnsi="Tahoma" w:cs="Tahoma"/>
          <w:b/>
          <w:sz w:val="20"/>
          <w:szCs w:val="20"/>
          <w:u w:val="single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>/MWh</w:t>
      </w:r>
      <w:r w:rsidRPr="00160011">
        <w:rPr>
          <w:rFonts w:ascii="Tahoma" w:hAnsi="Tahoma" w:cs="Tahoma"/>
          <w:sz w:val="20"/>
          <w:szCs w:val="20"/>
          <w:lang w:val="bg-BG"/>
        </w:rPr>
        <w:t>, при която цена напълно се обезпечава</w:t>
      </w:r>
      <w:r w:rsidR="00BA206D" w:rsidRPr="00160011">
        <w:rPr>
          <w:rFonts w:ascii="Tahoma" w:hAnsi="Tahoma" w:cs="Tahoma"/>
          <w:sz w:val="20"/>
          <w:szCs w:val="20"/>
          <w:lang w:val="bg-BG"/>
        </w:rPr>
        <w:t>т</w:t>
      </w:r>
      <w:r w:rsidR="00160011">
        <w:rPr>
          <w:rFonts w:ascii="Tahoma" w:hAnsi="Tahoma" w:cs="Tahoma"/>
          <w:sz w:val="20"/>
          <w:szCs w:val="20"/>
          <w:lang w:val="bg-BG"/>
        </w:rPr>
        <w:t>:</w:t>
      </w:r>
    </w:p>
    <w:p w:rsidR="00BA206D" w:rsidRPr="00160011" w:rsidRDefault="00BA206D" w:rsidP="00CF5853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адекватната </w:t>
      </w:r>
      <w:r w:rsidR="001413C1" w:rsidRPr="00160011">
        <w:rPr>
          <w:rFonts w:ascii="Tahoma" w:hAnsi="Tahoma" w:cs="Tahoma"/>
          <w:sz w:val="20"/>
          <w:szCs w:val="20"/>
          <w:lang w:val="bg-BG"/>
        </w:rPr>
        <w:t xml:space="preserve">оперативна </w:t>
      </w:r>
      <w:r w:rsidRPr="00160011">
        <w:rPr>
          <w:rFonts w:ascii="Tahoma" w:hAnsi="Tahoma" w:cs="Tahoma"/>
          <w:sz w:val="20"/>
          <w:szCs w:val="20"/>
          <w:lang w:val="bg-BG"/>
        </w:rPr>
        <w:t>дейност</w:t>
      </w:r>
      <w:r w:rsidR="001413C1" w:rsidRPr="00160011">
        <w:rPr>
          <w:rFonts w:ascii="Tahoma" w:hAnsi="Tahoma" w:cs="Tahoma"/>
          <w:sz w:val="20"/>
          <w:szCs w:val="20"/>
          <w:lang w:val="bg-BG"/>
        </w:rPr>
        <w:t xml:space="preserve"> на централата</w:t>
      </w:r>
      <w:r w:rsidRPr="00160011">
        <w:rPr>
          <w:rFonts w:ascii="Tahoma" w:hAnsi="Tahoma" w:cs="Tahoma"/>
          <w:sz w:val="20"/>
          <w:szCs w:val="20"/>
          <w:lang w:val="bg-BG"/>
        </w:rPr>
        <w:t>;</w:t>
      </w:r>
    </w:p>
    <w:p w:rsidR="00BA206D" w:rsidRPr="00160011" w:rsidRDefault="001413C1" w:rsidP="00CF5853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бюджетираните инвестиционни проекти (с нетен паричен поток </w:t>
      </w:r>
      <w:r w:rsidR="00BA206D" w:rsidRPr="00160011">
        <w:rPr>
          <w:rFonts w:ascii="Tahoma" w:hAnsi="Tahoma" w:cs="Tahoma"/>
          <w:sz w:val="20"/>
          <w:szCs w:val="20"/>
          <w:lang w:val="bg-BG"/>
        </w:rPr>
        <w:t xml:space="preserve">от близо </w:t>
      </w:r>
      <w:r w:rsidR="00BA206D" w:rsidRPr="00160011">
        <w:rPr>
          <w:rFonts w:ascii="Tahoma" w:hAnsi="Tahoma" w:cs="Tahoma"/>
          <w:b/>
          <w:sz w:val="20"/>
          <w:szCs w:val="20"/>
          <w:lang w:val="bg-BG"/>
        </w:rPr>
        <w:t>240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="00BA206D" w:rsidRPr="00160011">
        <w:rPr>
          <w:rFonts w:ascii="Tahoma" w:hAnsi="Tahoma" w:cs="Tahoma"/>
          <w:b/>
          <w:sz w:val="20"/>
          <w:szCs w:val="20"/>
          <w:lang w:val="bg-BG"/>
        </w:rPr>
        <w:t>млн.лв.</w:t>
      </w:r>
      <w:r w:rsidR="00BA206D" w:rsidRPr="00160011">
        <w:rPr>
          <w:rFonts w:ascii="Tahoma" w:hAnsi="Tahoma" w:cs="Tahoma"/>
          <w:sz w:val="20"/>
          <w:szCs w:val="20"/>
          <w:lang w:val="bg-BG"/>
        </w:rPr>
        <w:t>);</w:t>
      </w:r>
    </w:p>
    <w:p w:rsidR="001413C1" w:rsidRPr="00160011" w:rsidRDefault="001413C1" w:rsidP="00CF5853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капиталообразуването в двата дългосрочни фонда (за радиоактивните отпадъци и за извеждане от експлоатация на ядрени съоръжения) с годишна вноска от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104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млн.лв.</w:t>
      </w:r>
    </w:p>
    <w:p w:rsidR="001413C1" w:rsidRPr="00160011" w:rsidRDefault="001413C1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</w:p>
    <w:p w:rsidR="000E6BE1" w:rsidRPr="00160011" w:rsidRDefault="000E6BE1" w:rsidP="00CF5853">
      <w:pPr>
        <w:pStyle w:val="ListParagraph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ahoma" w:hAnsi="Tahoma" w:cs="Tahoma"/>
          <w:b/>
          <w:sz w:val="20"/>
          <w:szCs w:val="20"/>
          <w:lang w:val="bg-BG"/>
        </w:rPr>
      </w:pPr>
      <w:r w:rsidRPr="00160011">
        <w:rPr>
          <w:rFonts w:ascii="Tahoma" w:hAnsi="Tahoma" w:cs="Tahoma"/>
          <w:b/>
          <w:sz w:val="20"/>
          <w:szCs w:val="20"/>
          <w:lang w:val="bg-BG"/>
        </w:rPr>
        <w:t xml:space="preserve">НЕК </w:t>
      </w:r>
      <w:r w:rsidR="00717779" w:rsidRPr="00160011">
        <w:rPr>
          <w:rFonts w:ascii="Tahoma" w:hAnsi="Tahoma" w:cs="Tahoma"/>
          <w:b/>
          <w:sz w:val="20"/>
          <w:szCs w:val="20"/>
          <w:lang w:val="bg-BG"/>
        </w:rPr>
        <w:t xml:space="preserve">ЕАД –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ВЕЦ</w:t>
      </w:r>
      <w:r w:rsidR="00717779" w:rsidRPr="00160011">
        <w:rPr>
          <w:rFonts w:ascii="Tahoma" w:hAnsi="Tahoma" w:cs="Tahoma"/>
          <w:b/>
          <w:sz w:val="20"/>
          <w:szCs w:val="20"/>
          <w:lang w:val="bg-BG"/>
        </w:rPr>
        <w:t>-ове</w:t>
      </w:r>
    </w:p>
    <w:p w:rsidR="000E6BE1" w:rsidRPr="00160011" w:rsidRDefault="000E6BE1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Съгласно Заявление на НЕК до КЕВР с входящ номер Е-13-01-10 от 31 март 2022г., поискана за утвърждаване цена на произведената електроенергия е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94,64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Pr="00160011">
        <w:rPr>
          <w:rFonts w:ascii="Tahoma" w:hAnsi="Tahoma" w:cs="Tahoma"/>
          <w:sz w:val="20"/>
          <w:szCs w:val="20"/>
          <w:lang w:val="bg-BG"/>
        </w:rPr>
        <w:t>.</w:t>
      </w:r>
    </w:p>
    <w:p w:rsidR="000E6BE1" w:rsidRPr="00160011" w:rsidRDefault="000E6BE1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За сравнение, утвърдената цена за предходния ценови период с решение на КЕВР Ц-27 от 01 юли 2021г. е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8</w:t>
      </w:r>
      <w:r w:rsidR="00AB2173" w:rsidRPr="00160011">
        <w:rPr>
          <w:rFonts w:ascii="Tahoma" w:hAnsi="Tahoma" w:cs="Tahoma"/>
          <w:b/>
          <w:sz w:val="20"/>
          <w:szCs w:val="20"/>
          <w:lang w:val="bg-BG"/>
        </w:rPr>
        <w:t>3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,43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/MWh.</w:t>
      </w:r>
    </w:p>
    <w:p w:rsidR="000E6BE1" w:rsidRPr="00160011" w:rsidRDefault="000E6BE1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В тази връзка, при разчетени за производство и реализация 3,178,843MWh нетна електрическа енергия, НЕК е претендирала:</w:t>
      </w:r>
    </w:p>
    <w:p w:rsidR="000E6BE1" w:rsidRPr="00160011" w:rsidRDefault="000E6BE1" w:rsidP="00CF5853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Променливи разходи в размер на 132,932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;</w:t>
      </w:r>
    </w:p>
    <w:p w:rsidR="000E6BE1" w:rsidRPr="00160011" w:rsidRDefault="000E6BE1" w:rsidP="00CF5853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Условно</w:t>
      </w:r>
      <w:r w:rsid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sz w:val="20"/>
          <w:szCs w:val="20"/>
          <w:lang w:val="bg-BG"/>
        </w:rPr>
        <w:t>постоянни разходи в размер на 106,224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, 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залагайки инфлационен ръст от 5,6% спрямо предходния период</w:t>
      </w:r>
      <w:r w:rsidRPr="00160011">
        <w:rPr>
          <w:rFonts w:ascii="Tahoma" w:hAnsi="Tahoma" w:cs="Tahoma"/>
          <w:sz w:val="20"/>
          <w:szCs w:val="20"/>
          <w:lang w:val="bg-BG"/>
        </w:rPr>
        <w:t>;</w:t>
      </w:r>
    </w:p>
    <w:p w:rsidR="000E6BE1" w:rsidRPr="00160011" w:rsidRDefault="000E6BE1" w:rsidP="00CF5853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Възвръщаемост в размер на 6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1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697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</w:p>
    <w:p w:rsidR="000E6BE1" w:rsidRPr="00160011" w:rsidRDefault="000E6BE1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В своето ценово решение Ц-19 от 01 юли 2022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г.,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КЕВР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е 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коригирала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заявената сума за променливи разходи 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до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размер на 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89,652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, 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основателно претендирайки разходите за електроенергия на ПАВЕЦ в режим на работа на помпените агрегати. Комисията е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утвърдила размер на 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условно</w:t>
      </w:r>
      <w:r w:rsid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постоянни разходи 106,078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Потвърждавайки и размера на претендираната от централата възвръщаемост, КЕВР калкулира цена на електроенергията, произведена от 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водноелектрическите централи на НЕК</w:t>
      </w:r>
      <w:r w:rsidR="00160011">
        <w:rPr>
          <w:rFonts w:ascii="Tahoma" w:hAnsi="Tahoma" w:cs="Tahoma"/>
          <w:sz w:val="20"/>
          <w:szCs w:val="20"/>
          <w:lang w:val="bg-BG"/>
        </w:rPr>
        <w:t>,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в размер на</w:t>
      </w:r>
      <w:r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="0098123D" w:rsidRPr="00160011">
        <w:rPr>
          <w:rFonts w:ascii="Tahoma" w:hAnsi="Tahoma" w:cs="Tahoma"/>
          <w:b/>
          <w:sz w:val="20"/>
          <w:szCs w:val="20"/>
          <w:lang w:val="bg-BG"/>
        </w:rPr>
        <w:t>8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0,9</w:t>
      </w:r>
      <w:r w:rsidR="0098123D" w:rsidRPr="00160011">
        <w:rPr>
          <w:rFonts w:ascii="Tahoma" w:hAnsi="Tahoma" w:cs="Tahoma"/>
          <w:b/>
          <w:sz w:val="20"/>
          <w:szCs w:val="20"/>
          <w:lang w:val="bg-BG"/>
        </w:rPr>
        <w:t>8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. Именно това е и утвърдената цена на 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НЕК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за настоящия ценови период.</w:t>
      </w:r>
    </w:p>
    <w:p w:rsidR="000E6BE1" w:rsidRPr="00160011" w:rsidRDefault="000E6BE1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В нашите разчети:</w:t>
      </w:r>
    </w:p>
    <w:p w:rsidR="000E6BE1" w:rsidRPr="00160011" w:rsidRDefault="000E6BE1" w:rsidP="00CF5853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Потвърждаваме прогнозата на КЕВР за нетна електрическа енергия 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3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178</w:t>
      </w:r>
      <w:r w:rsidRPr="00160011">
        <w:rPr>
          <w:rFonts w:ascii="Tahoma" w:hAnsi="Tahoma" w:cs="Tahoma"/>
          <w:sz w:val="20"/>
          <w:szCs w:val="20"/>
          <w:lang w:val="bg-BG"/>
        </w:rPr>
        <w:t>,8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4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3MWh, в т.ч. 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2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130</w:t>
      </w:r>
      <w:r w:rsidRPr="00160011">
        <w:rPr>
          <w:rFonts w:ascii="Tahoma" w:hAnsi="Tahoma" w:cs="Tahoma"/>
          <w:sz w:val="20"/>
          <w:szCs w:val="20"/>
          <w:lang w:val="bg-BG"/>
        </w:rPr>
        <w:t>,0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45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MWh за 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>свободен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пазар;</w:t>
      </w:r>
    </w:p>
    <w:p w:rsidR="000E6BE1" w:rsidRPr="00160011" w:rsidRDefault="000E6BE1" w:rsidP="00CF5853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lastRenderedPageBreak/>
        <w:t xml:space="preserve">Приемаме </w:t>
      </w:r>
      <w:r w:rsidR="00160011">
        <w:rPr>
          <w:rFonts w:ascii="Tahoma" w:hAnsi="Tahoma" w:cs="Tahoma"/>
          <w:sz w:val="20"/>
          <w:szCs w:val="20"/>
          <w:lang w:val="bg-BG"/>
        </w:rPr>
        <w:t>утвърдения</w:t>
      </w:r>
      <w:r w:rsidR="0098123D" w:rsidRPr="00160011">
        <w:rPr>
          <w:rFonts w:ascii="Tahoma" w:hAnsi="Tahoma" w:cs="Tahoma"/>
          <w:sz w:val="20"/>
          <w:szCs w:val="20"/>
          <w:lang w:val="bg-BG"/>
        </w:rPr>
        <w:t xml:space="preserve"> от КЕВР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размер на променливите разходи 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89,652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;</w:t>
      </w:r>
    </w:p>
    <w:p w:rsidR="000E6BE1" w:rsidRPr="00160011" w:rsidRDefault="000E6BE1" w:rsidP="00CF5853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Чувствително увеличаваме общия размер на условно</w:t>
      </w:r>
      <w:r w:rsid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постоянните разходи – до 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117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184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(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16</w:t>
      </w:r>
      <w:r w:rsidRPr="00160011">
        <w:rPr>
          <w:rFonts w:ascii="Tahoma" w:hAnsi="Tahoma" w:cs="Tahoma"/>
          <w:sz w:val="20"/>
          <w:szCs w:val="20"/>
          <w:lang w:val="bg-BG"/>
        </w:rPr>
        <w:t>% ръст спрямо утвърд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ената от КЕВР стойност), в т.ч. над 30% ръст в разходите за възнаграждения, осигуровки и социални дейности;</w:t>
      </w:r>
    </w:p>
    <w:p w:rsidR="000E6BE1" w:rsidRPr="00160011" w:rsidRDefault="000E6BE1" w:rsidP="00CF5853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Приемаме заявения от 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НЕК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размер на сумата за възвръщаемост 6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1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697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.</w:t>
      </w:r>
    </w:p>
    <w:p w:rsidR="000E6BE1" w:rsidRPr="00160011" w:rsidRDefault="000E6BE1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В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резултат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на горните допускания, цената на електроенергията от 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 xml:space="preserve">водноелектрическите централи на НЕК 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е </w:t>
      </w:r>
      <w:r w:rsidR="00AB2173" w:rsidRPr="00160011">
        <w:rPr>
          <w:rFonts w:ascii="Tahoma" w:hAnsi="Tahoma" w:cs="Tahoma"/>
          <w:b/>
          <w:sz w:val="20"/>
          <w:szCs w:val="20"/>
          <w:lang w:val="bg-BG"/>
        </w:rPr>
        <w:t>84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,</w:t>
      </w:r>
      <w:r w:rsidR="00AB2173" w:rsidRPr="00160011">
        <w:rPr>
          <w:rFonts w:ascii="Tahoma" w:hAnsi="Tahoma" w:cs="Tahoma"/>
          <w:b/>
          <w:sz w:val="20"/>
          <w:szCs w:val="20"/>
          <w:lang w:val="bg-BG"/>
        </w:rPr>
        <w:t>47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Pr="00160011">
        <w:rPr>
          <w:rFonts w:ascii="Tahoma" w:hAnsi="Tahoma" w:cs="Tahoma"/>
          <w:sz w:val="20"/>
          <w:szCs w:val="20"/>
          <w:lang w:val="bg-BG"/>
        </w:rPr>
        <w:t>.</w:t>
      </w:r>
    </w:p>
    <w:p w:rsidR="000E6BE1" w:rsidRPr="00160011" w:rsidRDefault="000E6BE1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При определената с ценовото решение на КЕВР Ц-19 от 01 юли 2022г</w:t>
      </w:r>
      <w:r w:rsidR="00160011">
        <w:rPr>
          <w:rFonts w:ascii="Tahoma" w:hAnsi="Tahoma" w:cs="Tahoma"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(стр.10) прогнозна годишна пазарна цена за базов товар за периода 01/07/2022г.-30/06/2023г. в размер на 430,94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/MWh и отчитайки вноските от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5% към ФСЕС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върху разликата между пазарна цена и определената по-горе цена (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84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47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sz w:val="20"/>
          <w:szCs w:val="20"/>
          <w:lang w:val="bg-BG"/>
        </w:rPr>
        <w:t>/MWh), както и дел</w:t>
      </w:r>
      <w:r w:rsidR="00160011">
        <w:rPr>
          <w:rFonts w:ascii="Tahoma" w:hAnsi="Tahoma" w:cs="Tahoma"/>
          <w:sz w:val="20"/>
          <w:szCs w:val="20"/>
          <w:lang w:val="bg-BG"/>
        </w:rPr>
        <w:t>а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на нетната електроенергия, предвидена за реализация през БНЕБ спрямо общо нетната електроенергия, допълнително следва да добавим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1</w:t>
      </w:r>
      <w:r w:rsidR="00AB2173" w:rsidRPr="00160011">
        <w:rPr>
          <w:rFonts w:ascii="Tahoma" w:hAnsi="Tahoma" w:cs="Tahoma"/>
          <w:b/>
          <w:sz w:val="20"/>
          <w:szCs w:val="20"/>
          <w:lang w:val="bg-BG"/>
        </w:rPr>
        <w:t>1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,</w:t>
      </w:r>
      <w:r w:rsidR="00AB2173" w:rsidRPr="00160011">
        <w:rPr>
          <w:rFonts w:ascii="Tahoma" w:hAnsi="Tahoma" w:cs="Tahoma"/>
          <w:b/>
          <w:sz w:val="20"/>
          <w:szCs w:val="20"/>
          <w:lang w:val="bg-BG"/>
        </w:rPr>
        <w:t>61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Pr="00160011">
        <w:rPr>
          <w:rFonts w:ascii="Tahoma" w:hAnsi="Tahoma" w:cs="Tahoma"/>
          <w:sz w:val="20"/>
          <w:szCs w:val="20"/>
          <w:lang w:val="bg-BG"/>
        </w:rPr>
        <w:t>.</w:t>
      </w:r>
    </w:p>
    <w:p w:rsidR="000E6BE1" w:rsidRPr="00160011" w:rsidRDefault="000E6BE1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Следователно, </w:t>
      </w:r>
      <w:r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 xml:space="preserve">рационален праг за </w:t>
      </w:r>
      <w:r w:rsidR="00AB2173"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 xml:space="preserve">водноелектрическите централи на НЕК </w:t>
      </w:r>
      <w:r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 xml:space="preserve">е цена от </w:t>
      </w:r>
      <w:r w:rsidR="004258BE"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>96</w:t>
      </w:r>
      <w:r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>,0</w:t>
      </w:r>
      <w:r w:rsidR="004258BE"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>8</w:t>
      </w:r>
      <w:r w:rsidR="00870EA6"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>лв</w:t>
      </w:r>
      <w:r w:rsidR="00160011">
        <w:rPr>
          <w:rFonts w:ascii="Tahoma" w:hAnsi="Tahoma" w:cs="Tahoma"/>
          <w:b/>
          <w:sz w:val="20"/>
          <w:szCs w:val="20"/>
          <w:u w:val="single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>/MWh,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при която цена напълно се обезпечават</w:t>
      </w:r>
      <w:r w:rsidR="00160011">
        <w:rPr>
          <w:rFonts w:ascii="Tahoma" w:hAnsi="Tahoma" w:cs="Tahoma"/>
          <w:sz w:val="20"/>
          <w:szCs w:val="20"/>
          <w:lang w:val="bg-BG"/>
        </w:rPr>
        <w:t>:</w:t>
      </w:r>
    </w:p>
    <w:p w:rsidR="000E6BE1" w:rsidRPr="00160011" w:rsidRDefault="000E6BE1" w:rsidP="00CF5853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адекватната оперативна дейност на централ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ите</w:t>
      </w:r>
      <w:r w:rsidRPr="00160011">
        <w:rPr>
          <w:rFonts w:ascii="Tahoma" w:hAnsi="Tahoma" w:cs="Tahoma"/>
          <w:sz w:val="20"/>
          <w:szCs w:val="20"/>
          <w:lang w:val="bg-BG"/>
        </w:rPr>
        <w:t>;</w:t>
      </w:r>
    </w:p>
    <w:p w:rsidR="000E6BE1" w:rsidRPr="00160011" w:rsidRDefault="000E6BE1" w:rsidP="00CF5853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бюджетираните инвестиционни проекти (с нетен паричен поток 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 xml:space="preserve">поне </w:t>
      </w:r>
      <w:r w:rsidR="00AB2173" w:rsidRPr="00160011">
        <w:rPr>
          <w:rFonts w:ascii="Tahoma" w:hAnsi="Tahoma" w:cs="Tahoma"/>
          <w:b/>
          <w:sz w:val="20"/>
          <w:szCs w:val="20"/>
          <w:lang w:val="bg-BG"/>
        </w:rPr>
        <w:t>65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млн.лв.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).</w:t>
      </w:r>
    </w:p>
    <w:p w:rsidR="000E6BE1" w:rsidRPr="00160011" w:rsidRDefault="000E6BE1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</w:p>
    <w:p w:rsidR="00717779" w:rsidRPr="00160011" w:rsidRDefault="00717779" w:rsidP="00CF5853">
      <w:pPr>
        <w:pStyle w:val="ListParagraph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ahoma" w:hAnsi="Tahoma" w:cs="Tahoma"/>
          <w:b/>
          <w:sz w:val="20"/>
          <w:szCs w:val="20"/>
          <w:lang w:val="bg-BG"/>
        </w:rPr>
      </w:pPr>
      <w:r w:rsidRPr="00160011">
        <w:rPr>
          <w:rFonts w:ascii="Tahoma" w:hAnsi="Tahoma" w:cs="Tahoma"/>
          <w:b/>
          <w:sz w:val="20"/>
          <w:szCs w:val="20"/>
          <w:lang w:val="bg-BG"/>
        </w:rPr>
        <w:t>Топлоелектроцентрали на лигнитни въглища</w:t>
      </w:r>
    </w:p>
    <w:p w:rsidR="00AB2173" w:rsidRPr="00160011" w:rsidRDefault="00AB2173" w:rsidP="00CF5853">
      <w:pPr>
        <w:pStyle w:val="ListParagraph"/>
        <w:numPr>
          <w:ilvl w:val="1"/>
          <w:numId w:val="8"/>
        </w:numPr>
        <w:spacing w:after="120" w:line="240" w:lineRule="auto"/>
        <w:ind w:left="1276" w:hanging="283"/>
        <w:contextualSpacing w:val="0"/>
        <w:jc w:val="both"/>
        <w:rPr>
          <w:rFonts w:ascii="Tahoma" w:hAnsi="Tahoma" w:cs="Tahoma"/>
          <w:b/>
          <w:sz w:val="20"/>
          <w:szCs w:val="20"/>
          <w:lang w:val="bg-BG"/>
        </w:rPr>
      </w:pPr>
      <w:r w:rsidRPr="00160011">
        <w:rPr>
          <w:rFonts w:ascii="Tahoma" w:hAnsi="Tahoma" w:cs="Tahoma"/>
          <w:b/>
          <w:sz w:val="20"/>
          <w:szCs w:val="20"/>
          <w:lang w:val="bg-BG"/>
        </w:rPr>
        <w:t>ТЕЦ Марица изток 2</w:t>
      </w:r>
    </w:p>
    <w:p w:rsidR="00AB2173" w:rsidRPr="00160011" w:rsidRDefault="00AB2173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Съгласно Заявление на централата до КЕВР с входящ номер Е-1</w:t>
      </w:r>
      <w:r w:rsidR="00DF75D1" w:rsidRPr="00160011">
        <w:rPr>
          <w:rFonts w:ascii="Tahoma" w:hAnsi="Tahoma" w:cs="Tahoma"/>
          <w:sz w:val="20"/>
          <w:szCs w:val="20"/>
          <w:lang w:val="bg-BG"/>
        </w:rPr>
        <w:t>3</w:t>
      </w:r>
      <w:r w:rsidRPr="00160011">
        <w:rPr>
          <w:rFonts w:ascii="Tahoma" w:hAnsi="Tahoma" w:cs="Tahoma"/>
          <w:sz w:val="20"/>
          <w:szCs w:val="20"/>
          <w:lang w:val="bg-BG"/>
        </w:rPr>
        <w:t>-</w:t>
      </w:r>
      <w:r w:rsidR="00DF75D1" w:rsidRPr="00160011">
        <w:rPr>
          <w:rFonts w:ascii="Tahoma" w:hAnsi="Tahoma" w:cs="Tahoma"/>
          <w:sz w:val="20"/>
          <w:szCs w:val="20"/>
          <w:lang w:val="bg-BG"/>
        </w:rPr>
        <w:t>12</w:t>
      </w:r>
      <w:r w:rsidRPr="00160011">
        <w:rPr>
          <w:rFonts w:ascii="Tahoma" w:hAnsi="Tahoma" w:cs="Tahoma"/>
          <w:sz w:val="20"/>
          <w:szCs w:val="20"/>
          <w:lang w:val="bg-BG"/>
        </w:rPr>
        <w:t>-</w:t>
      </w:r>
      <w:r w:rsidR="00DF75D1" w:rsidRPr="00160011">
        <w:rPr>
          <w:rFonts w:ascii="Tahoma" w:hAnsi="Tahoma" w:cs="Tahoma"/>
          <w:sz w:val="20"/>
          <w:szCs w:val="20"/>
          <w:lang w:val="bg-BG"/>
        </w:rPr>
        <w:t>4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от 31 март 2022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г., поискана за утвърждаване </w:t>
      </w:r>
      <w:r w:rsidR="00DF75D1" w:rsidRPr="00160011">
        <w:rPr>
          <w:rFonts w:ascii="Tahoma" w:hAnsi="Tahoma" w:cs="Tahoma"/>
          <w:sz w:val="20"/>
          <w:szCs w:val="20"/>
          <w:lang w:val="bg-BG"/>
        </w:rPr>
        <w:t xml:space="preserve">пълна 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цена на произведената електроенергия е </w:t>
      </w:r>
      <w:r w:rsidR="008B2760" w:rsidRPr="00160011">
        <w:rPr>
          <w:rFonts w:ascii="Tahoma" w:hAnsi="Tahoma" w:cs="Tahoma"/>
          <w:b/>
          <w:sz w:val="20"/>
          <w:szCs w:val="20"/>
          <w:lang w:val="bg-BG"/>
        </w:rPr>
        <w:t>299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,</w:t>
      </w:r>
      <w:r w:rsidR="008B2760" w:rsidRPr="00160011">
        <w:rPr>
          <w:rFonts w:ascii="Tahoma" w:hAnsi="Tahoma" w:cs="Tahoma"/>
          <w:b/>
          <w:sz w:val="20"/>
          <w:szCs w:val="20"/>
          <w:lang w:val="bg-BG"/>
        </w:rPr>
        <w:t>03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Pr="00160011">
        <w:rPr>
          <w:rFonts w:ascii="Tahoma" w:hAnsi="Tahoma" w:cs="Tahoma"/>
          <w:sz w:val="20"/>
          <w:szCs w:val="20"/>
          <w:lang w:val="bg-BG"/>
        </w:rPr>
        <w:t>.</w:t>
      </w:r>
    </w:p>
    <w:p w:rsidR="00AB2173" w:rsidRPr="00160011" w:rsidRDefault="00AB2173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В тази връзка, при разчетени за производство и реализация 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7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250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804</w:t>
      </w:r>
      <w:r w:rsidRPr="00160011">
        <w:rPr>
          <w:rFonts w:ascii="Tahoma" w:hAnsi="Tahoma" w:cs="Tahoma"/>
          <w:sz w:val="20"/>
          <w:szCs w:val="20"/>
          <w:lang w:val="bg-BG"/>
        </w:rPr>
        <w:t>MWh нетна електрическа енергия, централата е претендирала:</w:t>
      </w:r>
    </w:p>
    <w:p w:rsidR="008B2760" w:rsidRPr="00160011" w:rsidRDefault="00AB2173" w:rsidP="00CF5853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Променливи разходи в размер на 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1,774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876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, в т.ч. </w:t>
      </w:r>
    </w:p>
    <w:p w:rsidR="008B2760" w:rsidRPr="00160011" w:rsidRDefault="00AB2173" w:rsidP="00CF5853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разходи за гориво за производство 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285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349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160011">
        <w:rPr>
          <w:rFonts w:ascii="Tahoma" w:hAnsi="Tahoma" w:cs="Tahoma"/>
          <w:sz w:val="20"/>
          <w:szCs w:val="20"/>
          <w:lang w:val="bg-BG"/>
        </w:rPr>
        <w:t>,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 xml:space="preserve"> от които за въглища 281,079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 xml:space="preserve"> при цена от 01/03/2022 в размер на 87.35 лв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>.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/тУГ; за мазут 1,518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 xml:space="preserve"> при 1100.36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>.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/т спрямо 670.90 лв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>.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/т за предходния период; за природен газ 2,751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 xml:space="preserve"> при 1355.38 лв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>.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/хнм3;</w:t>
      </w:r>
    </w:p>
    <w:p w:rsidR="008B2760" w:rsidRPr="00160011" w:rsidRDefault="00AB2173" w:rsidP="00CF5853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разходи за консумативи 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23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708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 xml:space="preserve"> от които почти 23</w:t>
      </w:r>
      <w:r w:rsid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млн.лв. за варовик, необходим за дейностите по сероочистка;</w:t>
      </w:r>
    </w:p>
    <w:p w:rsidR="008B2760" w:rsidRPr="00160011" w:rsidRDefault="00AB2173" w:rsidP="00CF5853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други разходи 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като такса за водоползване, разходи за енергия за производствените нужди, депониране на пепелина – общо 4,694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8B2760" w:rsidRPr="00160011">
        <w:rPr>
          <w:rFonts w:ascii="Tahoma" w:hAnsi="Tahoma" w:cs="Tahoma"/>
          <w:sz w:val="20"/>
          <w:szCs w:val="20"/>
          <w:lang w:val="bg-BG"/>
        </w:rPr>
        <w:t>;</w:t>
      </w:r>
    </w:p>
    <w:p w:rsidR="00AB2173" w:rsidRPr="00160011" w:rsidRDefault="008B2760" w:rsidP="00CF5853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други разходи – за СО2 квоти – в общ размер 1,460,963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, разчетени при средна цена от 78,50 евро/т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;</w:t>
      </w:r>
    </w:p>
    <w:p w:rsidR="00AB2173" w:rsidRPr="00160011" w:rsidRDefault="00AB2173" w:rsidP="00CF5853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Условно</w:t>
      </w:r>
      <w:r w:rsid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постоянни разходи в размер на 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317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225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, в т.ч. разходи за заплати 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81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647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; разходи за осигурителни вноски 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35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296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; разходи за амортизации 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137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649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; разходи за ремонти 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2</w:t>
      </w:r>
      <w:r w:rsidRPr="00160011">
        <w:rPr>
          <w:rFonts w:ascii="Tahoma" w:hAnsi="Tahoma" w:cs="Tahoma"/>
          <w:sz w:val="20"/>
          <w:szCs w:val="20"/>
          <w:lang w:val="bg-BG"/>
        </w:rPr>
        <w:t>9,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534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и разходи, пряко относими към лицензията – 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32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649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;</w:t>
      </w:r>
    </w:p>
    <w:p w:rsidR="00AB2173" w:rsidRPr="00160011" w:rsidRDefault="00AB2173" w:rsidP="00CF5853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Възвръщаемост в размер на 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76</w:t>
      </w:r>
      <w:r w:rsidRPr="00160011">
        <w:rPr>
          <w:rFonts w:ascii="Tahoma" w:hAnsi="Tahoma" w:cs="Tahoma"/>
          <w:sz w:val="20"/>
          <w:szCs w:val="20"/>
          <w:lang w:val="bg-BG"/>
        </w:rPr>
        <w:t>,0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89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</w:p>
    <w:p w:rsidR="00A65BF8" w:rsidRPr="00160011" w:rsidRDefault="00AB2173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В своето ценов</w:t>
      </w:r>
      <w:r w:rsidR="00160011">
        <w:rPr>
          <w:rFonts w:ascii="Tahoma" w:hAnsi="Tahoma" w:cs="Tahoma"/>
          <w:sz w:val="20"/>
          <w:szCs w:val="20"/>
          <w:lang w:val="bg-BG"/>
        </w:rPr>
        <w:t>о решение Ц-19 от 01 юли 2022г.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КЕВР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е признала 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 xml:space="preserve">значително по-висока от 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заявената сума за променливи разходи в размер на 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2,013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096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, </w:t>
      </w:r>
      <w:r w:rsidR="00A65BF8" w:rsidRPr="00160011">
        <w:rPr>
          <w:rFonts w:ascii="Tahoma" w:hAnsi="Tahoma" w:cs="Tahoma"/>
          <w:sz w:val="20"/>
          <w:szCs w:val="20"/>
          <w:lang w:val="bg-BG"/>
        </w:rPr>
        <w:t>като е преизчислила разходите за СО2 квоти през цена на тон 91,30 евро/т, като приетата обща сума за квотите е 1,699,183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</w:p>
    <w:p w:rsidR="00AB2173" w:rsidRPr="00160011" w:rsidRDefault="00A65BF8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Комисията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 xml:space="preserve"> е </w:t>
      </w:r>
      <w:r w:rsidRPr="00160011">
        <w:rPr>
          <w:rFonts w:ascii="Tahoma" w:hAnsi="Tahoma" w:cs="Tahoma"/>
          <w:sz w:val="20"/>
          <w:szCs w:val="20"/>
          <w:lang w:val="bg-BG"/>
        </w:rPr>
        <w:t>имала забележки към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 xml:space="preserve"> относимите пряко към лицензията разходи, както и 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е утвърдила 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по-нисък размер на амортизационните отчисления (1</w:t>
      </w:r>
      <w:r w:rsidRPr="00160011">
        <w:rPr>
          <w:rFonts w:ascii="Tahoma" w:hAnsi="Tahoma" w:cs="Tahoma"/>
          <w:sz w:val="20"/>
          <w:szCs w:val="20"/>
          <w:lang w:val="bg-BG"/>
        </w:rPr>
        <w:t>10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,</w:t>
      </w:r>
      <w:r w:rsidRPr="00160011">
        <w:rPr>
          <w:rFonts w:ascii="Tahoma" w:hAnsi="Tahoma" w:cs="Tahoma"/>
          <w:sz w:val="20"/>
          <w:szCs w:val="20"/>
          <w:lang w:val="bg-BG"/>
        </w:rPr>
        <w:t>295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), аргументирайки се с изкуствено завишените отчисления в резултат на преоценка на активите. Потвърждавайки и размера на претендираната от централата възвръщаемост, КЕВР калкулира цена на електроенергията, произведена от централата</w:t>
      </w:r>
      <w:r w:rsidR="00160011">
        <w:rPr>
          <w:rFonts w:ascii="Tahoma" w:hAnsi="Tahoma" w:cs="Tahoma"/>
          <w:sz w:val="20"/>
          <w:szCs w:val="20"/>
          <w:lang w:val="bg-BG"/>
        </w:rPr>
        <w:t>,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 xml:space="preserve"> в размер на</w:t>
      </w:r>
      <w:r w:rsidR="00AB2173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328</w:t>
      </w:r>
      <w:r w:rsidR="00AB2173" w:rsidRPr="00160011">
        <w:rPr>
          <w:rFonts w:ascii="Tahoma" w:hAnsi="Tahoma" w:cs="Tahoma"/>
          <w:b/>
          <w:sz w:val="20"/>
          <w:szCs w:val="20"/>
          <w:lang w:val="bg-BG"/>
        </w:rPr>
        <w:t>,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11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="00AB2173"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="00AB2173"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 xml:space="preserve">. Именно това е и утвърдената цена на 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ТЕЦ Марица изток 2 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за настоящия ценови период.</w:t>
      </w:r>
    </w:p>
    <w:p w:rsidR="00AB2173" w:rsidRPr="00160011" w:rsidRDefault="00AB2173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Важно е да отбележим, че:</w:t>
      </w:r>
    </w:p>
    <w:p w:rsidR="00AB2173" w:rsidRPr="00160011" w:rsidRDefault="00A65BF8" w:rsidP="00CF5853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lastRenderedPageBreak/>
        <w:t>КЕВР е отчела както по-високите цени на въглищата, така и чувствително по-високи цени на СО квотите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;</w:t>
      </w:r>
    </w:p>
    <w:p w:rsidR="00AB2173" w:rsidRPr="00160011" w:rsidRDefault="00AB2173" w:rsidP="00CF5853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В разчетите са отразени инфлационни очаквания – напр.</w:t>
      </w:r>
      <w:r w:rsidR="00160011">
        <w:rPr>
          <w:rFonts w:ascii="Tahoma" w:hAnsi="Tahoma" w:cs="Tahoma"/>
          <w:sz w:val="20"/>
          <w:szCs w:val="20"/>
          <w:lang w:val="bg-BG"/>
        </w:rPr>
        <w:t>,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разходите за труд са разработени с ръст от 1</w:t>
      </w:r>
      <w:r w:rsidR="00800E67" w:rsidRPr="00160011">
        <w:rPr>
          <w:rFonts w:ascii="Tahoma" w:hAnsi="Tahoma" w:cs="Tahoma"/>
          <w:sz w:val="20"/>
          <w:szCs w:val="20"/>
          <w:lang w:val="bg-BG"/>
        </w:rPr>
        <w:t>5</w:t>
      </w:r>
      <w:r w:rsidRPr="00160011">
        <w:rPr>
          <w:rFonts w:ascii="Tahoma" w:hAnsi="Tahoma" w:cs="Tahoma"/>
          <w:sz w:val="20"/>
          <w:szCs w:val="20"/>
          <w:lang w:val="bg-BG"/>
        </w:rPr>
        <w:t>% спрямо нивата от базовата 2021г.</w:t>
      </w:r>
      <w:r w:rsidR="00800E67" w:rsidRPr="00160011">
        <w:rPr>
          <w:rFonts w:ascii="Tahoma" w:hAnsi="Tahoma" w:cs="Tahoma"/>
          <w:sz w:val="20"/>
          <w:szCs w:val="20"/>
          <w:lang w:val="bg-BG"/>
        </w:rPr>
        <w:t>, разходите за ремонти отразяват отчетената от НСИ индексация на цените от 9,2% и 15,45% ръст в разходите, относими към лицензията;</w:t>
      </w:r>
    </w:p>
    <w:p w:rsidR="00800E67" w:rsidRPr="00160011" w:rsidRDefault="00800E67" w:rsidP="00CF5853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Без отчитане на разходите за СО2 квоти, цената на електроенергията на централата е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93,77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/MWh.</w:t>
      </w:r>
    </w:p>
    <w:p w:rsidR="00AB2173" w:rsidRPr="00160011" w:rsidRDefault="00AB2173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В нашите разчети:</w:t>
      </w:r>
    </w:p>
    <w:p w:rsidR="00AB2173" w:rsidRPr="00160011" w:rsidRDefault="00AB2173" w:rsidP="00CF5853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Потвърждаваме прогнозата на КЕВР за нетна електрическа енергия </w:t>
      </w:r>
      <w:r w:rsidR="00800E67" w:rsidRPr="00160011">
        <w:rPr>
          <w:rFonts w:ascii="Tahoma" w:hAnsi="Tahoma" w:cs="Tahoma"/>
          <w:sz w:val="20"/>
          <w:szCs w:val="20"/>
          <w:lang w:val="bg-BG"/>
        </w:rPr>
        <w:t>7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800E67" w:rsidRPr="00160011">
        <w:rPr>
          <w:rFonts w:ascii="Tahoma" w:hAnsi="Tahoma" w:cs="Tahoma"/>
          <w:sz w:val="20"/>
          <w:szCs w:val="20"/>
          <w:lang w:val="bg-BG"/>
        </w:rPr>
        <w:t>250</w:t>
      </w:r>
      <w:r w:rsidRPr="00160011">
        <w:rPr>
          <w:rFonts w:ascii="Tahoma" w:hAnsi="Tahoma" w:cs="Tahoma"/>
          <w:sz w:val="20"/>
          <w:szCs w:val="20"/>
          <w:lang w:val="bg-BG"/>
        </w:rPr>
        <w:t>,8</w:t>
      </w:r>
      <w:r w:rsidR="00800E67" w:rsidRPr="00160011">
        <w:rPr>
          <w:rFonts w:ascii="Tahoma" w:hAnsi="Tahoma" w:cs="Tahoma"/>
          <w:sz w:val="20"/>
          <w:szCs w:val="20"/>
          <w:lang w:val="bg-BG"/>
        </w:rPr>
        <w:t>04</w:t>
      </w:r>
      <w:r w:rsidRPr="00160011">
        <w:rPr>
          <w:rFonts w:ascii="Tahoma" w:hAnsi="Tahoma" w:cs="Tahoma"/>
          <w:sz w:val="20"/>
          <w:szCs w:val="20"/>
          <w:lang w:val="bg-BG"/>
        </w:rPr>
        <w:t>MWh;</w:t>
      </w:r>
    </w:p>
    <w:p w:rsidR="00AB2173" w:rsidRPr="00160011" w:rsidRDefault="00AB2173" w:rsidP="00CF5853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Приемаме заявения от централата размер на разходи</w:t>
      </w:r>
      <w:r w:rsidR="00800E67" w:rsidRPr="00160011">
        <w:rPr>
          <w:rFonts w:ascii="Tahoma" w:hAnsi="Tahoma" w:cs="Tahoma"/>
          <w:sz w:val="20"/>
          <w:szCs w:val="20"/>
          <w:lang w:val="bg-BG"/>
        </w:rPr>
        <w:t>те за СО2 квоти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="00800E67" w:rsidRPr="00160011">
        <w:rPr>
          <w:rFonts w:ascii="Tahoma" w:hAnsi="Tahoma" w:cs="Tahoma"/>
          <w:sz w:val="20"/>
          <w:szCs w:val="20"/>
          <w:lang w:val="bg-BG"/>
        </w:rPr>
        <w:t>1,460,963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800E67" w:rsidRPr="00160011">
        <w:rPr>
          <w:rFonts w:ascii="Tahoma" w:hAnsi="Tahoma" w:cs="Tahoma"/>
          <w:sz w:val="20"/>
          <w:szCs w:val="20"/>
          <w:lang w:val="bg-BG"/>
        </w:rPr>
        <w:t>, като потвърждаваме, че е адекватно да бъдат разчетени при средна цена от 78,50 евро/т</w:t>
      </w:r>
      <w:r w:rsidRPr="00160011">
        <w:rPr>
          <w:rFonts w:ascii="Tahoma" w:hAnsi="Tahoma" w:cs="Tahoma"/>
          <w:sz w:val="20"/>
          <w:szCs w:val="20"/>
          <w:lang w:val="bg-BG"/>
        </w:rPr>
        <w:t>.</w:t>
      </w:r>
      <w:r w:rsidR="00800E67" w:rsidRPr="00160011">
        <w:rPr>
          <w:rFonts w:ascii="Tahoma" w:hAnsi="Tahoma" w:cs="Tahoma"/>
          <w:sz w:val="20"/>
          <w:szCs w:val="20"/>
          <w:lang w:val="bg-BG"/>
        </w:rPr>
        <w:t xml:space="preserve"> – отчитаме както нивата до момента, така и опциите за остатъчния период на ценовото решение</w:t>
      </w:r>
      <w:r w:rsidRPr="00160011">
        <w:rPr>
          <w:rFonts w:ascii="Tahoma" w:hAnsi="Tahoma" w:cs="Tahoma"/>
          <w:sz w:val="20"/>
          <w:szCs w:val="20"/>
          <w:lang w:val="bg-BG"/>
        </w:rPr>
        <w:t>;</w:t>
      </w:r>
    </w:p>
    <w:p w:rsidR="00AB2173" w:rsidRPr="00160011" w:rsidRDefault="00800E67" w:rsidP="00CF5853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Предлагаме 20% увеличение на разходите за горива и консумативи, съответно </w:t>
      </w:r>
      <w:r w:rsidR="00160011">
        <w:rPr>
          <w:rFonts w:ascii="Tahoma" w:hAnsi="Tahoma" w:cs="Tahoma"/>
          <w:sz w:val="20"/>
          <w:szCs w:val="20"/>
          <w:lang w:val="bg-BG"/>
        </w:rPr>
        <w:t xml:space="preserve">- </w:t>
      </w:r>
      <w:r w:rsidRPr="00160011">
        <w:rPr>
          <w:rFonts w:ascii="Tahoma" w:hAnsi="Tahoma" w:cs="Tahoma"/>
          <w:sz w:val="20"/>
          <w:szCs w:val="20"/>
          <w:lang w:val="bg-BG"/>
        </w:rPr>
        <w:t>до 286,203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и 28,644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;</w:t>
      </w:r>
    </w:p>
    <w:p w:rsidR="00AB2173" w:rsidRPr="00160011" w:rsidRDefault="00AB2173" w:rsidP="00CF5853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Чувствително увеличаваме общия размер на условно</w:t>
      </w:r>
      <w:r w:rsid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постоянните разходи – до </w:t>
      </w:r>
      <w:r w:rsidR="00800E67" w:rsidRPr="00160011">
        <w:rPr>
          <w:rFonts w:ascii="Tahoma" w:hAnsi="Tahoma" w:cs="Tahoma"/>
          <w:sz w:val="20"/>
          <w:szCs w:val="20"/>
          <w:lang w:val="bg-BG"/>
        </w:rPr>
        <w:t>325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800E67" w:rsidRPr="00160011">
        <w:rPr>
          <w:rFonts w:ascii="Tahoma" w:hAnsi="Tahoma" w:cs="Tahoma"/>
          <w:sz w:val="20"/>
          <w:szCs w:val="20"/>
          <w:lang w:val="bg-BG"/>
        </w:rPr>
        <w:t>131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(</w:t>
      </w:r>
      <w:r w:rsidR="00800E67" w:rsidRPr="00160011">
        <w:rPr>
          <w:rFonts w:ascii="Tahoma" w:hAnsi="Tahoma" w:cs="Tahoma"/>
          <w:sz w:val="20"/>
          <w:szCs w:val="20"/>
          <w:lang w:val="bg-BG"/>
        </w:rPr>
        <w:t>12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800E67" w:rsidRPr="00160011">
        <w:rPr>
          <w:rFonts w:ascii="Tahoma" w:hAnsi="Tahoma" w:cs="Tahoma"/>
          <w:sz w:val="20"/>
          <w:szCs w:val="20"/>
          <w:lang w:val="bg-BG"/>
        </w:rPr>
        <w:t>2</w:t>
      </w:r>
      <w:r w:rsidRPr="00160011">
        <w:rPr>
          <w:rFonts w:ascii="Tahoma" w:hAnsi="Tahoma" w:cs="Tahoma"/>
          <w:sz w:val="20"/>
          <w:szCs w:val="20"/>
          <w:lang w:val="bg-BG"/>
        </w:rPr>
        <w:t>% ръст спрямо утвърдената от КЕВР стойност), в т.ч.:</w:t>
      </w:r>
    </w:p>
    <w:p w:rsidR="00AB2173" w:rsidRPr="00160011" w:rsidRDefault="00AB2173" w:rsidP="00CF5853">
      <w:pPr>
        <w:pStyle w:val="ListParagraph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Ръст на разходите за заплати с 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40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% спрямо базовата 2021г. – до 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99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396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;</w:t>
      </w:r>
    </w:p>
    <w:p w:rsidR="00AB2173" w:rsidRPr="00160011" w:rsidRDefault="00AB2173" w:rsidP="00CF5853">
      <w:pPr>
        <w:pStyle w:val="ListParagraph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Ръст на разходите за осигурителни вноски 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 xml:space="preserve">и социални дейности 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с 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40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% спрямо базовата 2021г. – до 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43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517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;</w:t>
      </w:r>
    </w:p>
    <w:p w:rsidR="00AB2173" w:rsidRPr="00160011" w:rsidRDefault="00AB2173" w:rsidP="00CF5853">
      <w:pPr>
        <w:pStyle w:val="ListParagraph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Ръст на разходите за ремонти с 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30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% до 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35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160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Pr="00160011">
        <w:rPr>
          <w:rFonts w:ascii="Tahoma" w:hAnsi="Tahoma" w:cs="Tahoma"/>
          <w:sz w:val="20"/>
          <w:szCs w:val="20"/>
          <w:lang w:val="bg-BG"/>
        </w:rPr>
        <w:t>;</w:t>
      </w:r>
    </w:p>
    <w:p w:rsidR="00AB2173" w:rsidRPr="00160011" w:rsidRDefault="00AB2173" w:rsidP="00CF5853">
      <w:pPr>
        <w:pStyle w:val="ListParagraph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Ръст на пряко относимите към лицензията разходи с 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3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0% до 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36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764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</w:p>
    <w:p w:rsidR="00AB2173" w:rsidRPr="00160011" w:rsidRDefault="00160011" w:rsidP="00CF5853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>
        <w:rPr>
          <w:rFonts w:ascii="Tahoma" w:hAnsi="Tahoma" w:cs="Tahoma"/>
          <w:sz w:val="20"/>
          <w:szCs w:val="20"/>
          <w:lang w:val="bg-BG"/>
        </w:rPr>
        <w:t>Приемаме заявения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 xml:space="preserve"> от централата размер на сумата за възвръщаемост 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76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,0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89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>;</w:t>
      </w:r>
    </w:p>
    <w:p w:rsidR="00AB2173" w:rsidRPr="00160011" w:rsidRDefault="00AB2173" w:rsidP="00CF5853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Гарантираният нетен паричен поток (амортизации плюс възвръщаемост) за ценовия период е 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186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384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хил.лв.</w:t>
      </w:r>
    </w:p>
    <w:p w:rsidR="00AB2173" w:rsidRPr="00160011" w:rsidRDefault="00AB2173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В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резултат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на горните допускания, цената на електроенергията от 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 xml:space="preserve">ТЕЦ Марица изток 2 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е </w:t>
      </w:r>
      <w:r w:rsidR="004258BE" w:rsidRPr="00160011">
        <w:rPr>
          <w:rFonts w:ascii="Tahoma" w:hAnsi="Tahoma" w:cs="Tahoma"/>
          <w:b/>
          <w:sz w:val="20"/>
          <w:szCs w:val="20"/>
          <w:lang w:val="bg-BG"/>
        </w:rPr>
        <w:t>300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,8</w:t>
      </w:r>
      <w:r w:rsidR="004258BE" w:rsidRPr="00160011">
        <w:rPr>
          <w:rFonts w:ascii="Tahoma" w:hAnsi="Tahoma" w:cs="Tahoma"/>
          <w:b/>
          <w:sz w:val="20"/>
          <w:szCs w:val="20"/>
          <w:lang w:val="bg-BG"/>
        </w:rPr>
        <w:t>9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 xml:space="preserve">, от които цената без разходите за СО2 квоти е </w:t>
      </w:r>
      <w:r w:rsidR="004258BE" w:rsidRPr="00160011">
        <w:rPr>
          <w:rFonts w:ascii="Tahoma" w:hAnsi="Tahoma" w:cs="Tahoma"/>
          <w:b/>
          <w:sz w:val="20"/>
          <w:szCs w:val="20"/>
          <w:lang w:val="bg-BG"/>
        </w:rPr>
        <w:t>99,40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="004258BE"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="004258BE"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.</w:t>
      </w:r>
    </w:p>
    <w:p w:rsidR="00AB2173" w:rsidRPr="00160011" w:rsidRDefault="00AB2173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При определената с ценовото решение на КЕВР Ц-19 от 01 юли 2022г (стр.10) прогнозна годишна пазарна цена за базов товар за периода 01/07/2022г.-30/06/2023г. в размер на 430,94лв/MWh и отчитайки вноските от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5% към ФСЕС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върху разликата между пазарна цена и определената по-горе цена (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300</w:t>
      </w:r>
      <w:r w:rsidRPr="00160011">
        <w:rPr>
          <w:rFonts w:ascii="Tahoma" w:hAnsi="Tahoma" w:cs="Tahoma"/>
          <w:sz w:val="20"/>
          <w:szCs w:val="20"/>
          <w:lang w:val="bg-BG"/>
        </w:rPr>
        <w:t>,8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9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лв/MWh), допълнително следва да добавим </w:t>
      </w:r>
      <w:r w:rsidR="004258BE" w:rsidRPr="00160011">
        <w:rPr>
          <w:rFonts w:ascii="Tahoma" w:hAnsi="Tahoma" w:cs="Tahoma"/>
          <w:b/>
          <w:sz w:val="20"/>
          <w:szCs w:val="20"/>
          <w:lang w:val="bg-BG"/>
        </w:rPr>
        <w:t>6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,</w:t>
      </w:r>
      <w:r w:rsidR="004258BE" w:rsidRPr="00160011">
        <w:rPr>
          <w:rFonts w:ascii="Tahoma" w:hAnsi="Tahoma" w:cs="Tahoma"/>
          <w:b/>
          <w:sz w:val="20"/>
          <w:szCs w:val="20"/>
          <w:lang w:val="bg-BG"/>
        </w:rPr>
        <w:t>50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Pr="00160011">
        <w:rPr>
          <w:rFonts w:ascii="Tahoma" w:hAnsi="Tahoma" w:cs="Tahoma"/>
          <w:sz w:val="20"/>
          <w:szCs w:val="20"/>
          <w:lang w:val="bg-BG"/>
        </w:rPr>
        <w:t>.</w:t>
      </w:r>
    </w:p>
    <w:p w:rsidR="004258BE" w:rsidRPr="00160011" w:rsidRDefault="00AB2173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Следователно, 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общо цената става 307.40</w:t>
      </w:r>
      <w:r w:rsid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лв</w:t>
      </w:r>
      <w:r w:rsidR="00160011">
        <w:rPr>
          <w:rFonts w:ascii="Tahoma" w:hAnsi="Tahoma" w:cs="Tahoma"/>
          <w:sz w:val="20"/>
          <w:szCs w:val="20"/>
          <w:lang w:val="bg-BG"/>
        </w:rPr>
        <w:t>.</w:t>
      </w:r>
      <w:r w:rsidR="004258BE" w:rsidRPr="00160011">
        <w:rPr>
          <w:rFonts w:ascii="Tahoma" w:hAnsi="Tahoma" w:cs="Tahoma"/>
          <w:sz w:val="20"/>
          <w:szCs w:val="20"/>
          <w:lang w:val="bg-BG"/>
        </w:rPr>
        <w:t>/MWh,</w:t>
      </w:r>
      <w:r w:rsidR="003A65D8" w:rsidRPr="00160011">
        <w:rPr>
          <w:rFonts w:ascii="Tahoma" w:hAnsi="Tahoma" w:cs="Tahoma"/>
          <w:sz w:val="20"/>
          <w:szCs w:val="20"/>
          <w:lang w:val="bg-BG"/>
        </w:rPr>
        <w:t xml:space="preserve"> като цената без квотите е </w:t>
      </w:r>
      <w:r w:rsidR="003A65D8" w:rsidRPr="00160011">
        <w:rPr>
          <w:rFonts w:ascii="Tahoma" w:hAnsi="Tahoma" w:cs="Tahoma"/>
          <w:b/>
          <w:sz w:val="20"/>
          <w:szCs w:val="20"/>
          <w:lang w:val="bg-BG"/>
        </w:rPr>
        <w:t>105,9</w:t>
      </w:r>
      <w:r w:rsidR="004258BE" w:rsidRPr="00160011">
        <w:rPr>
          <w:rFonts w:ascii="Tahoma" w:hAnsi="Tahoma" w:cs="Tahoma"/>
          <w:b/>
          <w:sz w:val="20"/>
          <w:szCs w:val="20"/>
          <w:lang w:val="bg-BG"/>
        </w:rPr>
        <w:t>0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="004258BE"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="004258BE"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="003A65D8" w:rsidRPr="00160011">
        <w:rPr>
          <w:rFonts w:ascii="Tahoma" w:hAnsi="Tahoma" w:cs="Tahoma"/>
          <w:b/>
          <w:sz w:val="20"/>
          <w:szCs w:val="20"/>
          <w:lang w:val="bg-BG"/>
        </w:rPr>
        <w:t>.</w:t>
      </w:r>
    </w:p>
    <w:p w:rsidR="00AB2173" w:rsidRPr="00160011" w:rsidRDefault="003A65D8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Р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 xml:space="preserve">ационален </w:t>
      </w:r>
      <w:r w:rsidR="00AB2173" w:rsidRPr="00160011">
        <w:rPr>
          <w:rFonts w:ascii="Tahoma" w:hAnsi="Tahoma" w:cs="Tahoma"/>
          <w:b/>
          <w:sz w:val="20"/>
          <w:szCs w:val="20"/>
          <w:lang w:val="bg-BG"/>
        </w:rPr>
        <w:t>праг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 xml:space="preserve"> за тази централа е цена от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105,90</w:t>
      </w:r>
      <w:r w:rsid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="00AB2173"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+ разходите за СО2 квоти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AB2173" w:rsidRPr="00160011">
        <w:rPr>
          <w:rFonts w:ascii="Tahoma" w:hAnsi="Tahoma" w:cs="Tahoma"/>
          <w:sz w:val="20"/>
          <w:szCs w:val="20"/>
          <w:lang w:val="bg-BG"/>
        </w:rPr>
        <w:t xml:space="preserve"> при която цена напълно се обезпечават</w:t>
      </w:r>
    </w:p>
    <w:p w:rsidR="00AB2173" w:rsidRPr="00160011" w:rsidRDefault="00AB2173" w:rsidP="00CF5853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адекватната оперативна дейност на централата;</w:t>
      </w:r>
    </w:p>
    <w:p w:rsidR="00AB2173" w:rsidRPr="00160011" w:rsidRDefault="00AB2173" w:rsidP="00CF5853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бюджетираните инвестиционни проекти (с нетен паричен поток от </w:t>
      </w:r>
      <w:r w:rsidR="003A65D8" w:rsidRPr="00160011">
        <w:rPr>
          <w:rFonts w:ascii="Tahoma" w:hAnsi="Tahoma" w:cs="Tahoma"/>
          <w:sz w:val="20"/>
          <w:szCs w:val="20"/>
          <w:lang w:val="bg-BG"/>
        </w:rPr>
        <w:t>над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="003A65D8" w:rsidRPr="00160011">
        <w:rPr>
          <w:rFonts w:ascii="Tahoma" w:hAnsi="Tahoma" w:cs="Tahoma"/>
          <w:b/>
          <w:sz w:val="20"/>
          <w:szCs w:val="20"/>
          <w:lang w:val="bg-BG"/>
        </w:rPr>
        <w:t>186</w:t>
      </w:r>
      <w:r w:rsid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млн.лв.</w:t>
      </w:r>
      <w:r w:rsidRPr="00160011">
        <w:rPr>
          <w:rFonts w:ascii="Tahoma" w:hAnsi="Tahoma" w:cs="Tahoma"/>
          <w:sz w:val="20"/>
          <w:szCs w:val="20"/>
          <w:lang w:val="bg-BG"/>
        </w:rPr>
        <w:t>);</w:t>
      </w:r>
    </w:p>
    <w:p w:rsidR="00AB2173" w:rsidRPr="00160011" w:rsidRDefault="003A65D8" w:rsidP="00CF5853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адекватни постъпления за Мини Марица </w:t>
      </w:r>
      <w:r w:rsidR="00160011">
        <w:rPr>
          <w:rFonts w:ascii="Tahoma" w:hAnsi="Tahoma" w:cs="Tahoma"/>
          <w:sz w:val="20"/>
          <w:szCs w:val="20"/>
          <w:lang w:val="bg-BG"/>
        </w:rPr>
        <w:t>И</w:t>
      </w:r>
      <w:r w:rsidRPr="00160011">
        <w:rPr>
          <w:rFonts w:ascii="Tahoma" w:hAnsi="Tahoma" w:cs="Tahoma"/>
          <w:sz w:val="20"/>
          <w:szCs w:val="20"/>
          <w:lang w:val="bg-BG"/>
        </w:rPr>
        <w:t>зток</w:t>
      </w:r>
      <w:r w:rsidR="00AB2173" w:rsidRPr="00160011">
        <w:rPr>
          <w:rFonts w:ascii="Tahoma" w:hAnsi="Tahoma" w:cs="Tahoma"/>
          <w:b/>
          <w:sz w:val="20"/>
          <w:szCs w:val="20"/>
          <w:lang w:val="bg-BG"/>
        </w:rPr>
        <w:t>.</w:t>
      </w:r>
    </w:p>
    <w:p w:rsidR="001413C1" w:rsidRPr="00160011" w:rsidRDefault="001413C1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</w:p>
    <w:p w:rsidR="003A65D8" w:rsidRPr="00160011" w:rsidRDefault="003A65D8" w:rsidP="00CF5853">
      <w:pPr>
        <w:pStyle w:val="ListParagraph"/>
        <w:numPr>
          <w:ilvl w:val="1"/>
          <w:numId w:val="8"/>
        </w:numPr>
        <w:spacing w:after="120" w:line="240" w:lineRule="auto"/>
        <w:ind w:left="1134" w:hanging="283"/>
        <w:contextualSpacing w:val="0"/>
        <w:jc w:val="both"/>
        <w:rPr>
          <w:rFonts w:ascii="Tahoma" w:hAnsi="Tahoma" w:cs="Tahoma"/>
          <w:b/>
          <w:sz w:val="20"/>
          <w:szCs w:val="20"/>
          <w:lang w:val="bg-BG"/>
        </w:rPr>
      </w:pPr>
      <w:r w:rsidRPr="00160011">
        <w:rPr>
          <w:rFonts w:ascii="Tahoma" w:hAnsi="Tahoma" w:cs="Tahoma"/>
          <w:b/>
          <w:sz w:val="20"/>
          <w:szCs w:val="20"/>
          <w:lang w:val="bg-BG"/>
        </w:rPr>
        <w:t>„Ей И Ес – 3С Марица Изток 1“ ЕООД и „КонтурГлобал Марица Изток 3“ АД</w:t>
      </w:r>
    </w:p>
    <w:p w:rsidR="003A65D8" w:rsidRPr="00160011" w:rsidRDefault="003A65D8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В своето ценово решение Ц-19 от 01 юли 2022г.,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КЕВР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е утвърдила</w:t>
      </w:r>
    </w:p>
    <w:p w:rsidR="003A65D8" w:rsidRPr="00160011" w:rsidRDefault="003A65D8" w:rsidP="00CF5853">
      <w:pPr>
        <w:pStyle w:val="ListParagraph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нетна електрическа енергия за „Ей И Ес – 3С Марица Изток 1“ ЕООД – 3,860,000MWh, от които 2,702,000MWh за регулиран пазар;</w:t>
      </w:r>
    </w:p>
    <w:p w:rsidR="003A65D8" w:rsidRPr="00160011" w:rsidRDefault="003A65D8" w:rsidP="00CF5853">
      <w:pPr>
        <w:pStyle w:val="ListParagraph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нетна електрическа енергия за „КонтурГлобал Марица Изток 3“ АД – 5,060,000MWh, от които 2,985,400MWh за регулиран пазар;</w:t>
      </w:r>
    </w:p>
    <w:p w:rsidR="003A65D8" w:rsidRPr="00160011" w:rsidRDefault="003A65D8" w:rsidP="00CF5853">
      <w:pPr>
        <w:pStyle w:val="ListParagraph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цена на електрическа енергия за „Ей И Ес – 3С Марица Изток 1“ ЕООД – 385,07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sz w:val="20"/>
          <w:szCs w:val="20"/>
          <w:lang w:val="bg-BG"/>
        </w:rPr>
        <w:t>/MWh;</w:t>
      </w:r>
    </w:p>
    <w:p w:rsidR="00D20D5D" w:rsidRPr="00160011" w:rsidRDefault="003A65D8" w:rsidP="00CF5853">
      <w:pPr>
        <w:pStyle w:val="ListParagraph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цена на електрическа енергия за </w:t>
      </w:r>
      <w:r w:rsidR="00D20D5D" w:rsidRPr="00160011">
        <w:rPr>
          <w:rFonts w:ascii="Tahoma" w:hAnsi="Tahoma" w:cs="Tahoma"/>
          <w:sz w:val="20"/>
          <w:szCs w:val="20"/>
          <w:lang w:val="bg-BG"/>
        </w:rPr>
        <w:t xml:space="preserve">за „КонтурГлобал Марица Изток 3“ АД </w:t>
      </w:r>
      <w:r w:rsidRPr="00160011">
        <w:rPr>
          <w:rFonts w:ascii="Tahoma" w:hAnsi="Tahoma" w:cs="Tahoma"/>
          <w:sz w:val="20"/>
          <w:szCs w:val="20"/>
          <w:lang w:val="bg-BG"/>
        </w:rPr>
        <w:t>– 3</w:t>
      </w:r>
      <w:r w:rsidR="00D20D5D" w:rsidRPr="00160011">
        <w:rPr>
          <w:rFonts w:ascii="Tahoma" w:hAnsi="Tahoma" w:cs="Tahoma"/>
          <w:sz w:val="20"/>
          <w:szCs w:val="20"/>
          <w:lang w:val="bg-BG"/>
        </w:rPr>
        <w:t>26</w:t>
      </w:r>
      <w:r w:rsidRPr="00160011">
        <w:rPr>
          <w:rFonts w:ascii="Tahoma" w:hAnsi="Tahoma" w:cs="Tahoma"/>
          <w:sz w:val="20"/>
          <w:szCs w:val="20"/>
          <w:lang w:val="bg-BG"/>
        </w:rPr>
        <w:t>,</w:t>
      </w:r>
      <w:r w:rsidR="00D20D5D" w:rsidRPr="00160011">
        <w:rPr>
          <w:rFonts w:ascii="Tahoma" w:hAnsi="Tahoma" w:cs="Tahoma"/>
          <w:sz w:val="20"/>
          <w:szCs w:val="20"/>
          <w:lang w:val="bg-BG"/>
        </w:rPr>
        <w:t>32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sz w:val="20"/>
          <w:szCs w:val="20"/>
          <w:lang w:val="bg-BG"/>
        </w:rPr>
        <w:t>/MWh;</w:t>
      </w:r>
    </w:p>
    <w:p w:rsidR="003A65D8" w:rsidRPr="00160011" w:rsidRDefault="003A65D8" w:rsidP="00CF5853">
      <w:pPr>
        <w:pStyle w:val="ListParagraph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разходи за СО2 квот</w:t>
      </w:r>
      <w:r w:rsidR="00D20D5D" w:rsidRPr="00160011">
        <w:rPr>
          <w:rFonts w:ascii="Tahoma" w:hAnsi="Tahoma" w:cs="Tahoma"/>
          <w:sz w:val="20"/>
          <w:szCs w:val="20"/>
          <w:lang w:val="bg-BG"/>
        </w:rPr>
        <w:t>и през цена на тон 91,30 евро/т</w:t>
      </w:r>
      <w:r w:rsidRPr="00160011">
        <w:rPr>
          <w:rFonts w:ascii="Tahoma" w:hAnsi="Tahoma" w:cs="Tahoma"/>
          <w:sz w:val="20"/>
          <w:szCs w:val="20"/>
          <w:lang w:val="bg-BG"/>
        </w:rPr>
        <w:t>.</w:t>
      </w:r>
    </w:p>
    <w:p w:rsidR="003A65D8" w:rsidRPr="00160011" w:rsidRDefault="00D20D5D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lastRenderedPageBreak/>
        <w:t>В нашите разчети приемаме средна цена от 78,50 евро/т. за СО2 квотите – отчитаме както нивата до момента, така и опциите за остатъчния период на ценовото решение. При аналогична структура и нива на индексации на цени и разходи – за труд, за горива, за консумативи, ремонти и такива, пряко относими към лицензиите, преизчислените от нас пълни цени на електроенергия за двете топлоелектроцентрали са:</w:t>
      </w:r>
    </w:p>
    <w:p w:rsidR="00D20D5D" w:rsidRPr="00160011" w:rsidRDefault="00D20D5D" w:rsidP="00CF5853">
      <w:pPr>
        <w:pStyle w:val="ListParagraph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цена на електрическа енергия за „Ей И Ес – 3С Марица Изток 1“ ЕООД – 304,21</w:t>
      </w:r>
      <w:r w:rsidR="00FE4F39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sz w:val="20"/>
          <w:szCs w:val="20"/>
          <w:lang w:val="bg-BG"/>
        </w:rPr>
        <w:t>лв</w:t>
      </w:r>
      <w:r w:rsidR="00FE4F39">
        <w:rPr>
          <w:rFonts w:ascii="Tahoma" w:hAnsi="Tahoma" w:cs="Tahoma"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sz w:val="20"/>
          <w:szCs w:val="20"/>
          <w:lang w:val="bg-BG"/>
        </w:rPr>
        <w:t>/MWh;</w:t>
      </w:r>
    </w:p>
    <w:p w:rsidR="00D20D5D" w:rsidRPr="00160011" w:rsidRDefault="00D20D5D" w:rsidP="00CF5853">
      <w:pPr>
        <w:pStyle w:val="ListParagraph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цена на електрическа енергия за за „КонтурГлобал Марица Изток 3“ АД – 285,91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sz w:val="20"/>
          <w:szCs w:val="20"/>
          <w:lang w:val="bg-BG"/>
        </w:rPr>
        <w:t>/MWh;</w:t>
      </w:r>
    </w:p>
    <w:p w:rsidR="00717779" w:rsidRPr="00160011" w:rsidRDefault="00D20D5D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Отчитайки и ефекта на допълнително изземване на доход през 5% вноска към ФСЕС върху разликата до пазарната цена (технически това става през разчетите с НЕК поради ДДИЕ</w:t>
      </w:r>
      <w:r w:rsidR="00717779" w:rsidRPr="00160011">
        <w:rPr>
          <w:rFonts w:ascii="Tahoma" w:hAnsi="Tahoma" w:cs="Tahoma"/>
          <w:sz w:val="20"/>
          <w:szCs w:val="20"/>
          <w:lang w:val="bg-BG"/>
        </w:rPr>
        <w:t>, но това не компрометира логиката на калкулациите ни</w:t>
      </w:r>
      <w:r w:rsidRPr="00160011">
        <w:rPr>
          <w:rFonts w:ascii="Tahoma" w:hAnsi="Tahoma" w:cs="Tahoma"/>
          <w:sz w:val="20"/>
          <w:szCs w:val="20"/>
          <w:lang w:val="bg-BG"/>
        </w:rPr>
        <w:t>)</w:t>
      </w:r>
      <w:r w:rsidR="00717779" w:rsidRPr="00160011">
        <w:rPr>
          <w:rFonts w:ascii="Tahoma" w:hAnsi="Tahoma" w:cs="Tahoma"/>
          <w:sz w:val="20"/>
          <w:szCs w:val="20"/>
          <w:lang w:val="bg-BG"/>
        </w:rPr>
        <w:t xml:space="preserve"> и отделяйки сумите за СО2 квоти, то рационални </w:t>
      </w:r>
      <w:r w:rsidR="00717779" w:rsidRPr="00160011">
        <w:rPr>
          <w:rFonts w:ascii="Tahoma" w:hAnsi="Tahoma" w:cs="Tahoma"/>
          <w:b/>
          <w:sz w:val="20"/>
          <w:szCs w:val="20"/>
          <w:lang w:val="bg-BG"/>
        </w:rPr>
        <w:t>прагове</w:t>
      </w:r>
      <w:r w:rsidR="00717779" w:rsidRPr="00160011">
        <w:rPr>
          <w:rFonts w:ascii="Tahoma" w:hAnsi="Tahoma" w:cs="Tahoma"/>
          <w:sz w:val="20"/>
          <w:szCs w:val="20"/>
          <w:lang w:val="bg-BG"/>
        </w:rPr>
        <w:t xml:space="preserve"> за тези централи са:</w:t>
      </w:r>
    </w:p>
    <w:p w:rsidR="00D20D5D" w:rsidRPr="00160011" w:rsidRDefault="00717779" w:rsidP="00CF5853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цена от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121,87</w:t>
      </w:r>
      <w:r w:rsidR="00F34EA3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+ разходите за СО2 квоти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– в случая на „Ей И Ес – 3С Марица Изток 1“ ЕООД;</w:t>
      </w:r>
    </w:p>
    <w:p w:rsidR="00717779" w:rsidRPr="00160011" w:rsidRDefault="00717779" w:rsidP="00CF5853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 xml:space="preserve">цена от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104,64</w:t>
      </w:r>
      <w:r w:rsidR="00F34EA3" w:rsidRPr="00160011">
        <w:rPr>
          <w:rFonts w:ascii="Tahoma" w:hAnsi="Tahoma" w:cs="Tahoma"/>
          <w:b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лв</w:t>
      </w:r>
      <w:r w:rsidR="00B31DBF" w:rsidRPr="00160011">
        <w:rPr>
          <w:rFonts w:ascii="Tahoma" w:hAnsi="Tahoma" w:cs="Tahoma"/>
          <w:b/>
          <w:sz w:val="20"/>
          <w:szCs w:val="20"/>
          <w:lang w:val="bg-BG"/>
        </w:rPr>
        <w:t>.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/MWh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lang w:val="bg-BG"/>
        </w:rPr>
        <w:t>+ разходите за СО2 квоти</w:t>
      </w:r>
      <w:r w:rsidRPr="00160011">
        <w:rPr>
          <w:rFonts w:ascii="Tahoma" w:hAnsi="Tahoma" w:cs="Tahoma"/>
          <w:sz w:val="20"/>
          <w:szCs w:val="20"/>
          <w:lang w:val="bg-BG"/>
        </w:rPr>
        <w:t xml:space="preserve"> – в случая на „КонтурГлобал Марица Изток 3“ АД.</w:t>
      </w:r>
    </w:p>
    <w:p w:rsidR="00717779" w:rsidRPr="00160011" w:rsidRDefault="00717779" w:rsidP="00CF5853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  <w:u w:val="single"/>
          <w:lang w:val="bg-BG"/>
        </w:rPr>
      </w:pPr>
      <w:r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>Обобщавайки гореизложеното, за ТЕЦ-овете може да се предложи прагова структура от</w:t>
      </w:r>
      <w:r w:rsidRPr="00160011">
        <w:rPr>
          <w:rFonts w:ascii="Tahoma" w:hAnsi="Tahoma" w:cs="Tahoma"/>
          <w:sz w:val="20"/>
          <w:szCs w:val="20"/>
          <w:u w:val="single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>125</w:t>
      </w:r>
      <w:r w:rsidR="00870EA6"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>лв/MWh</w:t>
      </w:r>
      <w:r w:rsidRPr="00160011">
        <w:rPr>
          <w:rFonts w:ascii="Tahoma" w:hAnsi="Tahoma" w:cs="Tahoma"/>
          <w:sz w:val="20"/>
          <w:szCs w:val="20"/>
          <w:u w:val="single"/>
          <w:lang w:val="bg-BG"/>
        </w:rPr>
        <w:t xml:space="preserve"> </w:t>
      </w:r>
      <w:r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>+ разходите за СО2 квоти</w:t>
      </w:r>
    </w:p>
    <w:p w:rsidR="00870EA6" w:rsidRPr="00160011" w:rsidRDefault="00870EA6" w:rsidP="00CF5853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  <w:lang w:val="bg-BG"/>
        </w:rPr>
      </w:pPr>
    </w:p>
    <w:p w:rsidR="00870EA6" w:rsidRPr="00160011" w:rsidRDefault="00870EA6" w:rsidP="00CF5853">
      <w:pPr>
        <w:pStyle w:val="ListParagraph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ahoma" w:hAnsi="Tahoma" w:cs="Tahoma"/>
          <w:b/>
          <w:sz w:val="20"/>
          <w:szCs w:val="20"/>
          <w:lang w:val="bg-BG"/>
        </w:rPr>
      </w:pPr>
      <w:r w:rsidRPr="00160011">
        <w:rPr>
          <w:rFonts w:ascii="Tahoma" w:hAnsi="Tahoma" w:cs="Tahoma"/>
          <w:b/>
          <w:sz w:val="20"/>
          <w:szCs w:val="20"/>
          <w:lang w:val="bg-BG"/>
        </w:rPr>
        <w:t xml:space="preserve">Производители на електрическа енергия от ВИ без договор за компенсиране с премии </w:t>
      </w:r>
    </w:p>
    <w:p w:rsidR="00BC3536" w:rsidRPr="00160011" w:rsidRDefault="00BC3536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sz w:val="20"/>
          <w:szCs w:val="20"/>
          <w:lang w:val="bg-BG"/>
        </w:rPr>
        <w:t>Като се вземе предвид:</w:t>
      </w:r>
    </w:p>
    <w:p w:rsidR="00BC3536" w:rsidRPr="00FE4F39" w:rsidRDefault="00BC3536" w:rsidP="00FE4F3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FE4F39">
        <w:rPr>
          <w:rFonts w:ascii="Tahoma" w:hAnsi="Tahoma" w:cs="Tahoma"/>
          <w:sz w:val="20"/>
          <w:szCs w:val="20"/>
          <w:lang w:val="bg-BG"/>
        </w:rPr>
        <w:t>определен</w:t>
      </w:r>
      <w:r w:rsidR="00F34EA3" w:rsidRPr="00FE4F39">
        <w:rPr>
          <w:rFonts w:ascii="Tahoma" w:hAnsi="Tahoma" w:cs="Tahoma"/>
          <w:sz w:val="20"/>
          <w:szCs w:val="20"/>
          <w:lang w:val="bg-BG"/>
        </w:rPr>
        <w:t>и</w:t>
      </w:r>
      <w:r w:rsidRPr="00FE4F39">
        <w:rPr>
          <w:rFonts w:ascii="Tahoma" w:hAnsi="Tahoma" w:cs="Tahoma"/>
          <w:sz w:val="20"/>
          <w:szCs w:val="20"/>
          <w:lang w:val="bg-BG"/>
        </w:rPr>
        <w:t>т</w:t>
      </w:r>
      <w:r w:rsidR="00F34EA3" w:rsidRPr="00FE4F39">
        <w:rPr>
          <w:rFonts w:ascii="Tahoma" w:hAnsi="Tahoma" w:cs="Tahoma"/>
          <w:sz w:val="20"/>
          <w:szCs w:val="20"/>
          <w:lang w:val="bg-BG"/>
        </w:rPr>
        <w:t>е</w:t>
      </w:r>
      <w:r w:rsidRPr="00FE4F39">
        <w:rPr>
          <w:rFonts w:ascii="Tahoma" w:hAnsi="Tahoma" w:cs="Tahoma"/>
          <w:sz w:val="20"/>
          <w:szCs w:val="20"/>
          <w:lang w:val="bg-BG"/>
        </w:rPr>
        <w:t xml:space="preserve"> от КЕВР </w:t>
      </w:r>
      <w:r w:rsidRPr="00FE4F39">
        <w:rPr>
          <w:rFonts w:ascii="Tahoma" w:hAnsi="Tahoma" w:cs="Tahoma"/>
          <w:b/>
          <w:sz w:val="20"/>
          <w:szCs w:val="20"/>
          <w:lang w:val="bg-BG"/>
        </w:rPr>
        <w:t>преференциални</w:t>
      </w:r>
      <w:r w:rsidRPr="00FE4F39">
        <w:rPr>
          <w:rFonts w:ascii="Tahoma" w:hAnsi="Tahoma" w:cs="Tahoma"/>
          <w:sz w:val="20"/>
          <w:szCs w:val="20"/>
          <w:lang w:val="bg-BG"/>
        </w:rPr>
        <w:t xml:space="preserve"> цени </w:t>
      </w:r>
      <w:r w:rsidR="00F34EA3" w:rsidRPr="00FE4F39">
        <w:rPr>
          <w:rFonts w:ascii="Tahoma" w:hAnsi="Tahoma" w:cs="Tahoma"/>
          <w:sz w:val="20"/>
          <w:szCs w:val="20"/>
          <w:lang w:val="bg-BG"/>
        </w:rPr>
        <w:t>от 01-07-2022 г.</w:t>
      </w:r>
      <w:r w:rsidR="000E19D0" w:rsidRPr="00FE4F39">
        <w:rPr>
          <w:rFonts w:ascii="Tahoma" w:hAnsi="Tahoma" w:cs="Tahoma"/>
          <w:sz w:val="20"/>
          <w:szCs w:val="20"/>
          <w:lang w:val="bg-BG"/>
        </w:rPr>
        <w:t>,</w:t>
      </w:r>
      <w:r w:rsidR="00F34EA3" w:rsidRPr="00FE4F39">
        <w:rPr>
          <w:rFonts w:ascii="Tahoma" w:hAnsi="Tahoma" w:cs="Tahoma"/>
          <w:sz w:val="20"/>
          <w:szCs w:val="20"/>
          <w:lang w:val="bg-BG"/>
        </w:rPr>
        <w:t xml:space="preserve"> </w:t>
      </w:r>
      <w:r w:rsidR="00110010" w:rsidRPr="00FE4F39">
        <w:rPr>
          <w:rFonts w:ascii="Tahoma" w:hAnsi="Tahoma" w:cs="Tahoma"/>
          <w:sz w:val="20"/>
          <w:szCs w:val="20"/>
          <w:lang w:val="bg-BG"/>
        </w:rPr>
        <w:t>в ценово решение Ц</w:t>
      </w:r>
      <w:r w:rsidR="000E19D0" w:rsidRPr="00FE4F39">
        <w:rPr>
          <w:rFonts w:ascii="Tahoma" w:hAnsi="Tahoma" w:cs="Tahoma"/>
          <w:sz w:val="20"/>
          <w:szCs w:val="20"/>
          <w:lang w:val="bg-BG"/>
        </w:rPr>
        <w:t>-17 от същата дата,</w:t>
      </w:r>
      <w:r w:rsidR="00110010" w:rsidRPr="00FE4F39">
        <w:rPr>
          <w:rFonts w:ascii="Tahoma" w:hAnsi="Tahoma" w:cs="Tahoma"/>
          <w:sz w:val="20"/>
          <w:szCs w:val="20"/>
          <w:lang w:val="bg-BG"/>
        </w:rPr>
        <w:t xml:space="preserve"> </w:t>
      </w:r>
      <w:r w:rsidRPr="00FE4F39">
        <w:rPr>
          <w:rFonts w:ascii="Tahoma" w:hAnsi="Tahoma" w:cs="Tahoma"/>
          <w:sz w:val="20"/>
          <w:szCs w:val="20"/>
          <w:lang w:val="bg-BG"/>
        </w:rPr>
        <w:t xml:space="preserve">за изкупуване на електрическа енергия, произведена от възобновяеми източници до 5 KWp (най-малките ФЕЦ и съответно най-нерентабилните) </w:t>
      </w:r>
      <w:r w:rsidR="00F34EA3" w:rsidRPr="00FE4F39">
        <w:rPr>
          <w:rFonts w:ascii="Tahoma" w:hAnsi="Tahoma" w:cs="Tahoma"/>
          <w:sz w:val="20"/>
          <w:szCs w:val="20"/>
          <w:lang w:val="bg-BG"/>
        </w:rPr>
        <w:t>–</w:t>
      </w:r>
      <w:r w:rsidRPr="00FE4F39">
        <w:rPr>
          <w:rFonts w:ascii="Tahoma" w:hAnsi="Tahoma" w:cs="Tahoma"/>
          <w:sz w:val="20"/>
          <w:szCs w:val="20"/>
          <w:lang w:val="bg-BG"/>
        </w:rPr>
        <w:t xml:space="preserve"> 201</w:t>
      </w:r>
      <w:r w:rsidR="00F34EA3" w:rsidRPr="00FE4F39">
        <w:rPr>
          <w:rFonts w:ascii="Tahoma" w:hAnsi="Tahoma" w:cs="Tahoma"/>
          <w:sz w:val="20"/>
          <w:szCs w:val="20"/>
          <w:lang w:val="bg-BG"/>
        </w:rPr>
        <w:t>,35 лв</w:t>
      </w:r>
      <w:r w:rsidR="00B31DBF" w:rsidRPr="00FE4F39">
        <w:rPr>
          <w:rFonts w:ascii="Tahoma" w:hAnsi="Tahoma" w:cs="Tahoma"/>
          <w:sz w:val="20"/>
          <w:szCs w:val="20"/>
          <w:lang w:val="bg-BG"/>
        </w:rPr>
        <w:t>.</w:t>
      </w:r>
      <w:r w:rsidR="00F34EA3" w:rsidRPr="00FE4F39">
        <w:rPr>
          <w:rFonts w:ascii="Tahoma" w:hAnsi="Tahoma" w:cs="Tahoma"/>
          <w:sz w:val="20"/>
          <w:szCs w:val="20"/>
          <w:lang w:val="bg-BG"/>
        </w:rPr>
        <w:t>/MWh, а на тези до 30 KWp в размер на 168,24  лв</w:t>
      </w:r>
      <w:r w:rsidR="00B31DBF" w:rsidRPr="00FE4F39">
        <w:rPr>
          <w:rFonts w:ascii="Tahoma" w:hAnsi="Tahoma" w:cs="Tahoma"/>
          <w:sz w:val="20"/>
          <w:szCs w:val="20"/>
          <w:lang w:val="bg-BG"/>
        </w:rPr>
        <w:t>.</w:t>
      </w:r>
      <w:r w:rsidR="00F34EA3" w:rsidRPr="00FE4F39">
        <w:rPr>
          <w:rFonts w:ascii="Tahoma" w:hAnsi="Tahoma" w:cs="Tahoma"/>
          <w:sz w:val="20"/>
          <w:szCs w:val="20"/>
          <w:lang w:val="bg-BG"/>
        </w:rPr>
        <w:t>/MWh;</w:t>
      </w:r>
    </w:p>
    <w:p w:rsidR="009218E2" w:rsidRPr="00FE4F39" w:rsidRDefault="009218E2" w:rsidP="00FE4F3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FE4F39">
        <w:rPr>
          <w:rFonts w:ascii="Tahoma" w:hAnsi="Tahoma" w:cs="Tahoma"/>
          <w:sz w:val="20"/>
          <w:szCs w:val="20"/>
          <w:lang w:val="bg-BG"/>
        </w:rPr>
        <w:t>постигнатата себестойност на произведената електроенергия за собствени нужди при изградените десетки ФЕЦ от нашите членове с мощност до 1 000 KWp в размер на 65,00  лв</w:t>
      </w:r>
      <w:r w:rsidR="00B31DBF" w:rsidRPr="00FE4F39">
        <w:rPr>
          <w:rFonts w:ascii="Tahoma" w:hAnsi="Tahoma" w:cs="Tahoma"/>
          <w:sz w:val="20"/>
          <w:szCs w:val="20"/>
          <w:lang w:val="bg-BG"/>
        </w:rPr>
        <w:t>.</w:t>
      </w:r>
      <w:r w:rsidRPr="00FE4F39">
        <w:rPr>
          <w:rFonts w:ascii="Tahoma" w:hAnsi="Tahoma" w:cs="Tahoma"/>
          <w:sz w:val="20"/>
          <w:szCs w:val="20"/>
          <w:lang w:val="bg-BG"/>
        </w:rPr>
        <w:t>/MWh;</w:t>
      </w:r>
    </w:p>
    <w:p w:rsidR="009218E2" w:rsidRPr="00FE4F39" w:rsidRDefault="009218E2" w:rsidP="00FE4F3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FE4F39">
        <w:rPr>
          <w:rFonts w:ascii="Tahoma" w:hAnsi="Tahoma" w:cs="Tahoma"/>
          <w:sz w:val="20"/>
          <w:szCs w:val="20"/>
          <w:lang w:val="bg-BG"/>
        </w:rPr>
        <w:t xml:space="preserve">постигнатите цени при търгове за изграждане на </w:t>
      </w:r>
      <w:r w:rsidR="00110010" w:rsidRPr="00FE4F39">
        <w:rPr>
          <w:rFonts w:ascii="Tahoma" w:hAnsi="Tahoma" w:cs="Tahoma"/>
          <w:sz w:val="20"/>
          <w:szCs w:val="20"/>
          <w:lang w:val="bg-BG"/>
        </w:rPr>
        <w:t xml:space="preserve">ФЕЦ с по-голяма мощност (20 – 50 </w:t>
      </w:r>
      <w:r w:rsidR="00811E87" w:rsidRPr="00FE4F39">
        <w:rPr>
          <w:rFonts w:ascii="Tahoma" w:hAnsi="Tahoma" w:cs="Tahoma"/>
          <w:sz w:val="20"/>
          <w:szCs w:val="20"/>
          <w:lang w:val="bg-BG"/>
        </w:rPr>
        <w:t>М</w:t>
      </w:r>
      <w:r w:rsidR="00110010" w:rsidRPr="00FE4F39">
        <w:rPr>
          <w:rFonts w:ascii="Tahoma" w:hAnsi="Tahoma" w:cs="Tahoma"/>
          <w:sz w:val="20"/>
          <w:szCs w:val="20"/>
          <w:lang w:val="bg-BG"/>
        </w:rPr>
        <w:t>Wp и повече) на близки до нашата географски ширини в границите на 20,00 евро/ MWh;</w:t>
      </w:r>
    </w:p>
    <w:p w:rsidR="00110010" w:rsidRPr="00FE4F39" w:rsidRDefault="00825212" w:rsidP="00FE4F3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FE4F39">
        <w:rPr>
          <w:rFonts w:ascii="Tahoma" w:hAnsi="Tahoma" w:cs="Tahoma"/>
          <w:sz w:val="20"/>
          <w:szCs w:val="20"/>
          <w:lang w:val="bg-BG"/>
        </w:rPr>
        <w:t>средните пазарни цени на активната енергия на пазара „Ден напред“ у нас и в ЕС в годините след отпадане на преференциите за нови ВЕИ производители</w:t>
      </w:r>
      <w:r w:rsidR="0029763B" w:rsidRPr="00FE4F39">
        <w:rPr>
          <w:rFonts w:ascii="Tahoma" w:hAnsi="Tahoma" w:cs="Tahoma"/>
          <w:sz w:val="20"/>
          <w:szCs w:val="20"/>
          <w:lang w:val="bg-BG"/>
        </w:rPr>
        <w:t>, изграждани изцяло на пазарен принцип</w:t>
      </w:r>
      <w:r w:rsidRPr="00FE4F39">
        <w:rPr>
          <w:rFonts w:ascii="Tahoma" w:hAnsi="Tahoma" w:cs="Tahoma"/>
          <w:sz w:val="20"/>
          <w:szCs w:val="20"/>
          <w:lang w:val="bg-BG"/>
        </w:rPr>
        <w:t xml:space="preserve"> (тези без прово на договор за компенсиране с премии сега) и преди кризата с цените започнала миналата година</w:t>
      </w:r>
      <w:r w:rsidR="0029763B" w:rsidRPr="00FE4F39">
        <w:rPr>
          <w:rFonts w:ascii="Tahoma" w:hAnsi="Tahoma" w:cs="Tahoma"/>
          <w:sz w:val="20"/>
          <w:szCs w:val="20"/>
          <w:lang w:val="bg-BG"/>
        </w:rPr>
        <w:t xml:space="preserve"> са били в диапазона 80 – 120 лв</w:t>
      </w:r>
      <w:r w:rsidR="00016FD4" w:rsidRPr="00FE4F39">
        <w:rPr>
          <w:rFonts w:ascii="Tahoma" w:hAnsi="Tahoma" w:cs="Tahoma"/>
          <w:sz w:val="20"/>
          <w:szCs w:val="20"/>
          <w:lang w:val="bg-BG"/>
        </w:rPr>
        <w:t>.</w:t>
      </w:r>
      <w:r w:rsidR="0029763B" w:rsidRPr="00FE4F39">
        <w:rPr>
          <w:rFonts w:ascii="Tahoma" w:hAnsi="Tahoma" w:cs="Tahoma"/>
          <w:sz w:val="20"/>
          <w:szCs w:val="20"/>
          <w:lang w:val="bg-BG"/>
        </w:rPr>
        <w:t>/ MWh;</w:t>
      </w:r>
    </w:p>
    <w:p w:rsidR="0029763B" w:rsidRPr="00FE4F39" w:rsidRDefault="0029763B" w:rsidP="00FE4F3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FE4F39">
        <w:rPr>
          <w:rFonts w:ascii="Tahoma" w:hAnsi="Tahoma" w:cs="Tahoma"/>
          <w:sz w:val="20"/>
          <w:szCs w:val="20"/>
          <w:lang w:val="bg-BG"/>
        </w:rPr>
        <w:t xml:space="preserve">бизнес плановете за изграждане на нови ВЕИ, предвиждащи средносрочно и дългосрочно цени под 80 </w:t>
      </w:r>
      <w:r w:rsidR="00CF193A" w:rsidRPr="00FE4F39">
        <w:rPr>
          <w:rFonts w:ascii="Tahoma" w:hAnsi="Tahoma" w:cs="Tahoma"/>
          <w:sz w:val="20"/>
          <w:szCs w:val="20"/>
          <w:lang w:val="bg-BG"/>
        </w:rPr>
        <w:t>евро/ MWh;</w:t>
      </w:r>
    </w:p>
    <w:p w:rsidR="00CF193A" w:rsidRPr="00FE4F39" w:rsidRDefault="00CF193A" w:rsidP="00FE4F3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FE4F39">
        <w:rPr>
          <w:rFonts w:ascii="Tahoma" w:hAnsi="Tahoma" w:cs="Tahoma"/>
          <w:sz w:val="20"/>
          <w:szCs w:val="20"/>
          <w:lang w:val="bg-BG"/>
        </w:rPr>
        <w:t>над 30 000 000 KWp заявени нови ВЕИ при необходим</w:t>
      </w:r>
      <w:r w:rsidR="007C77B5" w:rsidRPr="00FE4F39">
        <w:rPr>
          <w:rFonts w:ascii="Tahoma" w:hAnsi="Tahoma" w:cs="Tahoma"/>
          <w:sz w:val="20"/>
          <w:szCs w:val="20"/>
          <w:lang w:val="bg-BG"/>
        </w:rPr>
        <w:t>и три пъти по-малко и то до 2050 г.</w:t>
      </w:r>
      <w:r w:rsidRPr="00FE4F39">
        <w:rPr>
          <w:rFonts w:ascii="Tahoma" w:hAnsi="Tahoma" w:cs="Tahoma"/>
          <w:sz w:val="20"/>
          <w:szCs w:val="20"/>
          <w:lang w:val="bg-BG"/>
        </w:rPr>
        <w:t>, според моделите и сценариите за енергиен преход</w:t>
      </w:r>
      <w:r w:rsidR="007C77B5" w:rsidRPr="00FE4F39">
        <w:rPr>
          <w:rFonts w:ascii="Tahoma" w:hAnsi="Tahoma" w:cs="Tahoma"/>
          <w:sz w:val="20"/>
          <w:szCs w:val="20"/>
          <w:lang w:val="bg-BG"/>
        </w:rPr>
        <w:t xml:space="preserve"> и възм</w:t>
      </w:r>
      <w:r w:rsidRPr="00FE4F39">
        <w:rPr>
          <w:rFonts w:ascii="Tahoma" w:hAnsi="Tahoma" w:cs="Tahoma"/>
          <w:sz w:val="20"/>
          <w:szCs w:val="20"/>
          <w:lang w:val="bg-BG"/>
        </w:rPr>
        <w:t>ожнос</w:t>
      </w:r>
      <w:r w:rsidR="00FE4F39">
        <w:rPr>
          <w:rFonts w:ascii="Tahoma" w:hAnsi="Tahoma" w:cs="Tahoma"/>
          <w:sz w:val="20"/>
          <w:szCs w:val="20"/>
          <w:lang w:val="bg-BG"/>
        </w:rPr>
        <w:t xml:space="preserve">ти на мрежата за присъединяване, </w:t>
      </w:r>
      <w:r w:rsidR="007C77B5" w:rsidRPr="00FE4F39">
        <w:rPr>
          <w:rFonts w:ascii="Tahoma" w:hAnsi="Tahoma" w:cs="Tahoma"/>
          <w:sz w:val="20"/>
          <w:szCs w:val="20"/>
          <w:lang w:val="bg-BG"/>
        </w:rPr>
        <w:t>по-малки с един порядък (десет пъти) от заявените;</w:t>
      </w:r>
    </w:p>
    <w:p w:rsidR="007C77B5" w:rsidRPr="00160011" w:rsidRDefault="007C77B5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r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>обоснования</w:t>
      </w:r>
      <w:r w:rsidR="00F00F4A"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>т</w:t>
      </w:r>
      <w:r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 xml:space="preserve"> праг за производителите на електрическа енергия</w:t>
      </w:r>
      <w:r w:rsidR="00F00F4A"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 xml:space="preserve"> от ВИ без договор за компенсиране с премии е 160 лв</w:t>
      </w:r>
      <w:r w:rsidR="00B31DBF"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>.</w:t>
      </w:r>
      <w:r w:rsidR="00F00F4A" w:rsidRPr="00160011">
        <w:rPr>
          <w:rFonts w:ascii="Tahoma" w:hAnsi="Tahoma" w:cs="Tahoma"/>
          <w:b/>
          <w:sz w:val="20"/>
          <w:szCs w:val="20"/>
          <w:u w:val="single"/>
          <w:lang w:val="bg-BG"/>
        </w:rPr>
        <w:t>/MWh</w:t>
      </w:r>
      <w:r w:rsidR="00F00F4A" w:rsidRPr="00160011">
        <w:rPr>
          <w:rFonts w:ascii="Tahoma" w:hAnsi="Tahoma" w:cs="Tahoma"/>
          <w:sz w:val="20"/>
          <w:szCs w:val="20"/>
          <w:lang w:val="bg-BG"/>
        </w:rPr>
        <w:t>. Това е праг, при който има достатъчно стимули за изграждане на нови ВЕИ предвид изложените факти по-горе, толкова повече, че този праг ще действа ограничен период от време.</w:t>
      </w:r>
    </w:p>
    <w:p w:rsidR="002C78E6" w:rsidRPr="00160011" w:rsidRDefault="002C78E6" w:rsidP="00CF5853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bg-BG"/>
        </w:rPr>
      </w:pPr>
      <w:bookmarkStart w:id="0" w:name="_GoBack"/>
      <w:bookmarkEnd w:id="0"/>
    </w:p>
    <w:p w:rsidR="002C78E6" w:rsidRPr="00160011" w:rsidRDefault="002C78E6" w:rsidP="00CF5853">
      <w:pPr>
        <w:spacing w:after="120" w:line="240" w:lineRule="auto"/>
        <w:jc w:val="both"/>
        <w:rPr>
          <w:rFonts w:ascii="Tahoma" w:hAnsi="Tahoma" w:cs="Tahoma"/>
          <w:i/>
          <w:sz w:val="20"/>
          <w:szCs w:val="20"/>
          <w:lang w:val="bg-BG"/>
        </w:rPr>
      </w:pPr>
      <w:r w:rsidRPr="00160011">
        <w:rPr>
          <w:rFonts w:ascii="Tahoma" w:hAnsi="Tahoma" w:cs="Tahoma"/>
          <w:i/>
          <w:sz w:val="20"/>
          <w:szCs w:val="20"/>
          <w:lang w:val="bg-BG"/>
        </w:rPr>
        <w:t>Източник: КЕВР, БНЕБ, АОБР</w:t>
      </w:r>
    </w:p>
    <w:sectPr w:rsidR="002C78E6" w:rsidRPr="00160011" w:rsidSect="00B31DB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B7478"/>
    <w:multiLevelType w:val="hybridMultilevel"/>
    <w:tmpl w:val="E1B434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02C6B"/>
    <w:multiLevelType w:val="hybridMultilevel"/>
    <w:tmpl w:val="6F88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74766"/>
    <w:multiLevelType w:val="hybridMultilevel"/>
    <w:tmpl w:val="D1A666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C0B01"/>
    <w:multiLevelType w:val="hybridMultilevel"/>
    <w:tmpl w:val="909E82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26C68"/>
    <w:multiLevelType w:val="hybridMultilevel"/>
    <w:tmpl w:val="C7EA0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2120F"/>
    <w:multiLevelType w:val="hybridMultilevel"/>
    <w:tmpl w:val="B504E158"/>
    <w:lvl w:ilvl="0" w:tplc="D41A8910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CC2AA3"/>
    <w:multiLevelType w:val="multilevel"/>
    <w:tmpl w:val="69485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BE44839"/>
    <w:multiLevelType w:val="hybridMultilevel"/>
    <w:tmpl w:val="D59EA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910A2"/>
    <w:multiLevelType w:val="hybridMultilevel"/>
    <w:tmpl w:val="111A8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76A9A"/>
    <w:multiLevelType w:val="hybridMultilevel"/>
    <w:tmpl w:val="CA0239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D2"/>
    <w:rsid w:val="00016FD4"/>
    <w:rsid w:val="000E19D0"/>
    <w:rsid w:val="000E6BE1"/>
    <w:rsid w:val="00110010"/>
    <w:rsid w:val="001413C1"/>
    <w:rsid w:val="00160011"/>
    <w:rsid w:val="001B6158"/>
    <w:rsid w:val="002127D2"/>
    <w:rsid w:val="002301C4"/>
    <w:rsid w:val="0029763B"/>
    <w:rsid w:val="002C78E6"/>
    <w:rsid w:val="003A65D8"/>
    <w:rsid w:val="004258BE"/>
    <w:rsid w:val="006D3337"/>
    <w:rsid w:val="00717779"/>
    <w:rsid w:val="007C77B5"/>
    <w:rsid w:val="007D3F1E"/>
    <w:rsid w:val="00800E67"/>
    <w:rsid w:val="00811E87"/>
    <w:rsid w:val="00825212"/>
    <w:rsid w:val="00870EA6"/>
    <w:rsid w:val="008B2760"/>
    <w:rsid w:val="009218E2"/>
    <w:rsid w:val="0098123D"/>
    <w:rsid w:val="00A65BF8"/>
    <w:rsid w:val="00AB2173"/>
    <w:rsid w:val="00B01B36"/>
    <w:rsid w:val="00B31DBF"/>
    <w:rsid w:val="00B42FD5"/>
    <w:rsid w:val="00BA206D"/>
    <w:rsid w:val="00BC3536"/>
    <w:rsid w:val="00CA405F"/>
    <w:rsid w:val="00CF193A"/>
    <w:rsid w:val="00CF5853"/>
    <w:rsid w:val="00D20D5D"/>
    <w:rsid w:val="00D362CF"/>
    <w:rsid w:val="00D75271"/>
    <w:rsid w:val="00DF75D1"/>
    <w:rsid w:val="00ED72C3"/>
    <w:rsid w:val="00F00F4A"/>
    <w:rsid w:val="00F34EA3"/>
    <w:rsid w:val="00F55F7E"/>
    <w:rsid w:val="00F701E2"/>
    <w:rsid w:val="00FE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8471"/>
  <w15:docId w15:val="{AA04579D-6898-4A9C-A812-7168AFEE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Rumen Radev</dc:creator>
  <cp:lastModifiedBy>ASUS</cp:lastModifiedBy>
  <cp:revision>5</cp:revision>
  <dcterms:created xsi:type="dcterms:W3CDTF">2022-11-24T09:45:00Z</dcterms:created>
  <dcterms:modified xsi:type="dcterms:W3CDTF">2022-11-24T11:32:00Z</dcterms:modified>
</cp:coreProperties>
</file>