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0FE" w:rsidRDefault="000350FE" w:rsidP="00C820A7">
      <w:pPr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C352E" w:rsidRDefault="00CC352E" w:rsidP="00C820A7">
      <w:pPr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350FE" w:rsidRDefault="00C820A7" w:rsidP="00C820A7">
      <w:pPr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ДО </w:t>
      </w:r>
    </w:p>
    <w:p w:rsidR="00C820A7" w:rsidRDefault="00C820A7" w:rsidP="00C820A7">
      <w:pPr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ОБЩИНСКИ СЪВЕТ</w:t>
      </w:r>
    </w:p>
    <w:p w:rsidR="00C820A7" w:rsidRDefault="00C820A7" w:rsidP="00C820A7">
      <w:pPr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РУСЕ</w:t>
      </w:r>
    </w:p>
    <w:p w:rsidR="00C820A7" w:rsidRPr="000350FE" w:rsidRDefault="00C820A7" w:rsidP="00C820A7">
      <w:pPr>
        <w:spacing w:after="0" w:line="276" w:lineRule="auto"/>
        <w:rPr>
          <w:rFonts w:ascii="Times New Roman" w:eastAsia="Times New Roman" w:hAnsi="Times New Roman"/>
          <w:b/>
          <w:bCs/>
          <w:sz w:val="6"/>
          <w:szCs w:val="24"/>
        </w:rPr>
      </w:pPr>
    </w:p>
    <w:p w:rsidR="00C820A7" w:rsidRDefault="00C820A7" w:rsidP="00C820A7">
      <w:pPr>
        <w:spacing w:after="0" w:line="276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 Р Е Д Л О Ж Е Н И Е</w:t>
      </w:r>
    </w:p>
    <w:p w:rsidR="00C820A7" w:rsidRDefault="00C820A7" w:rsidP="00C820A7">
      <w:pPr>
        <w:spacing w:after="0" w:line="276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ОТ ПЕНЧО МИЛКОВ</w:t>
      </w:r>
    </w:p>
    <w:p w:rsidR="00C820A7" w:rsidRDefault="00C820A7" w:rsidP="00C820A7">
      <w:pPr>
        <w:spacing w:after="0" w:line="276" w:lineRule="auto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</w:rPr>
        <w:t>Кмет на Община Русе</w:t>
      </w:r>
    </w:p>
    <w:p w:rsidR="00C820A7" w:rsidRPr="000350FE" w:rsidRDefault="00C820A7" w:rsidP="00C820A7">
      <w:pPr>
        <w:spacing w:after="0" w:line="276" w:lineRule="auto"/>
        <w:rPr>
          <w:rFonts w:ascii="Times New Roman" w:eastAsia="Times New Roman" w:hAnsi="Times New Roman"/>
          <w:b/>
          <w:bCs/>
          <w:sz w:val="10"/>
          <w:szCs w:val="24"/>
        </w:rPr>
      </w:pPr>
    </w:p>
    <w:p w:rsidR="000350FE" w:rsidRDefault="000350FE" w:rsidP="00C820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C820A7" w:rsidRDefault="00C820A7" w:rsidP="00C820A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ОТНОСНО</w:t>
      </w:r>
      <w:r>
        <w:rPr>
          <w:rFonts w:ascii="Times New Roman" w:eastAsia="Times New Roman" w:hAnsi="Times New Roman"/>
          <w:b/>
          <w:sz w:val="24"/>
          <w:szCs w:val="24"/>
        </w:rPr>
        <w:t xml:space="preserve">:  </w:t>
      </w:r>
      <w:r>
        <w:rPr>
          <w:rFonts w:ascii="Times New Roman" w:eastAsia="Times New Roman" w:hAnsi="Times New Roman"/>
          <w:b/>
          <w:i/>
          <w:sz w:val="24"/>
          <w:szCs w:val="24"/>
        </w:rPr>
        <w:t>Отчет за дейността на ВЧ „Зора 1866“ през 2023 г.</w:t>
      </w:r>
    </w:p>
    <w:p w:rsidR="00C820A7" w:rsidRPr="005B6C59" w:rsidRDefault="00C820A7" w:rsidP="00C820A7">
      <w:pPr>
        <w:spacing w:after="0" w:line="240" w:lineRule="auto"/>
        <w:rPr>
          <w:rFonts w:ascii="Times New Roman" w:eastAsia="Times New Roman" w:hAnsi="Times New Roman"/>
          <w:sz w:val="18"/>
          <w:szCs w:val="24"/>
        </w:rPr>
      </w:pPr>
    </w:p>
    <w:p w:rsidR="000350FE" w:rsidRDefault="000350FE" w:rsidP="00C820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820A7" w:rsidRDefault="00C820A7" w:rsidP="00C820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УВАЖАЕМИ  ОБЩИНСКИ  СЪВЕТНИЦИ,</w:t>
      </w:r>
    </w:p>
    <w:p w:rsidR="00C820A7" w:rsidRPr="005B6C59" w:rsidRDefault="00C820A7" w:rsidP="00C820A7">
      <w:pPr>
        <w:spacing w:after="0" w:line="240" w:lineRule="auto"/>
        <w:ind w:firstLine="708"/>
        <w:jc w:val="both"/>
        <w:rPr>
          <w:rFonts w:ascii="Times New Roman" w:hAnsi="Times New Roman"/>
          <w:sz w:val="12"/>
          <w:szCs w:val="24"/>
        </w:rPr>
      </w:pPr>
    </w:p>
    <w:p w:rsidR="00C820A7" w:rsidRDefault="00C820A7" w:rsidP="00C820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Във връзка с </w:t>
      </w:r>
      <w:r w:rsidR="00E666DD">
        <w:rPr>
          <w:rFonts w:ascii="Times New Roman" w:hAnsi="Times New Roman"/>
          <w:sz w:val="24"/>
          <w:szCs w:val="24"/>
        </w:rPr>
        <w:t xml:space="preserve">ваше </w:t>
      </w:r>
      <w:r>
        <w:rPr>
          <w:rFonts w:ascii="Times New Roman" w:hAnsi="Times New Roman"/>
          <w:sz w:val="24"/>
          <w:szCs w:val="24"/>
        </w:rPr>
        <w:t>Решение №217, прието</w:t>
      </w:r>
      <w:r w:rsidR="00D72AEE">
        <w:rPr>
          <w:rFonts w:ascii="Times New Roman" w:hAnsi="Times New Roman"/>
          <w:sz w:val="24"/>
          <w:szCs w:val="24"/>
        </w:rPr>
        <w:t xml:space="preserve"> с Протокол №8 от 25.04.2024 г. </w:t>
      </w:r>
      <w:r>
        <w:rPr>
          <w:rFonts w:ascii="Times New Roman" w:hAnsi="Times New Roman"/>
          <w:sz w:val="24"/>
          <w:szCs w:val="24"/>
        </w:rPr>
        <w:t xml:space="preserve">приложено, предоставям на вниманието ви актуализиран отчет за реализираните дейности по програмата на ВЧ „Зора – 1866“ през 2023 г. </w:t>
      </w:r>
    </w:p>
    <w:p w:rsidR="00C820A7" w:rsidRDefault="00FC1704" w:rsidP="00C820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Отчетът съдържа информация и данни </w:t>
      </w:r>
      <w:r w:rsidR="00C820A7">
        <w:rPr>
          <w:rFonts w:ascii="Times New Roman" w:hAnsi="Times New Roman"/>
          <w:sz w:val="24"/>
          <w:szCs w:val="24"/>
        </w:rPr>
        <w:t>за дейността на читалището в следните направления:</w:t>
      </w:r>
    </w:p>
    <w:p w:rsidR="000350FE" w:rsidRPr="000350FE" w:rsidRDefault="000350FE" w:rsidP="00C820A7">
      <w:pPr>
        <w:spacing w:after="0" w:line="240" w:lineRule="auto"/>
        <w:ind w:firstLine="708"/>
        <w:jc w:val="both"/>
        <w:rPr>
          <w:rFonts w:ascii="Times New Roman" w:hAnsi="Times New Roman"/>
          <w:sz w:val="8"/>
          <w:szCs w:val="24"/>
        </w:rPr>
      </w:pPr>
    </w:p>
    <w:p w:rsidR="000350FE" w:rsidRPr="000350FE" w:rsidRDefault="000350FE" w:rsidP="00C820A7">
      <w:pPr>
        <w:spacing w:after="0" w:line="240" w:lineRule="auto"/>
        <w:ind w:firstLine="708"/>
        <w:jc w:val="both"/>
        <w:rPr>
          <w:rFonts w:ascii="Times New Roman" w:hAnsi="Times New Roman"/>
          <w:sz w:val="4"/>
          <w:szCs w:val="24"/>
        </w:rPr>
      </w:pPr>
    </w:p>
    <w:p w:rsidR="00CC352E" w:rsidRDefault="00CF7036" w:rsidP="00A132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50FE">
        <w:rPr>
          <w:rFonts w:ascii="Times New Roman" w:hAnsi="Times New Roman"/>
          <w:b/>
          <w:sz w:val="24"/>
          <w:szCs w:val="24"/>
          <w:u w:val="single"/>
        </w:rPr>
        <w:t>Приложение 1</w:t>
      </w:r>
      <w:r w:rsidRPr="000350FE">
        <w:rPr>
          <w:rFonts w:ascii="Times New Roman" w:hAnsi="Times New Roman"/>
          <w:b/>
          <w:sz w:val="24"/>
          <w:szCs w:val="24"/>
        </w:rPr>
        <w:t>: Отчет за дейността на ВЧ „Зора – 1866“ през 2023 г. :</w:t>
      </w:r>
    </w:p>
    <w:p w:rsidR="001F389D" w:rsidRPr="001F389D" w:rsidRDefault="001F389D" w:rsidP="00A13218">
      <w:pPr>
        <w:spacing w:after="0" w:line="240" w:lineRule="auto"/>
        <w:jc w:val="both"/>
        <w:rPr>
          <w:rFonts w:ascii="Times New Roman" w:hAnsi="Times New Roman"/>
          <w:b/>
          <w:sz w:val="14"/>
          <w:szCs w:val="24"/>
        </w:rPr>
      </w:pPr>
    </w:p>
    <w:p w:rsidR="00A13218" w:rsidRPr="00A13218" w:rsidRDefault="00BF0762" w:rsidP="00A132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А. </w:t>
      </w:r>
      <w:r w:rsidR="00A13218">
        <w:rPr>
          <w:rFonts w:ascii="Times New Roman" w:hAnsi="Times New Roman"/>
          <w:b/>
          <w:sz w:val="24"/>
          <w:szCs w:val="24"/>
        </w:rPr>
        <w:t xml:space="preserve">Обща информация в </w:t>
      </w:r>
      <w:r w:rsidR="00A13218" w:rsidRPr="00A13218">
        <w:rPr>
          <w:rFonts w:ascii="Times New Roman" w:hAnsi="Times New Roman"/>
          <w:b/>
          <w:sz w:val="24"/>
          <w:szCs w:val="24"/>
        </w:rPr>
        <w:t>т.ч.:</w:t>
      </w:r>
    </w:p>
    <w:p w:rsidR="00A13218" w:rsidRPr="00A13218" w:rsidRDefault="00A13218" w:rsidP="00A132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13218">
        <w:rPr>
          <w:rFonts w:ascii="Times New Roman" w:hAnsi="Times New Roman"/>
          <w:sz w:val="24"/>
          <w:szCs w:val="24"/>
        </w:rPr>
        <w:t>Актуално състояние на читалището</w:t>
      </w:r>
    </w:p>
    <w:p w:rsidR="00A13218" w:rsidRPr="00A13218" w:rsidRDefault="00A13218" w:rsidP="00A132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Административен капацитет – читалището поддържа субс. численост от 6 щатни бр.</w:t>
      </w:r>
    </w:p>
    <w:p w:rsidR="000350FE" w:rsidRPr="00CC352E" w:rsidRDefault="00A13218" w:rsidP="004706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Материална база – информация за извършените ремонтни дейности в салона на читалището</w:t>
      </w:r>
      <w:r w:rsidR="005C1D02">
        <w:rPr>
          <w:rFonts w:ascii="Times New Roman" w:hAnsi="Times New Roman"/>
          <w:sz w:val="24"/>
          <w:szCs w:val="24"/>
        </w:rPr>
        <w:t>.</w:t>
      </w:r>
    </w:p>
    <w:p w:rsidR="0052204B" w:rsidRDefault="00BF0762" w:rsidP="004706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Б. </w:t>
      </w:r>
      <w:r w:rsidR="00A13218" w:rsidRPr="00A13218">
        <w:rPr>
          <w:rFonts w:ascii="Times New Roman" w:hAnsi="Times New Roman"/>
          <w:b/>
          <w:sz w:val="24"/>
          <w:szCs w:val="24"/>
        </w:rPr>
        <w:t>Реализирани дейности по програмата за 2023 г.</w:t>
      </w:r>
      <w:r w:rsidR="00CC352E">
        <w:rPr>
          <w:rFonts w:ascii="Times New Roman" w:hAnsi="Times New Roman"/>
          <w:b/>
          <w:sz w:val="24"/>
          <w:szCs w:val="24"/>
        </w:rPr>
        <w:t>, в т.ч. ф</w:t>
      </w:r>
      <w:r w:rsidR="0052204B" w:rsidRPr="0052204B">
        <w:rPr>
          <w:rFonts w:ascii="Times New Roman" w:hAnsi="Times New Roman"/>
          <w:b/>
          <w:sz w:val="24"/>
          <w:szCs w:val="24"/>
        </w:rPr>
        <w:t>инанс</w:t>
      </w:r>
      <w:r w:rsidR="00CC352E">
        <w:rPr>
          <w:rFonts w:ascii="Times New Roman" w:hAnsi="Times New Roman"/>
          <w:b/>
          <w:sz w:val="24"/>
          <w:szCs w:val="24"/>
        </w:rPr>
        <w:t>ов отчет</w:t>
      </w:r>
      <w:r w:rsidR="001F389D">
        <w:rPr>
          <w:rFonts w:ascii="Times New Roman" w:hAnsi="Times New Roman"/>
          <w:b/>
          <w:sz w:val="24"/>
          <w:szCs w:val="24"/>
        </w:rPr>
        <w:t>.</w:t>
      </w:r>
      <w:r w:rsidR="00CC352E">
        <w:rPr>
          <w:rFonts w:ascii="Times New Roman" w:hAnsi="Times New Roman"/>
          <w:b/>
          <w:sz w:val="24"/>
          <w:szCs w:val="24"/>
        </w:rPr>
        <w:t xml:space="preserve"> </w:t>
      </w:r>
    </w:p>
    <w:p w:rsidR="00CC352E" w:rsidRPr="001F389D" w:rsidRDefault="00CC352E" w:rsidP="00CF7036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24"/>
          <w:u w:val="single"/>
        </w:rPr>
      </w:pPr>
    </w:p>
    <w:p w:rsidR="00CF7036" w:rsidRDefault="00CF7036" w:rsidP="00CF703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350FE">
        <w:rPr>
          <w:rFonts w:ascii="Times New Roman" w:eastAsia="Times New Roman" w:hAnsi="Times New Roman"/>
          <w:b/>
          <w:sz w:val="24"/>
          <w:szCs w:val="24"/>
          <w:u w:val="single"/>
        </w:rPr>
        <w:t>Приложение 2</w:t>
      </w:r>
      <w:r w:rsidRPr="00CF7036">
        <w:rPr>
          <w:rFonts w:ascii="Times New Roman" w:eastAsia="Times New Roman" w:hAnsi="Times New Roman"/>
          <w:b/>
          <w:sz w:val="24"/>
          <w:szCs w:val="24"/>
        </w:rPr>
        <w:t>: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F7036">
        <w:rPr>
          <w:rFonts w:ascii="Times New Roman" w:eastAsia="Times New Roman" w:hAnsi="Times New Roman"/>
          <w:sz w:val="24"/>
          <w:szCs w:val="24"/>
        </w:rPr>
        <w:t xml:space="preserve">Обобщен отчет за дейността на народните читалища през 2023 г. </w:t>
      </w:r>
      <w:r w:rsidRPr="00CF7036">
        <w:rPr>
          <w:rFonts w:ascii="Times New Roman" w:eastAsia="Times New Roman" w:hAnsi="Times New Roman"/>
          <w:sz w:val="24"/>
          <w:szCs w:val="24"/>
          <w:lang w:val="en-US"/>
        </w:rPr>
        <w:t>(</w:t>
      </w:r>
      <w:r w:rsidRPr="00CF7036">
        <w:rPr>
          <w:rFonts w:ascii="Times New Roman" w:eastAsia="Times New Roman" w:hAnsi="Times New Roman"/>
          <w:sz w:val="24"/>
          <w:szCs w:val="24"/>
        </w:rPr>
        <w:t>таблица</w:t>
      </w:r>
      <w:r w:rsidRPr="00CF7036">
        <w:rPr>
          <w:rFonts w:ascii="Times New Roman" w:eastAsia="Times New Roman" w:hAnsi="Times New Roman"/>
          <w:sz w:val="24"/>
          <w:szCs w:val="24"/>
          <w:lang w:val="en-US"/>
        </w:rPr>
        <w:t>)</w:t>
      </w:r>
      <w:r w:rsidRPr="00CF7036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CF7036" w:rsidRPr="00CF7036" w:rsidRDefault="00CF7036" w:rsidP="00CF703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350FE">
        <w:rPr>
          <w:rFonts w:ascii="Times New Roman" w:eastAsia="Times New Roman" w:hAnsi="Times New Roman"/>
          <w:b/>
          <w:sz w:val="24"/>
          <w:szCs w:val="24"/>
          <w:u w:val="single"/>
        </w:rPr>
        <w:t>Приложение 3</w:t>
      </w:r>
      <w:r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Pr="00CF7036">
        <w:rPr>
          <w:rFonts w:ascii="Times New Roman" w:eastAsia="Times New Roman" w:hAnsi="Times New Roman"/>
          <w:sz w:val="24"/>
          <w:szCs w:val="24"/>
        </w:rPr>
        <w:t xml:space="preserve">Обобщен финансов отчет на народните читалища през 2023 г. </w:t>
      </w:r>
      <w:r w:rsidRPr="00CF7036">
        <w:rPr>
          <w:rFonts w:ascii="Times New Roman" w:eastAsia="Times New Roman" w:hAnsi="Times New Roman"/>
          <w:sz w:val="24"/>
          <w:szCs w:val="24"/>
          <w:lang w:val="en-US"/>
        </w:rPr>
        <w:t>(</w:t>
      </w:r>
      <w:r w:rsidRPr="00CF7036">
        <w:rPr>
          <w:rFonts w:ascii="Times New Roman" w:eastAsia="Times New Roman" w:hAnsi="Times New Roman"/>
          <w:sz w:val="24"/>
          <w:szCs w:val="24"/>
        </w:rPr>
        <w:t>таблица</w:t>
      </w:r>
      <w:r w:rsidRPr="00CF7036"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CF7036" w:rsidRPr="000350FE" w:rsidRDefault="00CF7036" w:rsidP="00CF7036">
      <w:pPr>
        <w:spacing w:after="0" w:line="240" w:lineRule="auto"/>
        <w:jc w:val="both"/>
        <w:rPr>
          <w:rFonts w:ascii="Times New Roman" w:eastAsia="Times New Roman" w:hAnsi="Times New Roman"/>
          <w:sz w:val="12"/>
          <w:szCs w:val="24"/>
        </w:rPr>
      </w:pPr>
    </w:p>
    <w:p w:rsidR="00CC352E" w:rsidRDefault="00BF0762" w:rsidP="00E666D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BF0762">
        <w:rPr>
          <w:rFonts w:ascii="Times New Roman" w:eastAsia="Times New Roman" w:hAnsi="Times New Roman"/>
          <w:sz w:val="24"/>
          <w:szCs w:val="24"/>
        </w:rPr>
        <w:t>Във връзка с гореизложеното и на основание чл.</w:t>
      </w:r>
      <w:r w:rsidRPr="00BF0762">
        <w:rPr>
          <w:rFonts w:ascii="Times New Roman" w:eastAsia="Times New Roman" w:hAnsi="Times New Roman"/>
          <w:sz w:val="24"/>
          <w:szCs w:val="24"/>
          <w:lang w:val="en-US"/>
        </w:rPr>
        <w:t>63</w:t>
      </w:r>
      <w:r w:rsidRPr="00BF0762">
        <w:rPr>
          <w:rFonts w:ascii="Times New Roman" w:eastAsia="Times New Roman" w:hAnsi="Times New Roman"/>
          <w:sz w:val="24"/>
          <w:szCs w:val="24"/>
        </w:rPr>
        <w:t xml:space="preserve">,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Общинският съвет да вземе следното </w:t>
      </w:r>
    </w:p>
    <w:p w:rsidR="00E666DD" w:rsidRPr="00E666DD" w:rsidRDefault="00E666DD" w:rsidP="00E666D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8"/>
          <w:szCs w:val="24"/>
        </w:rPr>
      </w:pPr>
    </w:p>
    <w:p w:rsidR="00BF0762" w:rsidRPr="000350FE" w:rsidRDefault="00BF0762" w:rsidP="00BF0762">
      <w:pPr>
        <w:spacing w:after="0" w:line="240" w:lineRule="auto"/>
        <w:ind w:firstLine="12"/>
        <w:jc w:val="both"/>
        <w:rPr>
          <w:rFonts w:ascii="Times New Roman" w:eastAsia="Times New Roman" w:hAnsi="Times New Roman"/>
          <w:sz w:val="10"/>
          <w:szCs w:val="24"/>
        </w:rPr>
      </w:pPr>
    </w:p>
    <w:p w:rsidR="00CC352E" w:rsidRDefault="00BF0762" w:rsidP="00CC352E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0762">
        <w:rPr>
          <w:rFonts w:ascii="Times New Roman" w:eastAsia="Times New Roman" w:hAnsi="Times New Roman"/>
          <w:b/>
          <w:sz w:val="24"/>
          <w:szCs w:val="24"/>
        </w:rPr>
        <w:t>Р Е Ш Е Н И Е:</w:t>
      </w:r>
    </w:p>
    <w:p w:rsidR="00E666DD" w:rsidRPr="00E666DD" w:rsidRDefault="00E666DD" w:rsidP="00CC352E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b/>
          <w:sz w:val="12"/>
          <w:szCs w:val="24"/>
        </w:rPr>
      </w:pPr>
    </w:p>
    <w:p w:rsidR="000350FE" w:rsidRPr="000350FE" w:rsidRDefault="000350FE" w:rsidP="00CF7036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b/>
          <w:sz w:val="6"/>
          <w:szCs w:val="24"/>
        </w:rPr>
      </w:pPr>
    </w:p>
    <w:p w:rsidR="005B6C59" w:rsidRDefault="005B6C59" w:rsidP="00BF076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На основание </w:t>
      </w:r>
      <w:r w:rsidRPr="005B6C59">
        <w:rPr>
          <w:rFonts w:ascii="Times New Roman" w:eastAsia="Times New Roman" w:hAnsi="Times New Roman"/>
          <w:sz w:val="24"/>
          <w:szCs w:val="24"/>
        </w:rPr>
        <w:t>чл.21, ал.2, във връзка с чл.21, ал.1, т.23 и чл.17, ал.1, т.5 от ЗМСМА и чл.26а, ал.5 от Закона за народните читалища,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Общинският съвет реши:</w:t>
      </w:r>
    </w:p>
    <w:p w:rsidR="00CC352E" w:rsidRPr="00CF7036" w:rsidRDefault="00CC352E" w:rsidP="00BF076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F0762" w:rsidRDefault="00BF0762" w:rsidP="0063535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BF0762">
        <w:rPr>
          <w:rFonts w:ascii="Times New Roman" w:eastAsia="Times New Roman" w:hAnsi="Times New Roman"/>
          <w:sz w:val="24"/>
          <w:szCs w:val="24"/>
        </w:rPr>
        <w:t xml:space="preserve">1. Приема </w:t>
      </w:r>
      <w:r>
        <w:rPr>
          <w:rFonts w:ascii="Times New Roman" w:eastAsia="Times New Roman" w:hAnsi="Times New Roman"/>
          <w:sz w:val="24"/>
          <w:szCs w:val="24"/>
        </w:rPr>
        <w:t>годишния отчет на ВЧ „Зора – 1866“ за 2023 г.</w:t>
      </w:r>
      <w:r w:rsidR="00635352">
        <w:rPr>
          <w:rFonts w:ascii="Times New Roman" w:eastAsia="Times New Roman" w:hAnsi="Times New Roman"/>
          <w:sz w:val="24"/>
          <w:szCs w:val="24"/>
        </w:rPr>
        <w:t xml:space="preserve">, съгласно </w:t>
      </w:r>
      <w:r w:rsidR="00635352" w:rsidRPr="005B6C59">
        <w:rPr>
          <w:rFonts w:ascii="Times New Roman" w:eastAsia="Times New Roman" w:hAnsi="Times New Roman"/>
          <w:i/>
          <w:sz w:val="24"/>
          <w:szCs w:val="24"/>
        </w:rPr>
        <w:t>Приложение 1</w:t>
      </w:r>
      <w:r w:rsidR="005B6C59">
        <w:rPr>
          <w:rFonts w:ascii="Times New Roman" w:eastAsia="Times New Roman" w:hAnsi="Times New Roman"/>
          <w:sz w:val="24"/>
          <w:szCs w:val="24"/>
        </w:rPr>
        <w:t xml:space="preserve">, </w:t>
      </w:r>
      <w:r w:rsidR="005B6C59" w:rsidRPr="005B6C59">
        <w:rPr>
          <w:rFonts w:ascii="Times New Roman" w:eastAsia="Times New Roman" w:hAnsi="Times New Roman"/>
          <w:i/>
          <w:sz w:val="24"/>
          <w:szCs w:val="24"/>
        </w:rPr>
        <w:t>Приложение 2</w:t>
      </w:r>
      <w:r w:rsidR="005B6C59">
        <w:rPr>
          <w:rFonts w:ascii="Times New Roman" w:eastAsia="Times New Roman" w:hAnsi="Times New Roman"/>
          <w:sz w:val="24"/>
          <w:szCs w:val="24"/>
        </w:rPr>
        <w:t xml:space="preserve"> и </w:t>
      </w:r>
      <w:r w:rsidR="005B6C59" w:rsidRPr="005B6C59">
        <w:rPr>
          <w:rFonts w:ascii="Times New Roman" w:eastAsia="Times New Roman" w:hAnsi="Times New Roman"/>
          <w:i/>
          <w:sz w:val="24"/>
          <w:szCs w:val="24"/>
        </w:rPr>
        <w:t>Приложение 3</w:t>
      </w:r>
      <w:r w:rsidR="005B6C59">
        <w:rPr>
          <w:rFonts w:ascii="Times New Roman" w:eastAsia="Times New Roman" w:hAnsi="Times New Roman"/>
          <w:i/>
          <w:sz w:val="24"/>
          <w:szCs w:val="24"/>
        </w:rPr>
        <w:t>.</w:t>
      </w:r>
      <w:r w:rsidRPr="00BF0762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F0762" w:rsidRPr="000350FE" w:rsidRDefault="00BF0762" w:rsidP="00BF0762">
      <w:pPr>
        <w:spacing w:after="0" w:line="276" w:lineRule="auto"/>
        <w:rPr>
          <w:rFonts w:ascii="Times New Roman" w:eastAsia="Times New Roman" w:hAnsi="Times New Roman"/>
          <w:sz w:val="8"/>
          <w:szCs w:val="24"/>
        </w:rPr>
      </w:pPr>
    </w:p>
    <w:p w:rsidR="000350FE" w:rsidRDefault="000350FE" w:rsidP="00BF0762">
      <w:pPr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</w:p>
    <w:p w:rsidR="00BF0762" w:rsidRDefault="00BF0762" w:rsidP="00BF0762">
      <w:pPr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Вносител:</w:t>
      </w:r>
    </w:p>
    <w:p w:rsidR="00BF0762" w:rsidRPr="00BF0762" w:rsidRDefault="000350FE" w:rsidP="00BF0762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</w:rPr>
      </w:pPr>
      <w:r w:rsidRPr="00BF0762">
        <w:rPr>
          <w:rFonts w:ascii="Times New Roman" w:eastAsia="Times New Roman" w:hAnsi="Times New Roman"/>
          <w:b/>
          <w:sz w:val="24"/>
          <w:szCs w:val="24"/>
        </w:rPr>
        <w:t>ПЕНЧО МИЛКОВ</w:t>
      </w:r>
    </w:p>
    <w:p w:rsidR="00B36975" w:rsidRDefault="00BF0762" w:rsidP="00635352">
      <w:pPr>
        <w:spacing w:after="0" w:line="276" w:lineRule="auto"/>
        <w:rPr>
          <w:rFonts w:ascii="Times New Roman" w:eastAsia="Times New Roman" w:hAnsi="Times New Roman"/>
          <w:i/>
          <w:sz w:val="24"/>
          <w:szCs w:val="24"/>
        </w:rPr>
      </w:pPr>
      <w:r w:rsidRPr="00BF0762">
        <w:rPr>
          <w:rFonts w:ascii="Times New Roman" w:eastAsia="Times New Roman" w:hAnsi="Times New Roman"/>
          <w:i/>
          <w:sz w:val="24"/>
          <w:szCs w:val="24"/>
        </w:rPr>
        <w:t xml:space="preserve">Кмет на Община </w:t>
      </w:r>
      <w:r w:rsidR="00635352">
        <w:rPr>
          <w:rFonts w:ascii="Times New Roman" w:eastAsia="Times New Roman" w:hAnsi="Times New Roman"/>
          <w:i/>
          <w:sz w:val="24"/>
          <w:szCs w:val="24"/>
        </w:rPr>
        <w:t>Русе</w:t>
      </w:r>
    </w:p>
    <w:p w:rsidR="005B6C59" w:rsidRDefault="005B6C59" w:rsidP="00635352">
      <w:pPr>
        <w:spacing w:after="0" w:line="276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E666DD" w:rsidRDefault="00E666DD" w:rsidP="00635352">
      <w:pPr>
        <w:spacing w:after="0" w:line="276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E666DD" w:rsidRDefault="00E666DD" w:rsidP="00635352">
      <w:pPr>
        <w:spacing w:after="0" w:line="276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0952AB" w:rsidRDefault="000952AB" w:rsidP="00635352">
      <w:pPr>
        <w:spacing w:after="0" w:line="276" w:lineRule="auto"/>
        <w:rPr>
          <w:rFonts w:ascii="Times New Roman" w:hAnsi="Times New Roman"/>
          <w:i/>
        </w:rPr>
      </w:pPr>
    </w:p>
    <w:p w:rsidR="001B1AD6" w:rsidRDefault="001B1AD6" w:rsidP="00635352">
      <w:pPr>
        <w:spacing w:after="0" w:line="276" w:lineRule="auto"/>
        <w:rPr>
          <w:rFonts w:ascii="Times New Roman" w:hAnsi="Times New Roman"/>
          <w:i/>
        </w:rPr>
      </w:pPr>
    </w:p>
    <w:p w:rsidR="001B1AD6" w:rsidRPr="00B56E59" w:rsidRDefault="001B1AD6" w:rsidP="001B1AD6">
      <w:pPr>
        <w:jc w:val="center"/>
        <w:rPr>
          <w:rFonts w:ascii="Times New Roman" w:hAnsi="Times New Roman"/>
          <w:b/>
          <w:i/>
          <w:sz w:val="28"/>
          <w:u w:val="single"/>
          <w:lang w:val="ru-RU"/>
        </w:rPr>
      </w:pPr>
      <w:bookmarkStart w:id="0" w:name="_GoBack"/>
      <w:bookmarkEnd w:id="0"/>
      <w:r w:rsidRPr="00B56E59">
        <w:rPr>
          <w:rFonts w:ascii="Times New Roman" w:hAnsi="Times New Roman"/>
          <w:b/>
        </w:rPr>
        <w:lastRenderedPageBreak/>
        <w:tab/>
      </w:r>
      <w:r w:rsidRPr="00B56E59">
        <w:rPr>
          <w:rFonts w:ascii="Times New Roman" w:hAnsi="Times New Roman"/>
          <w:b/>
        </w:rPr>
        <w:tab/>
      </w:r>
      <w:r w:rsidRPr="00B56E59">
        <w:rPr>
          <w:rFonts w:ascii="Times New Roman" w:hAnsi="Times New Roman"/>
          <w:b/>
        </w:rPr>
        <w:tab/>
      </w:r>
      <w:r w:rsidRPr="00B56E59">
        <w:rPr>
          <w:rFonts w:ascii="Times New Roman" w:hAnsi="Times New Roman"/>
          <w:b/>
        </w:rPr>
        <w:tab/>
      </w:r>
      <w:r w:rsidRPr="00B56E59">
        <w:rPr>
          <w:rFonts w:ascii="Times New Roman" w:hAnsi="Times New Roman"/>
          <w:b/>
        </w:rPr>
        <w:tab/>
      </w:r>
      <w:r w:rsidRPr="00B56E59">
        <w:rPr>
          <w:rFonts w:ascii="Times New Roman" w:hAnsi="Times New Roman"/>
          <w:b/>
        </w:rPr>
        <w:tab/>
      </w:r>
      <w:r w:rsidRPr="00B56E59">
        <w:rPr>
          <w:rFonts w:ascii="Times New Roman" w:hAnsi="Times New Roman"/>
          <w:b/>
        </w:rPr>
        <w:tab/>
      </w:r>
      <w:r w:rsidRPr="00B56E59">
        <w:rPr>
          <w:rFonts w:ascii="Times New Roman" w:hAnsi="Times New Roman"/>
          <w:b/>
        </w:rPr>
        <w:tab/>
      </w:r>
      <w:r w:rsidRPr="00B56E59">
        <w:rPr>
          <w:rFonts w:ascii="Times New Roman" w:hAnsi="Times New Roman"/>
          <w:b/>
        </w:rPr>
        <w:tab/>
      </w:r>
      <w:r w:rsidRPr="00B56E59">
        <w:rPr>
          <w:rFonts w:ascii="Times New Roman" w:hAnsi="Times New Roman"/>
          <w:b/>
          <w:i/>
          <w:u w:val="single"/>
        </w:rPr>
        <w:t>ПРИЛОЖЕНИЕ 1</w:t>
      </w:r>
    </w:p>
    <w:p w:rsidR="001B1AD6" w:rsidRPr="00B56E59" w:rsidRDefault="001B1AD6" w:rsidP="001B1AD6">
      <w:pPr>
        <w:jc w:val="center"/>
        <w:rPr>
          <w:rFonts w:ascii="Times New Roman" w:hAnsi="Times New Roman"/>
          <w:b/>
          <w:color w:val="C00000"/>
          <w:sz w:val="28"/>
          <w:lang w:val="en-US"/>
        </w:rPr>
      </w:pPr>
      <w:r w:rsidRPr="00B56E59">
        <w:rPr>
          <w:rFonts w:ascii="Times New Roman" w:hAnsi="Times New Roman"/>
          <w:b/>
          <w:color w:val="C00000"/>
          <w:sz w:val="28"/>
          <w:lang w:val="ru-RU"/>
        </w:rPr>
        <w:t>В</w:t>
      </w:r>
      <w:r w:rsidRPr="00B56E59">
        <w:rPr>
          <w:rFonts w:ascii="Times New Roman" w:hAnsi="Times New Roman"/>
          <w:b/>
          <w:color w:val="C00000"/>
          <w:sz w:val="28"/>
        </w:rPr>
        <w:t xml:space="preserve">Ч  </w:t>
      </w:r>
      <w:r w:rsidRPr="00B56E59">
        <w:rPr>
          <w:rFonts w:ascii="Times New Roman" w:hAnsi="Times New Roman"/>
          <w:b/>
          <w:color w:val="C00000"/>
          <w:sz w:val="28"/>
          <w:lang w:val="ru-RU"/>
        </w:rPr>
        <w:t xml:space="preserve"> </w:t>
      </w:r>
      <w:r w:rsidRPr="00B56E59">
        <w:rPr>
          <w:rFonts w:ascii="Times New Roman" w:hAnsi="Times New Roman"/>
          <w:b/>
          <w:color w:val="C00000"/>
          <w:sz w:val="28"/>
        </w:rPr>
        <w:t>„</w:t>
      </w:r>
      <w:r w:rsidRPr="00B56E59">
        <w:rPr>
          <w:rFonts w:ascii="Times New Roman" w:hAnsi="Times New Roman"/>
          <w:b/>
          <w:color w:val="C00000"/>
          <w:sz w:val="28"/>
          <w:lang w:val="ru-RU"/>
        </w:rPr>
        <w:t>ЗОРА</w:t>
      </w:r>
      <w:r w:rsidRPr="00B56E59">
        <w:rPr>
          <w:rFonts w:ascii="Times New Roman" w:hAnsi="Times New Roman"/>
          <w:b/>
          <w:color w:val="C00000"/>
          <w:sz w:val="28"/>
        </w:rPr>
        <w:t>–</w:t>
      </w:r>
      <w:r w:rsidRPr="00B56E59">
        <w:rPr>
          <w:rFonts w:ascii="Times New Roman" w:hAnsi="Times New Roman"/>
          <w:b/>
          <w:color w:val="C00000"/>
          <w:sz w:val="28"/>
          <w:lang w:val="ru-RU"/>
        </w:rPr>
        <w:t>1866</w:t>
      </w:r>
      <w:r w:rsidRPr="00B56E59">
        <w:rPr>
          <w:rFonts w:ascii="Times New Roman" w:hAnsi="Times New Roman"/>
          <w:b/>
          <w:color w:val="C00000"/>
          <w:sz w:val="28"/>
        </w:rPr>
        <w:t>“, ГР. РУСЕ</w:t>
      </w:r>
    </w:p>
    <w:p w:rsidR="001B1AD6" w:rsidRPr="00B56E59" w:rsidRDefault="001B1AD6" w:rsidP="001B1AD6">
      <w:pPr>
        <w:rPr>
          <w:rFonts w:ascii="Times New Roman" w:hAnsi="Times New Roman"/>
          <w:b/>
          <w:color w:val="C00000"/>
        </w:rPr>
      </w:pPr>
      <w:r w:rsidRPr="00B56E59">
        <w:rPr>
          <w:rFonts w:ascii="Times New Roman" w:hAnsi="Times New Roman"/>
          <w:b/>
          <w:color w:val="C00000"/>
        </w:rPr>
        <w:tab/>
      </w:r>
      <w:r w:rsidRPr="00B56E59">
        <w:rPr>
          <w:rFonts w:ascii="Times New Roman" w:hAnsi="Times New Roman"/>
          <w:b/>
          <w:color w:val="C00000"/>
        </w:rPr>
        <w:tab/>
      </w:r>
      <w:r w:rsidRPr="00B56E59">
        <w:rPr>
          <w:rFonts w:ascii="Times New Roman" w:hAnsi="Times New Roman"/>
          <w:b/>
          <w:color w:val="C00000"/>
        </w:rPr>
        <w:tab/>
      </w:r>
      <w:r w:rsidRPr="00B56E59">
        <w:rPr>
          <w:rFonts w:ascii="Times New Roman" w:hAnsi="Times New Roman"/>
          <w:b/>
          <w:color w:val="C00000"/>
        </w:rPr>
        <w:tab/>
      </w:r>
      <w:r w:rsidRPr="00B56E59">
        <w:rPr>
          <w:rFonts w:ascii="Times New Roman" w:hAnsi="Times New Roman"/>
          <w:b/>
          <w:color w:val="C00000"/>
        </w:rPr>
        <w:tab/>
      </w:r>
      <w:r w:rsidRPr="00B56E59">
        <w:rPr>
          <w:rFonts w:ascii="Times New Roman" w:hAnsi="Times New Roman"/>
          <w:b/>
          <w:color w:val="C00000"/>
        </w:rPr>
        <w:tab/>
        <w:t>ОТЧЕТ 2023 г.</w:t>
      </w:r>
    </w:p>
    <w:p w:rsidR="001B1AD6" w:rsidRPr="00B56E59" w:rsidRDefault="001B1AD6" w:rsidP="001B1AD6">
      <w:pPr>
        <w:rPr>
          <w:rFonts w:ascii="Times New Roman" w:hAnsi="Times New Roman"/>
          <w:b/>
        </w:rPr>
      </w:pPr>
      <w:r w:rsidRPr="00B56E59">
        <w:rPr>
          <w:rFonts w:ascii="Times New Roman" w:hAnsi="Times New Roman"/>
        </w:rPr>
        <w:tab/>
      </w:r>
      <w:r w:rsidRPr="00B56E59">
        <w:rPr>
          <w:rFonts w:ascii="Times New Roman" w:hAnsi="Times New Roman"/>
        </w:rPr>
        <w:tab/>
      </w:r>
      <w:r w:rsidRPr="00B56E59">
        <w:rPr>
          <w:rFonts w:ascii="Times New Roman" w:hAnsi="Times New Roman"/>
        </w:rPr>
        <w:tab/>
      </w:r>
      <w:r w:rsidRPr="00B56E59">
        <w:rPr>
          <w:rFonts w:ascii="Times New Roman" w:hAnsi="Times New Roman"/>
        </w:rPr>
        <w:tab/>
      </w:r>
      <w:r w:rsidRPr="00B56E59">
        <w:rPr>
          <w:rFonts w:ascii="Times New Roman" w:hAnsi="Times New Roman"/>
        </w:rPr>
        <w:tab/>
      </w:r>
      <w:r w:rsidRPr="00B56E59">
        <w:rPr>
          <w:rFonts w:ascii="Times New Roman" w:hAnsi="Times New Roman"/>
        </w:rPr>
        <w:tab/>
      </w:r>
      <w:r w:rsidRPr="00B56E59">
        <w:rPr>
          <w:rFonts w:ascii="Times New Roman" w:hAnsi="Times New Roman"/>
        </w:rPr>
        <w:tab/>
      </w:r>
      <w:r w:rsidRPr="00B56E59">
        <w:rPr>
          <w:rFonts w:ascii="Times New Roman" w:hAnsi="Times New Roman"/>
        </w:rPr>
        <w:tab/>
      </w:r>
      <w:r w:rsidRPr="00B56E59">
        <w:rPr>
          <w:rFonts w:ascii="Times New Roman" w:hAnsi="Times New Roman"/>
        </w:rPr>
        <w:tab/>
      </w:r>
      <w:r w:rsidRPr="00B56E59">
        <w:rPr>
          <w:rFonts w:ascii="Times New Roman" w:hAnsi="Times New Roman"/>
        </w:rPr>
        <w:tab/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</w:tblGrid>
      <w:tr w:rsidR="001B1AD6" w:rsidRPr="00B56E59" w:rsidTr="00DD4DEB">
        <w:tc>
          <w:tcPr>
            <w:tcW w:w="10632" w:type="dxa"/>
            <w:shd w:val="clear" w:color="auto" w:fill="C0C0C0"/>
          </w:tcPr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t>ОБЩА ИНФОРМАЦИЯ</w:t>
            </w:r>
          </w:p>
        </w:tc>
      </w:tr>
      <w:tr w:rsidR="001B1AD6" w:rsidRPr="00B56E59" w:rsidTr="00DD4DEB">
        <w:trPr>
          <w:trHeight w:val="274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jc w:val="both"/>
              <w:rPr>
                <w:rFonts w:ascii="Times New Roman" w:hAnsi="Times New Roman"/>
              </w:rPr>
            </w:pPr>
            <w:smartTag w:uri="urn:schemas-microsoft-com:office:smarttags" w:element="place">
              <w:r w:rsidRPr="00B56E59">
                <w:rPr>
                  <w:rFonts w:ascii="Times New Roman" w:hAnsi="Times New Roman"/>
                  <w:b/>
                  <w:lang w:val="en-US"/>
                </w:rPr>
                <w:t>I.</w:t>
              </w:r>
            </w:smartTag>
            <w:r w:rsidRPr="00B56E59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B56E59">
              <w:rPr>
                <w:rFonts w:ascii="Times New Roman" w:hAnsi="Times New Roman"/>
                <w:b/>
              </w:rPr>
              <w:t>Актуално състояние на читалището като център с възможности за предоставяне на услуги:</w:t>
            </w:r>
          </w:p>
        </w:tc>
      </w:tr>
      <w:tr w:rsidR="001B1AD6" w:rsidRPr="00B56E59" w:rsidTr="00DD4DEB">
        <w:trPr>
          <w:trHeight w:val="330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  <w:lang w:val="en-US"/>
              </w:rPr>
              <w:t>1.</w:t>
            </w:r>
            <w:r w:rsidRPr="00B56E59">
              <w:rPr>
                <w:rFonts w:ascii="Times New Roman" w:hAnsi="Times New Roman"/>
                <w:lang w:val="en-US"/>
              </w:rPr>
              <w:t xml:space="preserve"> </w:t>
            </w:r>
            <w:r w:rsidRPr="00B56E59">
              <w:rPr>
                <w:rFonts w:ascii="Times New Roman" w:hAnsi="Times New Roman"/>
              </w:rPr>
              <w:t xml:space="preserve">Наименование на читалището: </w:t>
            </w:r>
            <w:r w:rsidRPr="00B56E59">
              <w:rPr>
                <w:rFonts w:ascii="Times New Roman" w:hAnsi="Times New Roman"/>
                <w:b/>
              </w:rPr>
              <w:t>ВЧ „Зора –1866“– г. Русе</w:t>
            </w:r>
            <w:r w:rsidRPr="00B56E59">
              <w:rPr>
                <w:rFonts w:ascii="Times New Roman" w:hAnsi="Times New Roman"/>
              </w:rPr>
              <w:t xml:space="preserve"> 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  <w:lang w:val="en-US"/>
              </w:rPr>
              <w:t>2.</w:t>
            </w:r>
            <w:r w:rsidRPr="00B56E59">
              <w:rPr>
                <w:rFonts w:ascii="Times New Roman" w:hAnsi="Times New Roman"/>
                <w:lang w:val="en-US"/>
              </w:rPr>
              <w:t xml:space="preserve"> </w:t>
            </w:r>
            <w:r w:rsidRPr="00B56E59">
              <w:rPr>
                <w:rFonts w:ascii="Times New Roman" w:hAnsi="Times New Roman"/>
              </w:rPr>
              <w:t>Населено място: г. Русе</w:t>
            </w:r>
            <w:r w:rsidRPr="00B56E59">
              <w:rPr>
                <w:rFonts w:ascii="Times New Roman" w:hAnsi="Times New Roman"/>
                <w:b/>
              </w:rPr>
              <w:t xml:space="preserve"> </w:t>
            </w:r>
            <w:r w:rsidRPr="00B56E59">
              <w:rPr>
                <w:rFonts w:ascii="Times New Roman" w:hAnsi="Times New Roman"/>
              </w:rPr>
              <w:t>, община Русе</w:t>
            </w:r>
            <w:r w:rsidRPr="00B56E5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t>3.</w:t>
            </w:r>
            <w:r w:rsidRPr="00B56E59">
              <w:rPr>
                <w:rFonts w:ascii="Times New Roman" w:hAnsi="Times New Roman"/>
              </w:rPr>
              <w:t xml:space="preserve"> Брой регистрирани читалищни членове: 169 </w:t>
            </w:r>
          </w:p>
        </w:tc>
      </w:tr>
      <w:tr w:rsidR="001B1AD6" w:rsidRPr="00B56E59" w:rsidTr="00DD4DEB">
        <w:trPr>
          <w:trHeight w:val="360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t>4.</w:t>
            </w:r>
            <w:r w:rsidRPr="00B56E59">
              <w:rPr>
                <w:rFonts w:ascii="Times New Roman" w:hAnsi="Times New Roman"/>
              </w:rPr>
              <w:t xml:space="preserve"> Брой посетители на предоставяни от читалището услуги:  4768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t>5.</w:t>
            </w:r>
            <w:r w:rsidRPr="00B56E59">
              <w:rPr>
                <w:rFonts w:ascii="Times New Roman" w:hAnsi="Times New Roman"/>
              </w:rPr>
              <w:t xml:space="preserve"> Извършена пререгистрация на читалището в определения от ЗНЧ срок: Да 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t>6</w:t>
            </w:r>
            <w:r w:rsidRPr="00B56E59">
              <w:rPr>
                <w:rFonts w:ascii="Times New Roman" w:hAnsi="Times New Roman"/>
              </w:rPr>
              <w:t xml:space="preserve">. Проведени събрания – общи и на настоятелството: 5 –в т.ч. общи – 2 , настоятелство -3. </w:t>
            </w:r>
          </w:p>
        </w:tc>
      </w:tr>
      <w:tr w:rsidR="001B1AD6" w:rsidRPr="00B56E59" w:rsidTr="00DD4DEB">
        <w:trPr>
          <w:trHeight w:val="16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jc w:val="both"/>
              <w:rPr>
                <w:rFonts w:ascii="Times New Roman" w:hAnsi="Times New Roman"/>
                <w:highlight w:val="lightGray"/>
              </w:rPr>
            </w:pPr>
            <w:r w:rsidRPr="00B56E59">
              <w:rPr>
                <w:rFonts w:ascii="Times New Roman" w:hAnsi="Times New Roman"/>
                <w:b/>
              </w:rPr>
              <w:t>II. Административен капацитет</w:t>
            </w:r>
          </w:p>
        </w:tc>
      </w:tr>
      <w:tr w:rsidR="001B1AD6" w:rsidRPr="00B56E59" w:rsidTr="00DD4DEB">
        <w:trPr>
          <w:trHeight w:val="280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Субсидирана численост на персонала през 2023 г.: 6 </w:t>
            </w:r>
          </w:p>
        </w:tc>
      </w:tr>
      <w:tr w:rsidR="001B1AD6" w:rsidRPr="00B56E59" w:rsidTr="00DD4DEB">
        <w:trPr>
          <w:trHeight w:val="52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t>2.</w:t>
            </w:r>
            <w:r w:rsidRPr="00B56E59">
              <w:rPr>
                <w:rFonts w:ascii="Times New Roman" w:hAnsi="Times New Roman"/>
              </w:rPr>
              <w:t xml:space="preserve"> Участия на работещите в читалищата в обучения за повишаване на квалификацията, работни срещи, дискусии и други форми за развитие на капацитета на служителите: 2 бр. </w:t>
            </w:r>
          </w:p>
        </w:tc>
      </w:tr>
      <w:tr w:rsidR="001B1AD6" w:rsidRPr="00B56E59" w:rsidTr="00DD4DEB">
        <w:trPr>
          <w:trHeight w:val="260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t>3.</w:t>
            </w:r>
            <w:r w:rsidRPr="00B56E59">
              <w:rPr>
                <w:rFonts w:ascii="Times New Roman" w:hAnsi="Times New Roman"/>
              </w:rPr>
              <w:t xml:space="preserve"> Наложени санкции на читалището по чл. 31, 32 и 33 от Закона за народните читалища:  не</w:t>
            </w:r>
          </w:p>
        </w:tc>
      </w:tr>
      <w:tr w:rsidR="001B1AD6" w:rsidRPr="00B56E59" w:rsidTr="00DD4DEB">
        <w:trPr>
          <w:trHeight w:val="22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b/>
                <w:lang w:val="en-US"/>
              </w:rPr>
            </w:pPr>
            <w:smartTag w:uri="urn:schemas-microsoft-com:office:smarttags" w:element="stockticker">
              <w:r w:rsidRPr="00B56E59">
                <w:rPr>
                  <w:rFonts w:ascii="Times New Roman" w:hAnsi="Times New Roman"/>
                  <w:b/>
                  <w:lang w:val="en-US"/>
                </w:rPr>
                <w:t>III</w:t>
              </w:r>
            </w:smartTag>
            <w:r w:rsidRPr="00B56E59">
              <w:rPr>
                <w:rFonts w:ascii="Times New Roman" w:hAnsi="Times New Roman"/>
                <w:b/>
                <w:lang w:val="en-US"/>
              </w:rPr>
              <w:t xml:space="preserve">. </w:t>
            </w:r>
            <w:r w:rsidRPr="00B56E59">
              <w:rPr>
                <w:rFonts w:ascii="Times New Roman" w:hAnsi="Times New Roman"/>
                <w:b/>
              </w:rPr>
              <w:t>Материална база</w:t>
            </w:r>
          </w:p>
        </w:tc>
      </w:tr>
      <w:tr w:rsidR="001B1AD6" w:rsidRPr="00B56E59" w:rsidTr="00DD4DEB">
        <w:trPr>
          <w:trHeight w:val="276"/>
        </w:trPr>
        <w:tc>
          <w:tcPr>
            <w:tcW w:w="10632" w:type="dxa"/>
            <w:shd w:val="clear" w:color="auto" w:fill="auto"/>
          </w:tcPr>
          <w:p w:rsidR="001B1AD6" w:rsidRPr="00B56E59" w:rsidRDefault="001B1AD6" w:rsidP="001B1AD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t>Сграден фонд</w:t>
            </w:r>
          </w:p>
          <w:p w:rsidR="001B1AD6" w:rsidRPr="00B56E59" w:rsidRDefault="001B1AD6" w:rsidP="001B1AD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B56E59">
              <w:rPr>
                <w:rFonts w:ascii="Times New Roman" w:hAnsi="Times New Roman"/>
                <w:iCs/>
              </w:rPr>
              <w:t xml:space="preserve">Читалището е настанено в предоставена за безвъзмездно ползване сграда на ул. Духовно възраждане № 1, с Решение № 39 / 04.12.1990 г., на Временен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изп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. комитет на 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ОбНС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 Русе и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посл.Решение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№ 467 , прието с Протокол № 46 / 23.11.2001г. на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Общ.съвет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Русе, като от 2004 г. се ползва само новата част на имота на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ул.Никола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Палаузов № 3 , след като старата част от имота бе реституирана през същата година.</w:t>
            </w:r>
          </w:p>
          <w:p w:rsidR="001B1AD6" w:rsidRPr="00B56E59" w:rsidRDefault="001B1AD6" w:rsidP="001B1AD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B56E59">
              <w:rPr>
                <w:rFonts w:ascii="Times New Roman" w:hAnsi="Times New Roman"/>
                <w:iCs/>
              </w:rPr>
              <w:t xml:space="preserve">Общата площ на сградата е 567 м2 със голям салон със сцена на първи етаж , малка зала в сутерена , която от 1991г. , ежегодно се отдава под наем почасово – за 3,5 часа на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общ.духов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оркестър /но се ползва от същия по 24 часа 365 дни /, един кабинет за репетиции и сбирки на клубовете , библиотека на първи етаж , книгохранилище в сутерена и два огромни , тъмни и студени коридора ,със съответните стълбища . Липсва помещение за ЧИТАЛНЯ  и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възможост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за разширяване на полезната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ползваема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площ , която е по-малко от 50 % от цялата площ.</w:t>
            </w:r>
          </w:p>
          <w:p w:rsidR="001B1AD6" w:rsidRPr="00B56E59" w:rsidRDefault="001B1AD6" w:rsidP="001B1AD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Cs/>
              </w:rPr>
            </w:pPr>
            <w:r w:rsidRPr="00B56E59">
              <w:rPr>
                <w:rFonts w:ascii="Times New Roman" w:hAnsi="Times New Roman"/>
                <w:iCs/>
              </w:rPr>
              <w:t xml:space="preserve">Сградата е построена през 1968 г. за център на българо-съветската дружба в Русе-монолитна , едноетажна ,със сутеренен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етаж.Основен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ремонт не е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правен.Със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средства от целево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дофинансиране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от МК на България , чрез спечелили проекти бе подменена 80% от старата ,прогнила и изкривена нискокачествена дървена дограма. Криво-ляво успяхме да отстраним част от течовете от покрива на сградата –около 90% , предимно  със средства от дарения и 4000лв от МК. За наша радост младежите от Ротари клуб Русе и други частни дарители направиха кампания за набиране на дарения под формата на извършени услуги и така бяха измазани таваните , бе освежен големия салон – стени и паркет  и остана нерешен въпросът с отоплението и охлаждането на същия. Необходимите средства са около 26 000 лв./ оферирано от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Овергаз.През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2018 година ни бяха отпуснати 13000лв допълнителни средства за текущ ремонт на малката зала в сутерена /където репетира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общ.духов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оркестър /  за отстраняване на теч и влага от стените . Ремонтът бе извършен по времето , когато наемателят ползваше годишния си платен </w:t>
            </w:r>
            <w:proofErr w:type="spellStart"/>
            <w:r w:rsidRPr="00B56E59">
              <w:rPr>
                <w:rFonts w:ascii="Times New Roman" w:hAnsi="Times New Roman"/>
                <w:iCs/>
              </w:rPr>
              <w:t>отпуск.Извършихме</w:t>
            </w:r>
            <w:proofErr w:type="spellEnd"/>
            <w:r w:rsidRPr="00B56E59">
              <w:rPr>
                <w:rFonts w:ascii="Times New Roman" w:hAnsi="Times New Roman"/>
                <w:iCs/>
              </w:rPr>
              <w:t xml:space="preserve"> текущ ремонт на тоалетните -подмяна на 2 врати и 2 тоалетни гърнета с оборудването за пускане на вода  и подмяна на изгнилите канализационни тръби .</w:t>
            </w:r>
          </w:p>
          <w:p w:rsidR="001B1AD6" w:rsidRPr="00B56E59" w:rsidRDefault="001B1AD6" w:rsidP="001B1AD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lastRenderedPageBreak/>
              <w:t>С нищожните ни средства се стараем да поддържаме сградата в чист и приличен вид, защото</w:t>
            </w:r>
          </w:p>
          <w:p w:rsidR="001B1AD6" w:rsidRPr="00B56E59" w:rsidRDefault="001B1AD6" w:rsidP="00DD4DEB">
            <w:pPr>
              <w:ind w:left="742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освен читателите , имаме нарастване на броя на самодейците и участниците в школите  и клубовете на читалището .</w:t>
            </w:r>
          </w:p>
          <w:p w:rsidR="001B1AD6" w:rsidRPr="00B56E59" w:rsidRDefault="001B1AD6" w:rsidP="001B1AD6">
            <w:pPr>
              <w:numPr>
                <w:ilvl w:val="0"/>
                <w:numId w:val="5"/>
              </w:numPr>
              <w:spacing w:after="0" w:line="240" w:lineRule="auto"/>
              <w:ind w:left="316" w:firstLine="0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Със средства на Дарител бяха </w:t>
            </w:r>
            <w:proofErr w:type="spellStart"/>
            <w:r w:rsidRPr="00B56E59">
              <w:rPr>
                <w:rFonts w:ascii="Times New Roman" w:hAnsi="Times New Roman"/>
              </w:rPr>
              <w:t>претапицирани</w:t>
            </w:r>
            <w:proofErr w:type="spellEnd"/>
            <w:r w:rsidRPr="00B56E59">
              <w:rPr>
                <w:rFonts w:ascii="Times New Roman" w:hAnsi="Times New Roman"/>
              </w:rPr>
              <w:t xml:space="preserve"> столовете в </w:t>
            </w:r>
            <w:proofErr w:type="spellStart"/>
            <w:r w:rsidRPr="00B56E59">
              <w:rPr>
                <w:rFonts w:ascii="Times New Roman" w:hAnsi="Times New Roman"/>
              </w:rPr>
              <w:t>голимия</w:t>
            </w:r>
            <w:proofErr w:type="spellEnd"/>
            <w:r w:rsidRPr="00B56E59">
              <w:rPr>
                <w:rFonts w:ascii="Times New Roman" w:hAnsi="Times New Roman"/>
              </w:rPr>
              <w:t xml:space="preserve"> салон /170 бр./,направен   кът за гримьорна , обновен прожекционния екран , сложени щори на прозорците на салона , закупени лъчисти отоплителни уреди , подменено осветлението на сцената и салона и др.</w:t>
            </w:r>
          </w:p>
        </w:tc>
      </w:tr>
      <w:tr w:rsidR="001B1AD6" w:rsidRPr="00B56E59" w:rsidTr="00DD4DEB">
        <w:trPr>
          <w:trHeight w:val="401"/>
        </w:trPr>
        <w:tc>
          <w:tcPr>
            <w:tcW w:w="10632" w:type="dxa"/>
            <w:shd w:val="clear" w:color="auto" w:fill="auto"/>
          </w:tcPr>
          <w:p w:rsidR="001B1AD6" w:rsidRPr="00B56E59" w:rsidRDefault="001B1AD6" w:rsidP="001B1AD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lastRenderedPageBreak/>
              <w:t xml:space="preserve">Наличие на осигурен достъп до читалищната сграда за хора с увреждания: </w:t>
            </w:r>
            <w:r w:rsidRPr="00B56E59">
              <w:rPr>
                <w:rFonts w:ascii="Times New Roman" w:hAnsi="Times New Roman"/>
              </w:rPr>
              <w:t xml:space="preserve">да </w:t>
            </w:r>
          </w:p>
        </w:tc>
      </w:tr>
      <w:tr w:rsidR="001B1AD6" w:rsidRPr="00B56E59" w:rsidTr="00DD4DEB">
        <w:tc>
          <w:tcPr>
            <w:tcW w:w="10632" w:type="dxa"/>
            <w:tcBorders>
              <w:bottom w:val="single" w:sz="4" w:space="0" w:color="auto"/>
            </w:tcBorders>
            <w:shd w:val="clear" w:color="auto" w:fill="C0C0C0"/>
          </w:tcPr>
          <w:p w:rsidR="001B1AD6" w:rsidRPr="00B56E59" w:rsidRDefault="001B1AD6" w:rsidP="00DD4DEB">
            <w:pPr>
              <w:jc w:val="both"/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t>РЕАЛИЗИРАНИ ДЕЙНОСТИ ПО ПРОГРАМАТА ЗА 2023</w:t>
            </w:r>
          </w:p>
        </w:tc>
      </w:tr>
      <w:tr w:rsidR="001B1AD6" w:rsidRPr="00B56E59" w:rsidTr="00DD4DEB">
        <w:trPr>
          <w:trHeight w:val="19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t>1. Библиотечно и информационно обслужване</w:t>
            </w:r>
          </w:p>
        </w:tc>
      </w:tr>
      <w:tr w:rsidR="001B1AD6" w:rsidRPr="00B56E59" w:rsidTr="00DD4DEB">
        <w:trPr>
          <w:trHeight w:val="25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</w:rPr>
              <w:t xml:space="preserve">- Брой на библиотечните единици във Вашия библиотечен фонд:  27546 </w:t>
            </w:r>
          </w:p>
        </w:tc>
      </w:tr>
      <w:tr w:rsidR="001B1AD6" w:rsidRPr="00B56E59" w:rsidTr="00DD4DEB">
        <w:trPr>
          <w:trHeight w:val="330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- Брой на ново закупените книги през 2023 г.: 5 </w:t>
            </w:r>
          </w:p>
        </w:tc>
      </w:tr>
      <w:tr w:rsidR="001B1AD6" w:rsidRPr="00B56E59" w:rsidTr="00DD4DEB">
        <w:trPr>
          <w:trHeight w:val="16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- Брой дарени книги през 2023 г.: 60 </w:t>
            </w:r>
          </w:p>
        </w:tc>
      </w:tr>
      <w:tr w:rsidR="001B1AD6" w:rsidRPr="00B56E59" w:rsidTr="00DD4DEB">
        <w:trPr>
          <w:trHeight w:val="240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- Брой на абонираните за 2023 г. периодични издания:  4 </w:t>
            </w:r>
          </w:p>
        </w:tc>
      </w:tr>
      <w:tr w:rsidR="001B1AD6" w:rsidRPr="00B56E59" w:rsidTr="00DD4DEB">
        <w:trPr>
          <w:trHeight w:val="31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- Брой творчески срещи в библиотеката през 2023 г.:  4 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- Брой читателски посещения през 2023 г.:  3308 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- Брой заета литература през 2023 г.: 8440  . 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t>2.</w:t>
            </w:r>
            <w:r w:rsidRPr="00B56E59">
              <w:rPr>
                <w:rFonts w:ascii="Times New Roman" w:hAnsi="Times New Roman"/>
              </w:rPr>
              <w:t xml:space="preserve"> </w:t>
            </w:r>
            <w:r w:rsidRPr="00B56E59">
              <w:rPr>
                <w:rFonts w:ascii="Times New Roman" w:hAnsi="Times New Roman"/>
                <w:b/>
              </w:rPr>
              <w:t>Автоматизация на библиотечно-информационното обслужване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lang w:val="en-US"/>
              </w:rPr>
            </w:pPr>
            <w:r w:rsidRPr="00B56E59">
              <w:rPr>
                <w:rFonts w:ascii="Times New Roman" w:hAnsi="Times New Roman"/>
              </w:rPr>
              <w:t xml:space="preserve">- Брой компютри и периферни устройства (принтер, скенер) и други съвременни информационни устройства: </w:t>
            </w:r>
            <w:r w:rsidRPr="00B56E59">
              <w:rPr>
                <w:rFonts w:ascii="Times New Roman" w:hAnsi="Times New Roman"/>
                <w:lang w:val="en-US"/>
              </w:rPr>
              <w:t xml:space="preserve"> </w:t>
            </w:r>
          </w:p>
          <w:p w:rsidR="001B1AD6" w:rsidRPr="00B56E59" w:rsidRDefault="001B1AD6" w:rsidP="001B1AD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2 бр. компютри </w:t>
            </w:r>
          </w:p>
          <w:p w:rsidR="001B1AD6" w:rsidRPr="00B56E59" w:rsidRDefault="001B1AD6" w:rsidP="001B1AD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2 бр. принтери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- Закупена нова техника през 202</w:t>
            </w:r>
            <w:r w:rsidRPr="00B56E59">
              <w:rPr>
                <w:rFonts w:ascii="Times New Roman" w:hAnsi="Times New Roman"/>
                <w:lang w:val="en-US"/>
              </w:rPr>
              <w:t>3</w:t>
            </w:r>
            <w:r w:rsidRPr="00B56E59">
              <w:rPr>
                <w:rFonts w:ascii="Times New Roman" w:hAnsi="Times New Roman"/>
              </w:rPr>
              <w:t xml:space="preserve"> г.: не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- Осигурен достъп до интернет: </w:t>
            </w:r>
            <w:r w:rsidRPr="00B56E59">
              <w:rPr>
                <w:rFonts w:ascii="Times New Roman" w:hAnsi="Times New Roman"/>
                <w:b/>
              </w:rPr>
              <w:t xml:space="preserve"> </w:t>
            </w:r>
            <w:r w:rsidRPr="00B56E59">
              <w:rPr>
                <w:rFonts w:ascii="Times New Roman" w:hAnsi="Times New Roman"/>
              </w:rPr>
              <w:t>да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- Наличие и употреба на специализиран софтуерен продукт за библиотечно обслужване (напр.     Автоматизирана библиотека </w:t>
            </w:r>
            <w:r w:rsidRPr="00B56E59">
              <w:rPr>
                <w:rFonts w:ascii="Times New Roman" w:hAnsi="Times New Roman"/>
                <w:lang w:val="en-US"/>
              </w:rPr>
              <w:t xml:space="preserve">PC-TM, </w:t>
            </w:r>
            <w:r w:rsidRPr="00B56E59">
              <w:rPr>
                <w:rFonts w:ascii="Times New Roman" w:hAnsi="Times New Roman"/>
              </w:rPr>
              <w:t>Да – от 2007г.</w:t>
            </w:r>
            <w:r w:rsidRPr="00B56E59">
              <w:rPr>
                <w:rFonts w:ascii="Times New Roman" w:hAnsi="Times New Roman"/>
                <w:b/>
              </w:rPr>
              <w:t xml:space="preserve"> </w:t>
            </w:r>
          </w:p>
          <w:p w:rsidR="001B1AD6" w:rsidRPr="00B56E59" w:rsidRDefault="001B1AD6" w:rsidP="001B1AD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Автоматизирана библиотека РС- ТМ.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- Наличие на електронен каталог и възможност за автоматизирано търсене на информация по зададени от потребителя параметри: да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i/>
              </w:rPr>
            </w:pPr>
            <w:r w:rsidRPr="00B56E59">
              <w:rPr>
                <w:rFonts w:ascii="Times New Roman" w:hAnsi="Times New Roman"/>
              </w:rPr>
              <w:t>- Наличие на услуга за онлайн обслужване на потребители и брой обслужени потребители онлайн през 202</w:t>
            </w:r>
            <w:r w:rsidRPr="00B56E59">
              <w:rPr>
                <w:rFonts w:ascii="Times New Roman" w:hAnsi="Times New Roman"/>
                <w:lang w:val="en-US"/>
              </w:rPr>
              <w:t>3</w:t>
            </w:r>
            <w:r w:rsidRPr="00B56E59">
              <w:rPr>
                <w:rFonts w:ascii="Times New Roman" w:hAnsi="Times New Roman"/>
              </w:rPr>
              <w:t xml:space="preserve"> г.:  </w:t>
            </w:r>
          </w:p>
          <w:p w:rsidR="001B1AD6" w:rsidRPr="00B56E59" w:rsidRDefault="001B1AD6" w:rsidP="001B1AD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Да при  читатели ползващи онлайн услуги.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- Дигитализация на фондове - брой дигитализирани фондови единици през 202</w:t>
            </w:r>
            <w:r w:rsidRPr="00B56E59">
              <w:rPr>
                <w:rFonts w:ascii="Times New Roman" w:hAnsi="Times New Roman"/>
                <w:lang w:val="en-US"/>
              </w:rPr>
              <w:t>3</w:t>
            </w:r>
            <w:r w:rsidRPr="00B56E59">
              <w:rPr>
                <w:rFonts w:ascii="Times New Roman" w:hAnsi="Times New Roman"/>
              </w:rPr>
              <w:t xml:space="preserve"> г.: не  </w:t>
            </w:r>
          </w:p>
        </w:tc>
      </w:tr>
      <w:tr w:rsidR="001B1AD6" w:rsidRPr="00B56E59" w:rsidTr="00DD4DEB">
        <w:trPr>
          <w:trHeight w:val="3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- Използване на уебсайт, </w:t>
            </w:r>
            <w:proofErr w:type="spellStart"/>
            <w:r w:rsidRPr="00B56E59">
              <w:rPr>
                <w:rFonts w:ascii="Times New Roman" w:hAnsi="Times New Roman"/>
              </w:rPr>
              <w:t>фейсбук</w:t>
            </w:r>
            <w:proofErr w:type="spellEnd"/>
            <w:r w:rsidRPr="00B56E59">
              <w:rPr>
                <w:rFonts w:ascii="Times New Roman" w:hAnsi="Times New Roman"/>
              </w:rPr>
              <w:t xml:space="preserve"> или други електронни комуникационни канали за популяризиране на библиотечните услуги и обратна връзка с потребителя: </w:t>
            </w:r>
            <w:proofErr w:type="spellStart"/>
            <w:r w:rsidRPr="00B56E59">
              <w:rPr>
                <w:rFonts w:ascii="Times New Roman" w:hAnsi="Times New Roman"/>
              </w:rPr>
              <w:t>фейсбук</w:t>
            </w:r>
            <w:proofErr w:type="spellEnd"/>
            <w:r w:rsidRPr="00B56E59">
              <w:rPr>
                <w:rFonts w:ascii="Times New Roman" w:hAnsi="Times New Roman"/>
              </w:rPr>
              <w:t xml:space="preserve"> </w:t>
            </w:r>
            <w:proofErr w:type="spellStart"/>
            <w:r w:rsidRPr="00B56E59">
              <w:rPr>
                <w:rFonts w:ascii="Times New Roman" w:hAnsi="Times New Roman"/>
              </w:rPr>
              <w:t>страницаи</w:t>
            </w:r>
            <w:proofErr w:type="spellEnd"/>
            <w:r w:rsidRPr="00B56E59">
              <w:rPr>
                <w:rFonts w:ascii="Times New Roman" w:hAnsi="Times New Roman"/>
              </w:rPr>
              <w:t xml:space="preserve"> електронна поща да</w:t>
            </w:r>
          </w:p>
        </w:tc>
      </w:tr>
      <w:tr w:rsidR="001B1AD6" w:rsidRPr="00B56E59" w:rsidTr="00DD4DEB">
        <w:trPr>
          <w:trHeight w:val="270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- Наличие на адаптирани библиотечни услуги за хора с намалено зрение: не </w:t>
            </w:r>
          </w:p>
        </w:tc>
      </w:tr>
      <w:tr w:rsidR="001B1AD6" w:rsidRPr="00B56E59" w:rsidTr="00DD4DEB">
        <w:trPr>
          <w:trHeight w:val="90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- Извършени дейности за оптимизиране и повишаване степента на автоматизация на библиотечно-информационното обслужване през 202</w:t>
            </w:r>
            <w:r w:rsidRPr="00B56E59">
              <w:rPr>
                <w:rFonts w:ascii="Times New Roman" w:hAnsi="Times New Roman"/>
                <w:lang w:val="en-US"/>
              </w:rPr>
              <w:t>3</w:t>
            </w:r>
            <w:r w:rsidRPr="00B56E59">
              <w:rPr>
                <w:rFonts w:ascii="Times New Roman" w:hAnsi="Times New Roman"/>
              </w:rPr>
              <w:t xml:space="preserve"> г.:</w:t>
            </w:r>
          </w:p>
          <w:p w:rsidR="001B1AD6" w:rsidRPr="00B56E59" w:rsidRDefault="001B1AD6" w:rsidP="001B1AD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Въвеждане в действие на Модул „Читатели - Заемане и връщане на литература”.</w:t>
            </w:r>
          </w:p>
        </w:tc>
      </w:tr>
      <w:tr w:rsidR="001B1AD6" w:rsidRPr="00B56E59" w:rsidTr="00DD4DEB">
        <w:trPr>
          <w:trHeight w:val="510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t xml:space="preserve">3.Брой художествени състави за любителско творчество, функционирали през 2023 г. </w:t>
            </w:r>
          </w:p>
          <w:p w:rsidR="001B1AD6" w:rsidRPr="00B56E59" w:rsidRDefault="001B1AD6" w:rsidP="001B1AD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lastRenderedPageBreak/>
              <w:t xml:space="preserve">Театър-школа „ </w:t>
            </w:r>
            <w:proofErr w:type="spellStart"/>
            <w:r w:rsidRPr="00B56E59">
              <w:rPr>
                <w:rFonts w:ascii="Times New Roman" w:hAnsi="Times New Roman"/>
              </w:rPr>
              <w:t>Артистисимо</w:t>
            </w:r>
            <w:proofErr w:type="spellEnd"/>
            <w:r w:rsidRPr="00B56E59">
              <w:rPr>
                <w:rFonts w:ascii="Times New Roman" w:hAnsi="Times New Roman"/>
              </w:rPr>
              <w:t xml:space="preserve">-Зора” , с р-л Иглика Пеева и </w:t>
            </w:r>
            <w:proofErr w:type="spellStart"/>
            <w:r w:rsidRPr="00B56E59">
              <w:rPr>
                <w:rFonts w:ascii="Times New Roman" w:hAnsi="Times New Roman"/>
              </w:rPr>
              <w:t>худ</w:t>
            </w:r>
            <w:proofErr w:type="spellEnd"/>
            <w:r w:rsidRPr="00B56E59">
              <w:rPr>
                <w:rFonts w:ascii="Times New Roman" w:hAnsi="Times New Roman"/>
              </w:rPr>
              <w:t xml:space="preserve">. р-л,  проф. д-р Александър Илиев и участници ученици от 1-ви до 12 клас , средно около – 25 </w:t>
            </w:r>
          </w:p>
          <w:p w:rsidR="001B1AD6" w:rsidRPr="00B56E59" w:rsidRDefault="001B1AD6" w:rsidP="001B1AD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Алтернативно кино „Група </w:t>
            </w:r>
            <w:proofErr w:type="spellStart"/>
            <w:r w:rsidRPr="00B56E59">
              <w:rPr>
                <w:rFonts w:ascii="Times New Roman" w:hAnsi="Times New Roman"/>
              </w:rPr>
              <w:t>Русефилм</w:t>
            </w:r>
            <w:proofErr w:type="spellEnd"/>
            <w:r w:rsidRPr="00B56E59">
              <w:rPr>
                <w:rFonts w:ascii="Times New Roman" w:hAnsi="Times New Roman"/>
              </w:rPr>
              <w:t xml:space="preserve">” с председател Пламен Личев и членове – 30 </w:t>
            </w:r>
          </w:p>
          <w:p w:rsidR="001B1AD6" w:rsidRPr="00B56E59" w:rsidRDefault="001B1AD6" w:rsidP="001B1AD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Художествено слово „Зора” с р-л Иглика Пеева и три възрастови групи  ученици от 7 до 13 години , от 14 до 19 години и за желаещи над 19 години  с брой участници – 16 </w:t>
            </w:r>
          </w:p>
        </w:tc>
      </w:tr>
      <w:tr w:rsidR="001B1AD6" w:rsidRPr="00B56E59" w:rsidTr="00DD4DEB">
        <w:trPr>
          <w:trHeight w:val="418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lastRenderedPageBreak/>
              <w:t>4.Колективни и индивидуални форми на обучение – клубове, школи, курсове, кръжоци</w:t>
            </w:r>
            <w:r w:rsidRPr="00B56E59">
              <w:rPr>
                <w:rFonts w:ascii="Times New Roman" w:hAnsi="Times New Roman"/>
                <w:b/>
                <w:lang w:val="en-US"/>
              </w:rPr>
              <w:t xml:space="preserve">, </w:t>
            </w:r>
            <w:r w:rsidRPr="00B56E59">
              <w:rPr>
                <w:rFonts w:ascii="Times New Roman" w:hAnsi="Times New Roman"/>
                <w:b/>
              </w:rPr>
              <w:t>ателиета, студиа, курсове по изкуствата и други области на знанието, културата, науката и информационните технологии; издателска дейност и др.</w:t>
            </w:r>
          </w:p>
          <w:p w:rsidR="001B1AD6" w:rsidRPr="00B56E59" w:rsidRDefault="001B1AD6" w:rsidP="001B1AD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Клуб за спортни танци „Фламинго ТЙМ“</w:t>
            </w:r>
          </w:p>
          <w:p w:rsidR="001B1AD6" w:rsidRPr="00B56E59" w:rsidRDefault="001B1AD6" w:rsidP="001B1AD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Литературен клуб „Любен Каравелов” , с р-л Крум </w:t>
            </w:r>
            <w:proofErr w:type="spellStart"/>
            <w:r w:rsidRPr="00B56E59">
              <w:rPr>
                <w:rFonts w:ascii="Times New Roman" w:hAnsi="Times New Roman"/>
              </w:rPr>
              <w:t>Гергицов</w:t>
            </w:r>
            <w:proofErr w:type="spellEnd"/>
            <w:r w:rsidRPr="00B56E59">
              <w:rPr>
                <w:rFonts w:ascii="Times New Roman" w:hAnsi="Times New Roman"/>
              </w:rPr>
              <w:t xml:space="preserve"> и брой участници –  25 </w:t>
            </w:r>
          </w:p>
          <w:p w:rsidR="001B1AD6" w:rsidRPr="00B56E59" w:rsidRDefault="001B1AD6" w:rsidP="001B1AD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Клуб по творческо писане  „ Литературата” , с р-л Иглика Пеева за ученици от 7 до 13 години и от 14 до 19 години и участници около 12 души                                                                              </w:t>
            </w:r>
          </w:p>
          <w:p w:rsidR="001B1AD6" w:rsidRPr="00B56E59" w:rsidRDefault="001B1AD6" w:rsidP="001B1AD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Школа по журналистика със сайт , с р-л Иглика Пеева и участници  7 души </w:t>
            </w:r>
          </w:p>
          <w:p w:rsidR="001B1AD6" w:rsidRPr="00B56E59" w:rsidRDefault="001B1AD6" w:rsidP="001B1AD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Клуб „Бъди екскурзовод в Русе” с р-л Владимира Велинова  и  участници студенти от РУ</w:t>
            </w:r>
          </w:p>
          <w:p w:rsidR="001B1AD6" w:rsidRPr="00B56E59" w:rsidRDefault="001B1AD6" w:rsidP="001B1AD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56E59">
              <w:rPr>
                <w:rFonts w:ascii="Times New Roman" w:hAnsi="Times New Roman"/>
              </w:rPr>
              <w:t>Фотоклуб</w:t>
            </w:r>
            <w:proofErr w:type="spellEnd"/>
            <w:r w:rsidRPr="00B56E59">
              <w:rPr>
                <w:rFonts w:ascii="Times New Roman" w:hAnsi="Times New Roman"/>
              </w:rPr>
              <w:t xml:space="preserve">  „Зора-Русе” с ръководител Николай Василев и членове – 15</w:t>
            </w:r>
          </w:p>
        </w:tc>
      </w:tr>
      <w:tr w:rsidR="001B1AD6" w:rsidRPr="00B56E59" w:rsidTr="00DD4DEB">
        <w:trPr>
          <w:trHeight w:val="414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i/>
              </w:rPr>
            </w:pPr>
            <w:r w:rsidRPr="00B56E59">
              <w:rPr>
                <w:rFonts w:ascii="Times New Roman" w:hAnsi="Times New Roman"/>
                <w:b/>
              </w:rPr>
              <w:t xml:space="preserve">5. Социална политика на читалището. </w:t>
            </w:r>
          </w:p>
          <w:p w:rsidR="001B1AD6" w:rsidRPr="00B56E59" w:rsidRDefault="001B1AD6" w:rsidP="001B1AD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Работим предимно с ученици и </w:t>
            </w:r>
            <w:proofErr w:type="spellStart"/>
            <w:r w:rsidRPr="00B56E59">
              <w:rPr>
                <w:rFonts w:ascii="Times New Roman" w:hAnsi="Times New Roman"/>
              </w:rPr>
              <w:t>пенсионери.Сградата</w:t>
            </w:r>
            <w:proofErr w:type="spellEnd"/>
            <w:r w:rsidRPr="00B56E59">
              <w:rPr>
                <w:rFonts w:ascii="Times New Roman" w:hAnsi="Times New Roman"/>
              </w:rPr>
              <w:t xml:space="preserve"> не е достъпна за хора с увреждания</w:t>
            </w:r>
            <w:r w:rsidRPr="00B56E59">
              <w:rPr>
                <w:rFonts w:ascii="Times New Roman" w:hAnsi="Times New Roman"/>
                <w:i/>
              </w:rPr>
              <w:t>.</w:t>
            </w:r>
          </w:p>
        </w:tc>
      </w:tr>
      <w:tr w:rsidR="001B1AD6" w:rsidRPr="00B56E59" w:rsidTr="00DD4DEB">
        <w:trPr>
          <w:trHeight w:val="450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1B1AD6" w:rsidRPr="00B56E59" w:rsidRDefault="001B1AD6" w:rsidP="00DD4DEB">
            <w:pPr>
              <w:ind w:left="360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t xml:space="preserve">6. Музейна или </w:t>
            </w:r>
            <w:r w:rsidRPr="00B56E59">
              <w:rPr>
                <w:rFonts w:ascii="Times New Roman" w:hAnsi="Times New Roman"/>
                <w:b/>
                <w:lang w:val="en-US"/>
              </w:rPr>
              <w:t>e</w:t>
            </w:r>
            <w:proofErr w:type="spellStart"/>
            <w:r w:rsidRPr="00B56E59">
              <w:rPr>
                <w:rFonts w:ascii="Times New Roman" w:hAnsi="Times New Roman"/>
                <w:b/>
              </w:rPr>
              <w:t>тнографска</w:t>
            </w:r>
            <w:proofErr w:type="spellEnd"/>
            <w:r w:rsidRPr="00B56E59">
              <w:rPr>
                <w:rFonts w:ascii="Times New Roman" w:hAnsi="Times New Roman"/>
                <w:b/>
              </w:rPr>
              <w:t xml:space="preserve"> сбирка: обновяване на музейни или етнографски колекции, създаване на нови. 6. Музейна или </w:t>
            </w:r>
            <w:r w:rsidRPr="00B56E59">
              <w:rPr>
                <w:rFonts w:ascii="Times New Roman" w:hAnsi="Times New Roman"/>
                <w:b/>
                <w:lang w:val="en-US"/>
              </w:rPr>
              <w:t>e</w:t>
            </w:r>
            <w:proofErr w:type="spellStart"/>
            <w:r w:rsidRPr="00B56E59">
              <w:rPr>
                <w:rFonts w:ascii="Times New Roman" w:hAnsi="Times New Roman"/>
                <w:b/>
              </w:rPr>
              <w:t>тнографска</w:t>
            </w:r>
            <w:proofErr w:type="spellEnd"/>
            <w:r w:rsidRPr="00B56E59">
              <w:rPr>
                <w:rFonts w:ascii="Times New Roman" w:hAnsi="Times New Roman"/>
                <w:b/>
              </w:rPr>
              <w:t xml:space="preserve"> сбирка: обновяване на музейни или етнографски колекции, създаване на нови.                                                                                                                                                           </w:t>
            </w:r>
            <w:r w:rsidRPr="00B56E59">
              <w:rPr>
                <w:rFonts w:ascii="Times New Roman" w:hAnsi="Times New Roman"/>
              </w:rPr>
              <w:t>1</w:t>
            </w:r>
            <w:r w:rsidRPr="00B56E59">
              <w:rPr>
                <w:rFonts w:ascii="Times New Roman" w:hAnsi="Times New Roman"/>
                <w:b/>
              </w:rPr>
              <w:t xml:space="preserve">.    </w:t>
            </w:r>
            <w:r w:rsidRPr="00B56E59">
              <w:rPr>
                <w:rFonts w:ascii="Times New Roman" w:hAnsi="Times New Roman"/>
              </w:rPr>
              <w:t xml:space="preserve">Сбирка произведения на автори, родени в Русе в библиотеката на читалището – 178 </w:t>
            </w:r>
          </w:p>
          <w:p w:rsidR="001B1AD6" w:rsidRPr="00B56E59" w:rsidRDefault="001B1AD6" w:rsidP="00DD4DEB">
            <w:pPr>
              <w:ind w:left="360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2=Сбирка късометражни филми в читалището – 165                                                                           </w:t>
            </w:r>
          </w:p>
          <w:p w:rsidR="001B1AD6" w:rsidRPr="00B56E59" w:rsidRDefault="001B1AD6" w:rsidP="001B1AD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Сбирка награди на хор „Родина” – съхранява се в библиотеката на читалището, 10 броя награди са заети от Исторически музей в Русе</w:t>
            </w:r>
          </w:p>
          <w:p w:rsidR="001B1AD6" w:rsidRPr="00B56E59" w:rsidRDefault="001B1AD6" w:rsidP="001B1AD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Сбирка „Стара </w:t>
            </w:r>
            <w:proofErr w:type="spellStart"/>
            <w:r w:rsidRPr="00B56E59">
              <w:rPr>
                <w:rFonts w:ascii="Times New Roman" w:hAnsi="Times New Roman"/>
              </w:rPr>
              <w:t>кинолюбителска</w:t>
            </w:r>
            <w:proofErr w:type="spellEnd"/>
            <w:r w:rsidRPr="00B56E59">
              <w:rPr>
                <w:rFonts w:ascii="Times New Roman" w:hAnsi="Times New Roman"/>
              </w:rPr>
              <w:t xml:space="preserve"> техника” проектори, камери, лабораторно оборудване – в сутерена на читалището;</w:t>
            </w:r>
          </w:p>
          <w:p w:rsidR="001B1AD6" w:rsidRPr="00B56E59" w:rsidRDefault="001B1AD6" w:rsidP="001B1AD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</w:rPr>
              <w:t>Сбирка „Фотоси от историята ни  Русе вчера и днес”.</w:t>
            </w:r>
          </w:p>
        </w:tc>
      </w:tr>
      <w:tr w:rsidR="001B1AD6" w:rsidRPr="00B56E59" w:rsidTr="00DD4DEB"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i/>
              </w:rPr>
            </w:pPr>
            <w:r w:rsidRPr="00B56E59">
              <w:rPr>
                <w:rFonts w:ascii="Times New Roman" w:hAnsi="Times New Roman"/>
                <w:b/>
              </w:rPr>
              <w:t xml:space="preserve">7. Брой публични прояви и събития, организирани от читалището в населеното място/район, които читалището обслужва през 2023: </w:t>
            </w:r>
            <w:r w:rsidRPr="00B56E59">
              <w:rPr>
                <w:rFonts w:ascii="Times New Roman" w:hAnsi="Times New Roman"/>
              </w:rPr>
              <w:t>65 бр.</w:t>
            </w:r>
          </w:p>
          <w:p w:rsidR="001B1AD6" w:rsidRPr="00B56E59" w:rsidRDefault="001B1AD6" w:rsidP="001B1AD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Реализирани културно-масови мероприятия за период 01.01.-31.12.2023 г. -  32 бр. както следва :</w:t>
            </w:r>
          </w:p>
          <w:p w:rsidR="001B1AD6" w:rsidRPr="00B56E59" w:rsidRDefault="001B1AD6" w:rsidP="001B1AD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Библиотечни витрини  юбилейни 14 бр.</w:t>
            </w:r>
          </w:p>
          <w:p w:rsidR="001B1AD6" w:rsidRPr="00B56E59" w:rsidRDefault="001B1AD6" w:rsidP="001B1AD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Представяне на книги авторски 4 бр.</w:t>
            </w:r>
          </w:p>
          <w:p w:rsidR="001B1AD6" w:rsidRPr="00B56E59" w:rsidRDefault="001B1AD6" w:rsidP="001B1AD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Авторски фотоизложби 3 бр.</w:t>
            </w:r>
          </w:p>
          <w:p w:rsidR="001B1AD6" w:rsidRPr="00B56E59" w:rsidRDefault="001B1AD6" w:rsidP="001B1AD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Кинопрожекции  4 бр.</w:t>
            </w:r>
          </w:p>
          <w:p w:rsidR="001B1AD6" w:rsidRPr="00B56E59" w:rsidRDefault="001B1AD6" w:rsidP="001B1AD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Участия в кинофестивали 3 бр.</w:t>
            </w:r>
          </w:p>
          <w:p w:rsidR="001B1AD6" w:rsidRPr="00B56E59" w:rsidRDefault="001B1AD6" w:rsidP="001B1AD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Театрални премиери на децата от клуб </w:t>
            </w:r>
            <w:proofErr w:type="spellStart"/>
            <w:r w:rsidRPr="00B56E59">
              <w:rPr>
                <w:rFonts w:ascii="Times New Roman" w:hAnsi="Times New Roman"/>
              </w:rPr>
              <w:t>Артистисимо</w:t>
            </w:r>
            <w:proofErr w:type="spellEnd"/>
            <w:r w:rsidRPr="00B56E59">
              <w:rPr>
                <w:rFonts w:ascii="Times New Roman" w:hAnsi="Times New Roman"/>
              </w:rPr>
              <w:t xml:space="preserve"> 2 бр.</w:t>
            </w:r>
          </w:p>
          <w:p w:rsidR="001B1AD6" w:rsidRPr="00B56E59" w:rsidRDefault="001B1AD6" w:rsidP="001B1AD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Представяне на лит. творби на членове на нашите клубове 3 бр. </w:t>
            </w:r>
            <w:r w:rsidRPr="00B56E59">
              <w:rPr>
                <w:rFonts w:ascii="Times New Roman" w:hAnsi="Times New Roman"/>
                <w:b/>
              </w:rPr>
              <w:t>ВСИЧКО Е ФИЛМИРАНО !</w:t>
            </w:r>
          </w:p>
        </w:tc>
      </w:tr>
      <w:tr w:rsidR="001B1AD6" w:rsidRPr="00B56E59" w:rsidTr="00DD4DEB">
        <w:trPr>
          <w:trHeight w:val="649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t xml:space="preserve">8. Брой участия на ваши художествени състави в общински и регионални, национални и международни форуми, събори, конкурси през 2023. </w:t>
            </w:r>
            <w:r w:rsidRPr="00B56E59">
              <w:rPr>
                <w:rFonts w:ascii="Times New Roman" w:hAnsi="Times New Roman"/>
              </w:rPr>
              <w:t>18 бр.</w:t>
            </w:r>
          </w:p>
          <w:p w:rsidR="001B1AD6" w:rsidRPr="00B56E59" w:rsidRDefault="001B1AD6" w:rsidP="001B1AD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Участие в международни форуми   :  1 бр.</w:t>
            </w:r>
          </w:p>
          <w:p w:rsidR="001B1AD6" w:rsidRPr="00B56E59" w:rsidRDefault="001B1AD6" w:rsidP="001B1AD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Клуб по творческо писане  „Слово“</w:t>
            </w:r>
          </w:p>
          <w:p w:rsidR="001B1AD6" w:rsidRPr="00B56E59" w:rsidRDefault="001B1AD6" w:rsidP="001B1AD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56E59">
              <w:rPr>
                <w:rFonts w:ascii="Times New Roman" w:hAnsi="Times New Roman"/>
              </w:rPr>
              <w:t>Театършкола</w:t>
            </w:r>
            <w:proofErr w:type="spellEnd"/>
            <w:r w:rsidRPr="00B56E59">
              <w:rPr>
                <w:rFonts w:ascii="Times New Roman" w:hAnsi="Times New Roman"/>
              </w:rPr>
              <w:t xml:space="preserve"> </w:t>
            </w:r>
            <w:proofErr w:type="spellStart"/>
            <w:r w:rsidRPr="00B56E59">
              <w:rPr>
                <w:rFonts w:ascii="Times New Roman" w:hAnsi="Times New Roman"/>
              </w:rPr>
              <w:t>Артистисимо</w:t>
            </w:r>
            <w:proofErr w:type="spellEnd"/>
            <w:r w:rsidRPr="00B56E59">
              <w:rPr>
                <w:rFonts w:ascii="Times New Roman" w:hAnsi="Times New Roman"/>
              </w:rPr>
              <w:t xml:space="preserve"> – 1 бр.; международен фестивал на изкуствата „</w:t>
            </w:r>
            <w:proofErr w:type="spellStart"/>
            <w:r w:rsidRPr="00B56E59">
              <w:rPr>
                <w:rFonts w:ascii="Times New Roman" w:hAnsi="Times New Roman"/>
              </w:rPr>
              <w:t>Аркана</w:t>
            </w:r>
            <w:proofErr w:type="spellEnd"/>
            <w:r w:rsidRPr="00B56E59">
              <w:rPr>
                <w:rFonts w:ascii="Times New Roman" w:hAnsi="Times New Roman"/>
              </w:rPr>
              <w:t>“</w:t>
            </w:r>
          </w:p>
          <w:p w:rsidR="001B1AD6" w:rsidRPr="00B56E59" w:rsidRDefault="001B1AD6" w:rsidP="001B1AD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Национални 12 бр.</w:t>
            </w:r>
          </w:p>
          <w:p w:rsidR="001B1AD6" w:rsidRPr="00B56E59" w:rsidRDefault="001B1AD6" w:rsidP="001B1AD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Регионални  4 бр.</w:t>
            </w:r>
          </w:p>
        </w:tc>
      </w:tr>
      <w:tr w:rsidR="001B1AD6" w:rsidRPr="00B56E59" w:rsidTr="00DD4DEB">
        <w:trPr>
          <w:trHeight w:val="64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i/>
              </w:rPr>
            </w:pPr>
            <w:r w:rsidRPr="00B56E59">
              <w:rPr>
                <w:rFonts w:ascii="Times New Roman" w:hAnsi="Times New Roman"/>
                <w:b/>
              </w:rPr>
              <w:t>9.</w:t>
            </w:r>
            <w:r w:rsidRPr="00B56E59">
              <w:rPr>
                <w:rFonts w:ascii="Times New Roman" w:hAnsi="Times New Roman"/>
              </w:rPr>
              <w:t xml:space="preserve"> </w:t>
            </w:r>
            <w:r w:rsidRPr="00B56E59">
              <w:rPr>
                <w:rFonts w:ascii="Times New Roman" w:hAnsi="Times New Roman"/>
                <w:b/>
              </w:rPr>
              <w:t>Брой получени отличия и награди от участия на ваши художествени състави в общински и регионални, национални и международни форуми, събори, конкурси</w:t>
            </w:r>
            <w:r w:rsidRPr="00B56E59">
              <w:rPr>
                <w:rFonts w:ascii="Times New Roman" w:hAnsi="Times New Roman"/>
              </w:rPr>
              <w:t xml:space="preserve"> </w:t>
            </w:r>
            <w:r w:rsidRPr="00B56E59">
              <w:rPr>
                <w:rFonts w:ascii="Times New Roman" w:hAnsi="Times New Roman"/>
                <w:b/>
              </w:rPr>
              <w:t xml:space="preserve">през 2023 г. </w:t>
            </w:r>
            <w:r w:rsidRPr="00B56E59">
              <w:rPr>
                <w:rFonts w:ascii="Times New Roman" w:hAnsi="Times New Roman"/>
              </w:rPr>
              <w:t>14 бр.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Фестивал на Алтернативното кино „Мини филм“ град Попово :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първа награда за филма „Кале Широково“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Награда за режисура за филма „Как се снима зимен филм.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Награда за звуково оформление за филма „Танцът на вятъра“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</w:rPr>
              <w:lastRenderedPageBreak/>
              <w:t>Награда за къс филм за анимацията „Снайперист“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Излъчени два филма по </w:t>
            </w:r>
            <w:proofErr w:type="spellStart"/>
            <w:r w:rsidRPr="00B56E59">
              <w:rPr>
                <w:rFonts w:ascii="Times New Roman" w:hAnsi="Times New Roman"/>
              </w:rPr>
              <w:t>телемизиа</w:t>
            </w:r>
            <w:proofErr w:type="spellEnd"/>
            <w:r w:rsidRPr="00B56E59">
              <w:rPr>
                <w:rFonts w:ascii="Times New Roman" w:hAnsi="Times New Roman"/>
              </w:rPr>
              <w:t xml:space="preserve"> ТВ Туризъм : „Съкровището“ и „Танцът на вятъра“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Национален ученически литературен конкурс „Стоян Михайловски“: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3 първи награди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1 втора награда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Конкурс за художествено слово „За да я има България“ </w:t>
            </w:r>
          </w:p>
          <w:p w:rsidR="001B1AD6" w:rsidRPr="00B56E59" w:rsidRDefault="001B1AD6" w:rsidP="001B1AD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Две първи и две втори награди</w:t>
            </w:r>
          </w:p>
        </w:tc>
      </w:tr>
      <w:tr w:rsidR="001B1AD6" w:rsidRPr="00B56E59" w:rsidTr="00DD4DEB">
        <w:trPr>
          <w:trHeight w:val="225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lastRenderedPageBreak/>
              <w:t xml:space="preserve">10. Брой проекти, реализирани през 2023 г. </w:t>
            </w:r>
          </w:p>
          <w:p w:rsidR="001B1AD6" w:rsidRPr="00B56E59" w:rsidRDefault="001B1AD6" w:rsidP="001B1AD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Проект  „Дигитално  достъпни  обекти на културното наследство“</w:t>
            </w:r>
          </w:p>
          <w:p w:rsidR="001B1AD6" w:rsidRPr="00B56E59" w:rsidRDefault="001B1AD6" w:rsidP="001B1AD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</w:rPr>
              <w:t>Проект „Българските библиотеки – съвременни центрове за четене и информираност”</w:t>
            </w:r>
          </w:p>
        </w:tc>
      </w:tr>
      <w:tr w:rsidR="001B1AD6" w:rsidRPr="00B56E59" w:rsidTr="00DD4DEB">
        <w:trPr>
          <w:trHeight w:val="330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  <w:b/>
                <w:i/>
              </w:rPr>
            </w:pPr>
            <w:r w:rsidRPr="00B56E59">
              <w:rPr>
                <w:rFonts w:ascii="Times New Roman" w:hAnsi="Times New Roman"/>
                <w:b/>
              </w:rPr>
              <w:t xml:space="preserve">11. Проекти, чиято реализация продължава през 2023 г.  </w:t>
            </w:r>
          </w:p>
          <w:p w:rsidR="001B1AD6" w:rsidRPr="00B56E59" w:rsidRDefault="001B1AD6" w:rsidP="001B1AD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>Дигитално достъпни обекти на културното наследство.</w:t>
            </w:r>
          </w:p>
        </w:tc>
      </w:tr>
      <w:tr w:rsidR="001B1AD6" w:rsidRPr="00B56E59" w:rsidTr="00DD4DEB">
        <w:trPr>
          <w:trHeight w:val="299"/>
        </w:trPr>
        <w:tc>
          <w:tcPr>
            <w:tcW w:w="10632" w:type="dxa"/>
            <w:shd w:val="clear" w:color="auto" w:fill="auto"/>
          </w:tcPr>
          <w:p w:rsidR="001B1AD6" w:rsidRPr="00B56E59" w:rsidRDefault="001B1AD6" w:rsidP="00DD4DEB">
            <w:pPr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  <w:b/>
              </w:rPr>
              <w:t xml:space="preserve">12. Въведени нови художествени и/или образователни форми през 2023 г. </w:t>
            </w:r>
          </w:p>
          <w:p w:rsidR="001B1AD6" w:rsidRPr="00B56E59" w:rsidRDefault="001B1AD6" w:rsidP="001B1AD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  <w:r w:rsidRPr="00B56E59">
              <w:rPr>
                <w:rFonts w:ascii="Times New Roman" w:hAnsi="Times New Roman"/>
              </w:rPr>
              <w:t xml:space="preserve">Запознаване на ученици от СУ  с историята на Русе и развитието на града през годините – подарени 35 </w:t>
            </w:r>
            <w:proofErr w:type="spellStart"/>
            <w:r w:rsidRPr="00B56E59">
              <w:rPr>
                <w:rFonts w:ascii="Times New Roman" w:hAnsi="Times New Roman"/>
              </w:rPr>
              <w:t>бр.филми</w:t>
            </w:r>
            <w:proofErr w:type="spellEnd"/>
            <w:r w:rsidRPr="00B56E59">
              <w:rPr>
                <w:rFonts w:ascii="Times New Roman" w:hAnsi="Times New Roman"/>
              </w:rPr>
              <w:t xml:space="preserve"> , изработени от Група </w:t>
            </w:r>
            <w:proofErr w:type="spellStart"/>
            <w:r w:rsidRPr="00B56E59">
              <w:rPr>
                <w:rFonts w:ascii="Times New Roman" w:hAnsi="Times New Roman"/>
              </w:rPr>
              <w:t>Русефилм</w:t>
            </w:r>
            <w:proofErr w:type="spellEnd"/>
            <w:r w:rsidRPr="00B56E59">
              <w:rPr>
                <w:rFonts w:ascii="Times New Roman" w:hAnsi="Times New Roman"/>
              </w:rPr>
              <w:t>.</w:t>
            </w:r>
          </w:p>
        </w:tc>
      </w:tr>
      <w:tr w:rsidR="001B1AD6" w:rsidRPr="00B56E59" w:rsidTr="00DD4DEB">
        <w:trPr>
          <w:trHeight w:val="503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t>ФИНАНСОВ ОТЧЕТ ЗА 2023 ГОДИНА</w:t>
            </w:r>
          </w:p>
        </w:tc>
      </w:tr>
      <w:tr w:rsidR="001B1AD6" w:rsidRPr="00B56E59" w:rsidTr="00DD4DEB">
        <w:trPr>
          <w:trHeight w:val="1785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1B1AD6" w:rsidRPr="00B56E59" w:rsidRDefault="001B1AD6" w:rsidP="00DD4DEB">
            <w:pPr>
              <w:tabs>
                <w:tab w:val="left" w:pos="1470"/>
              </w:tabs>
              <w:rPr>
                <w:rFonts w:ascii="Times New Roman" w:hAnsi="Times New Roman"/>
                <w:b/>
                <w:sz w:val="12"/>
              </w:rPr>
            </w:pPr>
            <w:r w:rsidRPr="00B56E59">
              <w:rPr>
                <w:rFonts w:ascii="Times New Roman" w:hAnsi="Times New Roman"/>
                <w:b/>
              </w:rPr>
              <w:t>ОБЩО ПРИХОДИ ЗА 2023 г.</w:t>
            </w:r>
            <w:r w:rsidRPr="00B56E59">
              <w:rPr>
                <w:rFonts w:ascii="Times New Roman" w:hAnsi="Times New Roman"/>
                <w:b/>
                <w:lang w:val="en-US"/>
              </w:rPr>
              <w:t xml:space="preserve">  101722, 27</w:t>
            </w:r>
            <w:r w:rsidRPr="00B56E59">
              <w:rPr>
                <w:rFonts w:ascii="Times New Roman" w:hAnsi="Times New Roman"/>
                <w:b/>
              </w:rPr>
              <w:t xml:space="preserve"> лв.</w:t>
            </w:r>
          </w:p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t>1. Субсидии:</w:t>
            </w:r>
          </w:p>
          <w:tbl>
            <w:tblPr>
              <w:tblW w:w="105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6"/>
              <w:gridCol w:w="6803"/>
              <w:gridCol w:w="3119"/>
            </w:tblGrid>
            <w:tr w:rsidR="001B1AD6" w:rsidRPr="00B56E59" w:rsidTr="00DD4DEB">
              <w:tc>
                <w:tcPr>
                  <w:tcW w:w="596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6803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</w:rPr>
                    <w:t xml:space="preserve">Субсидия от държавния бюджет 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90324,00</w:t>
                  </w:r>
                  <w:r w:rsidRPr="00B56E59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</w:tc>
            </w:tr>
            <w:tr w:rsidR="001B1AD6" w:rsidRPr="00B56E59" w:rsidTr="00DD4DEB">
              <w:tc>
                <w:tcPr>
                  <w:tcW w:w="596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1.2.</w:t>
                  </w:r>
                </w:p>
              </w:tc>
              <w:tc>
                <w:tcPr>
                  <w:tcW w:w="6803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</w:rPr>
                    <w:t xml:space="preserve">Субсидия от местния бюджет (общинско </w:t>
                  </w:r>
                  <w:proofErr w:type="spellStart"/>
                  <w:r w:rsidRPr="00B56E59">
                    <w:rPr>
                      <w:rFonts w:ascii="Times New Roman" w:hAnsi="Times New Roman"/>
                    </w:rPr>
                    <w:t>дофинансиране</w:t>
                  </w:r>
                  <w:proofErr w:type="spellEnd"/>
                  <w:r w:rsidRPr="00B56E59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1954</w:t>
                  </w:r>
                  <w:r w:rsidRPr="00B56E59">
                    <w:rPr>
                      <w:rFonts w:ascii="Times New Roman" w:hAnsi="Times New Roman"/>
                      <w:b/>
                    </w:rPr>
                    <w:t xml:space="preserve">,00 </w:t>
                  </w:r>
                </w:p>
              </w:tc>
            </w:tr>
            <w:tr w:rsidR="001B1AD6" w:rsidRPr="00B56E59" w:rsidTr="00DD4DEB">
              <w:tc>
                <w:tcPr>
                  <w:tcW w:w="596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1.3.</w:t>
                  </w:r>
                </w:p>
              </w:tc>
              <w:tc>
                <w:tcPr>
                  <w:tcW w:w="6803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</w:rPr>
                    <w:t xml:space="preserve">Получени бюджетни средства по проекти от общината  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  <w:b/>
                    </w:rPr>
                    <w:t xml:space="preserve">0   </w:t>
                  </w:r>
                </w:p>
              </w:tc>
            </w:tr>
            <w:tr w:rsidR="001B1AD6" w:rsidRPr="00B56E59" w:rsidTr="00DD4DEB">
              <w:trPr>
                <w:trHeight w:val="357"/>
              </w:trPr>
              <w:tc>
                <w:tcPr>
                  <w:tcW w:w="596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1.4.</w:t>
                  </w:r>
                </w:p>
              </w:tc>
              <w:tc>
                <w:tcPr>
                  <w:tcW w:w="6803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Получени бюджетни средства по проекти от Мин. на културата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1229</w:t>
                  </w:r>
                  <w:r w:rsidRPr="00B56E59">
                    <w:rPr>
                      <w:rFonts w:ascii="Times New Roman" w:hAnsi="Times New Roman"/>
                      <w:b/>
                    </w:rPr>
                    <w:t>,</w:t>
                  </w: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67</w:t>
                  </w:r>
                </w:p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  <w:lang w:val="en-US"/>
                    </w:rPr>
                  </w:pPr>
                </w:p>
              </w:tc>
            </w:tr>
            <w:tr w:rsidR="001B1AD6" w:rsidRPr="00B56E59" w:rsidTr="00DD4DEB">
              <w:tc>
                <w:tcPr>
                  <w:tcW w:w="596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1.5.</w:t>
                  </w:r>
                </w:p>
              </w:tc>
              <w:tc>
                <w:tcPr>
                  <w:tcW w:w="6803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Получени бюджетни средства за ремонти и климатици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3000</w:t>
                  </w:r>
                  <w:r w:rsidRPr="00B56E59">
                    <w:rPr>
                      <w:rFonts w:ascii="Times New Roman" w:hAnsi="Times New Roman"/>
                      <w:b/>
                    </w:rPr>
                    <w:t>,00</w:t>
                  </w:r>
                </w:p>
              </w:tc>
            </w:tr>
          </w:tbl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t xml:space="preserve">2. Други приходи  </w:t>
            </w:r>
          </w:p>
          <w:tbl>
            <w:tblPr>
              <w:tblW w:w="103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6"/>
              <w:gridCol w:w="6803"/>
              <w:gridCol w:w="2977"/>
            </w:tblGrid>
            <w:tr w:rsidR="001B1AD6" w:rsidRPr="00B56E59" w:rsidTr="00DD4DEB">
              <w:tc>
                <w:tcPr>
                  <w:tcW w:w="596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2.1.</w:t>
                  </w:r>
                </w:p>
              </w:tc>
              <w:tc>
                <w:tcPr>
                  <w:tcW w:w="6803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</w:rPr>
                    <w:t>Приходи от допълнителна стопанска дейност и/или наеми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4880</w:t>
                  </w:r>
                  <w:r w:rsidRPr="00B56E59">
                    <w:rPr>
                      <w:rFonts w:ascii="Times New Roman" w:hAnsi="Times New Roman"/>
                      <w:b/>
                    </w:rPr>
                    <w:t>,</w:t>
                  </w: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60</w:t>
                  </w:r>
                  <w:r w:rsidRPr="00B56E59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</w:tc>
            </w:tr>
            <w:tr w:rsidR="001B1AD6" w:rsidRPr="00B56E59" w:rsidTr="00DD4DEB">
              <w:tc>
                <w:tcPr>
                  <w:tcW w:w="596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2.2.</w:t>
                  </w:r>
                </w:p>
              </w:tc>
              <w:tc>
                <w:tcPr>
                  <w:tcW w:w="6803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Приходи от парични дарения   книги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</w:tc>
            </w:tr>
            <w:tr w:rsidR="001B1AD6" w:rsidRPr="00B56E59" w:rsidTr="00DD4DEB">
              <w:tc>
                <w:tcPr>
                  <w:tcW w:w="596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2.3.</w:t>
                  </w:r>
                </w:p>
              </w:tc>
              <w:tc>
                <w:tcPr>
                  <w:tcW w:w="6803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</w:rPr>
                    <w:t>Приходи от членски внос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334</w:t>
                  </w:r>
                  <w:r w:rsidRPr="00B56E59">
                    <w:rPr>
                      <w:rFonts w:ascii="Times New Roman" w:hAnsi="Times New Roman"/>
                      <w:b/>
                    </w:rPr>
                    <w:t xml:space="preserve">,00   </w:t>
                  </w:r>
                </w:p>
              </w:tc>
            </w:tr>
            <w:tr w:rsidR="001B1AD6" w:rsidRPr="00B56E59" w:rsidTr="00DD4DEB">
              <w:tc>
                <w:tcPr>
                  <w:tcW w:w="596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803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  <w:lang w:val="en-US"/>
                    </w:rPr>
                  </w:pPr>
                </w:p>
              </w:tc>
            </w:tr>
          </w:tbl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  <w:r w:rsidRPr="00B56E59">
              <w:rPr>
                <w:rFonts w:ascii="Times New Roman" w:hAnsi="Times New Roman"/>
                <w:b/>
              </w:rPr>
              <w:t>ОБЩО РАЗХОДИ за 2023 г.,</w:t>
            </w:r>
            <w:r w:rsidRPr="00B56E59">
              <w:rPr>
                <w:rFonts w:ascii="Times New Roman" w:hAnsi="Times New Roman"/>
                <w:b/>
                <w:lang w:val="en-US"/>
              </w:rPr>
              <w:t xml:space="preserve">    101722,27</w:t>
            </w:r>
            <w:r w:rsidRPr="00B56E59">
              <w:rPr>
                <w:rFonts w:ascii="Times New Roman" w:hAnsi="Times New Roman"/>
                <w:b/>
              </w:rPr>
              <w:t xml:space="preserve"> лв.</w:t>
            </w:r>
          </w:p>
          <w:tbl>
            <w:tblPr>
              <w:tblW w:w="103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6864"/>
              <w:gridCol w:w="2977"/>
            </w:tblGrid>
            <w:tr w:rsidR="001B1AD6" w:rsidRPr="00B56E59" w:rsidTr="00DD4DEB">
              <w:trPr>
                <w:trHeight w:val="183"/>
              </w:trPr>
              <w:tc>
                <w:tcPr>
                  <w:tcW w:w="535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B56E59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6864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Разходи за заплати и осигуровки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  <w:b/>
                    </w:rPr>
                    <w:t xml:space="preserve">69531,78 </w:t>
                  </w:r>
                </w:p>
              </w:tc>
            </w:tr>
            <w:tr w:rsidR="001B1AD6" w:rsidRPr="00B56E59" w:rsidTr="00DD4DEB">
              <w:tc>
                <w:tcPr>
                  <w:tcW w:w="535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 xml:space="preserve"> 2.</w:t>
                  </w:r>
                </w:p>
              </w:tc>
              <w:tc>
                <w:tcPr>
                  <w:tcW w:w="6864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Разходи за книги и абонамент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  <w:b/>
                    </w:rPr>
                    <w:t xml:space="preserve">131,00       </w:t>
                  </w:r>
                </w:p>
              </w:tc>
            </w:tr>
            <w:tr w:rsidR="001B1AD6" w:rsidRPr="00B56E59" w:rsidTr="00DD4DEB">
              <w:tc>
                <w:tcPr>
                  <w:tcW w:w="535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 xml:space="preserve"> 3.</w:t>
                  </w:r>
                </w:p>
              </w:tc>
              <w:tc>
                <w:tcPr>
                  <w:tcW w:w="6864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 xml:space="preserve">Разходи за стопанска издръжка 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14478</w:t>
                  </w:r>
                  <w:r w:rsidRPr="00B56E59">
                    <w:rPr>
                      <w:rFonts w:ascii="Times New Roman" w:hAnsi="Times New Roman"/>
                      <w:b/>
                    </w:rPr>
                    <w:t>,</w:t>
                  </w: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25</w:t>
                  </w:r>
                  <w:r w:rsidRPr="00B56E59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</w:tc>
            </w:tr>
            <w:tr w:rsidR="001B1AD6" w:rsidRPr="00B56E59" w:rsidTr="00DD4DEB">
              <w:tc>
                <w:tcPr>
                  <w:tcW w:w="535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 xml:space="preserve"> 4.</w:t>
                  </w:r>
                </w:p>
              </w:tc>
              <w:tc>
                <w:tcPr>
                  <w:tcW w:w="6864" w:type="dxa"/>
                  <w:shd w:val="clear" w:color="auto" w:fill="auto"/>
                </w:tcPr>
                <w:p w:rsidR="001B1AD6" w:rsidRPr="00B56E59" w:rsidRDefault="001B1AD6" w:rsidP="00DD4DEB">
                  <w:pPr>
                    <w:rPr>
                      <w:rFonts w:ascii="Times New Roman" w:hAnsi="Times New Roman"/>
                    </w:rPr>
                  </w:pPr>
                  <w:r w:rsidRPr="00B56E59">
                    <w:rPr>
                      <w:rFonts w:ascii="Times New Roman" w:hAnsi="Times New Roman"/>
                    </w:rPr>
                    <w:t>Разходи за материали и външни услуги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1B1AD6" w:rsidRPr="00B56E59" w:rsidRDefault="001B1AD6" w:rsidP="00DD4DEB">
                  <w:pPr>
                    <w:jc w:val="right"/>
                    <w:rPr>
                      <w:rFonts w:ascii="Times New Roman" w:hAnsi="Times New Roman"/>
                      <w:b/>
                    </w:rPr>
                  </w:pP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17581</w:t>
                  </w:r>
                  <w:r w:rsidRPr="00B56E59">
                    <w:rPr>
                      <w:rFonts w:ascii="Times New Roman" w:hAnsi="Times New Roman"/>
                      <w:b/>
                    </w:rPr>
                    <w:t>,</w:t>
                  </w:r>
                  <w:r w:rsidRPr="00B56E59">
                    <w:rPr>
                      <w:rFonts w:ascii="Times New Roman" w:hAnsi="Times New Roman"/>
                      <w:b/>
                      <w:lang w:val="en-US"/>
                    </w:rPr>
                    <w:t>24</w:t>
                  </w:r>
                  <w:r w:rsidRPr="00B56E59">
                    <w:rPr>
                      <w:rFonts w:ascii="Times New Roman" w:hAnsi="Times New Roman"/>
                      <w:b/>
                    </w:rPr>
                    <w:t xml:space="preserve">    </w:t>
                  </w:r>
                </w:p>
              </w:tc>
            </w:tr>
          </w:tbl>
          <w:p w:rsidR="001B1AD6" w:rsidRPr="00B56E59" w:rsidRDefault="001B1AD6" w:rsidP="00DD4DEB">
            <w:pPr>
              <w:rPr>
                <w:rFonts w:ascii="Times New Roman" w:hAnsi="Times New Roman"/>
                <w:b/>
              </w:rPr>
            </w:pPr>
          </w:p>
        </w:tc>
      </w:tr>
    </w:tbl>
    <w:p w:rsidR="001B1AD6" w:rsidRPr="00B56E59" w:rsidRDefault="001B1AD6" w:rsidP="001B1AD6">
      <w:pPr>
        <w:rPr>
          <w:rFonts w:ascii="Times New Roman" w:hAnsi="Times New Roman"/>
        </w:rPr>
      </w:pPr>
    </w:p>
    <w:p w:rsidR="001B1AD6" w:rsidRPr="00B56E59" w:rsidRDefault="001B1AD6" w:rsidP="001B1AD6">
      <w:pPr>
        <w:rPr>
          <w:rFonts w:ascii="Times New Roman" w:hAnsi="Times New Roman"/>
          <w:b/>
        </w:rPr>
      </w:pPr>
      <w:r w:rsidRPr="00B56E59">
        <w:rPr>
          <w:rFonts w:ascii="Times New Roman" w:hAnsi="Times New Roman"/>
          <w:b/>
        </w:rPr>
        <w:t>ЕМИЛИЯ ВАСИЛЕВА</w:t>
      </w:r>
    </w:p>
    <w:p w:rsidR="001B1AD6" w:rsidRPr="00B56E59" w:rsidRDefault="001B1AD6" w:rsidP="001B1AD6">
      <w:pPr>
        <w:rPr>
          <w:rFonts w:ascii="Times New Roman" w:hAnsi="Times New Roman"/>
          <w:i/>
        </w:rPr>
      </w:pPr>
      <w:r w:rsidRPr="00B56E59">
        <w:rPr>
          <w:rFonts w:ascii="Times New Roman" w:hAnsi="Times New Roman"/>
          <w:i/>
        </w:rPr>
        <w:t>Председател на настоятелството на ВЧ „Зора 1866“</w:t>
      </w:r>
    </w:p>
    <w:p w:rsidR="001B1AD6" w:rsidRPr="000952AB" w:rsidRDefault="001B1AD6" w:rsidP="00635352">
      <w:pPr>
        <w:spacing w:after="0" w:line="276" w:lineRule="auto"/>
        <w:rPr>
          <w:rFonts w:ascii="Times New Roman" w:hAnsi="Times New Roman"/>
          <w:i/>
        </w:rPr>
      </w:pPr>
    </w:p>
    <w:sectPr w:rsidR="001B1AD6" w:rsidRPr="000952AB" w:rsidSect="00CC352E">
      <w:pgSz w:w="11906" w:h="16838"/>
      <w:pgMar w:top="1134" w:right="113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72B2"/>
    <w:multiLevelType w:val="hybridMultilevel"/>
    <w:tmpl w:val="CA8876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E4C"/>
    <w:multiLevelType w:val="hybridMultilevel"/>
    <w:tmpl w:val="7EAC1750"/>
    <w:lvl w:ilvl="0" w:tplc="B0EAA708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031085"/>
    <w:multiLevelType w:val="hybridMultilevel"/>
    <w:tmpl w:val="EBEC6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87062"/>
    <w:multiLevelType w:val="hybridMultilevel"/>
    <w:tmpl w:val="7A360E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76202"/>
    <w:multiLevelType w:val="hybridMultilevel"/>
    <w:tmpl w:val="A618619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D7215F"/>
    <w:multiLevelType w:val="hybridMultilevel"/>
    <w:tmpl w:val="C9EE2C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B7354"/>
    <w:multiLevelType w:val="hybridMultilevel"/>
    <w:tmpl w:val="EC76E800"/>
    <w:lvl w:ilvl="0" w:tplc="00E4A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94977"/>
    <w:multiLevelType w:val="hybridMultilevel"/>
    <w:tmpl w:val="1D9C42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D541F"/>
    <w:multiLevelType w:val="hybridMultilevel"/>
    <w:tmpl w:val="2BA837C2"/>
    <w:lvl w:ilvl="0" w:tplc="61EE66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A3D52"/>
    <w:multiLevelType w:val="hybridMultilevel"/>
    <w:tmpl w:val="150837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36AE6"/>
    <w:multiLevelType w:val="hybridMultilevel"/>
    <w:tmpl w:val="333286FC"/>
    <w:lvl w:ilvl="0" w:tplc="11F64A0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BB3C38"/>
    <w:multiLevelType w:val="hybridMultilevel"/>
    <w:tmpl w:val="E230C736"/>
    <w:lvl w:ilvl="0" w:tplc="11B6B026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BA5208"/>
    <w:multiLevelType w:val="hybridMultilevel"/>
    <w:tmpl w:val="8CBA24E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D2F03"/>
    <w:multiLevelType w:val="hybridMultilevel"/>
    <w:tmpl w:val="5E149E8A"/>
    <w:lvl w:ilvl="0" w:tplc="6E4A77B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26BE4"/>
    <w:multiLevelType w:val="hybridMultilevel"/>
    <w:tmpl w:val="D478A0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67336"/>
    <w:multiLevelType w:val="hybridMultilevel"/>
    <w:tmpl w:val="4928D1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CA7BFA"/>
    <w:multiLevelType w:val="hybridMultilevel"/>
    <w:tmpl w:val="E36A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FB5C79"/>
    <w:multiLevelType w:val="hybridMultilevel"/>
    <w:tmpl w:val="0442D3AA"/>
    <w:lvl w:ilvl="0" w:tplc="993889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1"/>
  </w:num>
  <w:num w:numId="5">
    <w:abstractNumId w:val="5"/>
  </w:num>
  <w:num w:numId="6">
    <w:abstractNumId w:val="16"/>
  </w:num>
  <w:num w:numId="7">
    <w:abstractNumId w:val="8"/>
  </w:num>
  <w:num w:numId="8">
    <w:abstractNumId w:val="17"/>
  </w:num>
  <w:num w:numId="9">
    <w:abstractNumId w:val="15"/>
  </w:num>
  <w:num w:numId="10">
    <w:abstractNumId w:val="9"/>
  </w:num>
  <w:num w:numId="11">
    <w:abstractNumId w:val="0"/>
  </w:num>
  <w:num w:numId="12">
    <w:abstractNumId w:val="3"/>
  </w:num>
  <w:num w:numId="13">
    <w:abstractNumId w:val="2"/>
  </w:num>
  <w:num w:numId="14">
    <w:abstractNumId w:val="14"/>
  </w:num>
  <w:num w:numId="15">
    <w:abstractNumId w:val="6"/>
  </w:num>
  <w:num w:numId="16">
    <w:abstractNumId w:val="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3A"/>
    <w:rsid w:val="000350FE"/>
    <w:rsid w:val="000952AB"/>
    <w:rsid w:val="001B1AD6"/>
    <w:rsid w:val="001F389D"/>
    <w:rsid w:val="00201A3A"/>
    <w:rsid w:val="00210186"/>
    <w:rsid w:val="0027548D"/>
    <w:rsid w:val="003118FE"/>
    <w:rsid w:val="0041725A"/>
    <w:rsid w:val="0047063D"/>
    <w:rsid w:val="0052204B"/>
    <w:rsid w:val="005B6C59"/>
    <w:rsid w:val="005C1D02"/>
    <w:rsid w:val="00635352"/>
    <w:rsid w:val="008A373A"/>
    <w:rsid w:val="0093044B"/>
    <w:rsid w:val="00A13218"/>
    <w:rsid w:val="00A63089"/>
    <w:rsid w:val="00B36975"/>
    <w:rsid w:val="00BF0762"/>
    <w:rsid w:val="00C820A7"/>
    <w:rsid w:val="00CC352E"/>
    <w:rsid w:val="00CF7036"/>
    <w:rsid w:val="00D72AEE"/>
    <w:rsid w:val="00E666DD"/>
    <w:rsid w:val="00FB729D"/>
    <w:rsid w:val="00FC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7A3D447D"/>
  <w15:chartTrackingRefBased/>
  <w15:docId w15:val="{32628D9B-1051-4A4F-8907-1F716E17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0A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0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5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952A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1814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i.chavdarova</dc:creator>
  <cp:keywords/>
  <dc:description/>
  <cp:lastModifiedBy>p.hristova</cp:lastModifiedBy>
  <cp:revision>3</cp:revision>
  <cp:lastPrinted>2024-05-10T06:55:00Z</cp:lastPrinted>
  <dcterms:created xsi:type="dcterms:W3CDTF">2024-05-10T14:17:00Z</dcterms:created>
  <dcterms:modified xsi:type="dcterms:W3CDTF">2024-05-10T14:19:00Z</dcterms:modified>
</cp:coreProperties>
</file>