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29043" w14:textId="77777777" w:rsidR="003A0F6E" w:rsidRDefault="003A0F6E" w:rsidP="003A0F6E">
      <w:pPr>
        <w:pStyle w:val="NormalWeb"/>
        <w:spacing w:before="0" w:beforeAutospacing="0" w:after="0" w:afterAutospacing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5D7BC" w14:textId="1D0EAF94" w:rsidR="00525508" w:rsidRPr="003A0F6E" w:rsidRDefault="00525508" w:rsidP="003A0F6E">
      <w:pPr>
        <w:pStyle w:val="NormalWeb"/>
        <w:spacing w:before="0" w:beforeAutospacing="0" w:after="0" w:afterAutospacing="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A1B1FC" wp14:editId="66A8F059">
            <wp:extent cx="5768340" cy="3244215"/>
            <wp:effectExtent l="0" t="0" r="3810" b="0"/>
            <wp:docPr id="21075107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9142A" w14:textId="77777777" w:rsidR="003A0F6E" w:rsidRDefault="003A0F6E" w:rsidP="003A0F6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180BAAD" w14:textId="55D69759" w:rsidR="005547DF" w:rsidRPr="003A0F6E" w:rsidRDefault="00BC3BE5" w:rsidP="003A0F6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F6E">
        <w:rPr>
          <w:rFonts w:ascii="Times New Roman" w:hAnsi="Times New Roman" w:cs="Times New Roman"/>
          <w:b/>
          <w:bCs/>
          <w:sz w:val="36"/>
          <w:szCs w:val="36"/>
        </w:rPr>
        <w:t>П Р О Г Р А М А</w:t>
      </w:r>
    </w:p>
    <w:p w14:paraId="789AAF28" w14:textId="77777777" w:rsidR="008F403C" w:rsidRPr="003A0F6E" w:rsidRDefault="008F403C" w:rsidP="003A0F6E">
      <w:pPr>
        <w:pStyle w:val="ListParagraph"/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0F79BB" w14:textId="77777777" w:rsidR="00BC3BE5" w:rsidRPr="003A0F6E" w:rsidRDefault="00BC3BE5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574697" w14:textId="573FF7BA" w:rsidR="008F403C" w:rsidRPr="003A0F6E" w:rsidRDefault="00297F1A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="008255B0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:30</w:t>
      </w:r>
      <w:r w:rsidR="005547DF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255B0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547DF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="008255B0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E5DB4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12D6DAE" w14:textId="5ADAAB3A" w:rsidR="001B1A8B" w:rsidRPr="003A0F6E" w:rsidRDefault="008F403C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Откриване</w:t>
      </w:r>
      <w:r w:rsidR="001B1A8B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61B2B94A" w14:textId="77F714AE" w:rsidR="00F91AD0" w:rsidRPr="003A0F6E" w:rsidRDefault="008F403C" w:rsidP="003A0F6E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 Велев</w:t>
      </w:r>
      <w:r w:rsidR="004673A6" w:rsidRPr="003A0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5508" w:rsidRPr="003A0F6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>редседател на УС на АИКБ</w:t>
      </w:r>
    </w:p>
    <w:p w14:paraId="3A59CC27" w14:textId="77777777" w:rsidR="00E0223B" w:rsidRPr="003A0F6E" w:rsidRDefault="00E0223B" w:rsidP="00E0223B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Hlk163719827"/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Росен Карадимов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инистър на иновациите и растежа на Република България </w:t>
      </w:r>
      <w:bookmarkEnd w:id="0"/>
    </w:p>
    <w:p w14:paraId="6C67DA20" w14:textId="0E95146E" w:rsidR="004C2145" w:rsidRPr="003A0F6E" w:rsidRDefault="004C2145" w:rsidP="003A0F6E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Делян Добрев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5508" w:rsidRPr="003A0F6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редседател на Комисията по енергетика при 49-то Народно събрание на Република България </w:t>
      </w:r>
    </w:p>
    <w:p w14:paraId="32B1229C" w14:textId="24725E22" w:rsidR="004673A6" w:rsidRPr="003A0F6E" w:rsidRDefault="008F403C" w:rsidP="003A0F6E">
      <w:pPr>
        <w:pStyle w:val="ListParagraph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Димитрис Димитриадис</w:t>
      </w:r>
      <w:r w:rsidR="004673A6" w:rsidRPr="003A0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5508" w:rsidRPr="003A0F6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>резидент на Секция „Външни отношения“, ЕИСК</w:t>
      </w:r>
    </w:p>
    <w:p w14:paraId="5089920A" w14:textId="77777777" w:rsidR="004673A6" w:rsidRPr="003A0F6E" w:rsidRDefault="004673A6" w:rsidP="003A0F6E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45B87" w14:textId="51CB2633" w:rsidR="008255B0" w:rsidRPr="003A0F6E" w:rsidRDefault="008255B0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97F1A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EE5DB4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5547DF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547DF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97F1A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C16B9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="005547DF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A283856" w14:textId="4C8AA519" w:rsidR="004673A6" w:rsidRPr="003A0F6E" w:rsidRDefault="008F403C" w:rsidP="003A0F6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Панел</w:t>
      </w:r>
      <w:r w:rsidR="004673A6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="00297F1A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61074056"/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Енергийната стратегия на България и Интегрираният план за енергетиката и климата</w:t>
      </w:r>
      <w:r w:rsidR="0072558E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контекста на енергийните предизвикателства на Югоизточна Европа</w:t>
      </w:r>
    </w:p>
    <w:bookmarkEnd w:id="1"/>
    <w:p w14:paraId="0EFB2C72" w14:textId="2E5377C9" w:rsidR="00880EE9" w:rsidRPr="003A0F6E" w:rsidRDefault="00880EE9" w:rsidP="003A0F6E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F6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Модератор:</w:t>
      </w:r>
      <w:r w:rsidRPr="003A0F6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3A0F6E">
        <w:rPr>
          <w:rFonts w:ascii="Times New Roman" w:hAnsi="Times New Roman" w:cs="Times New Roman"/>
          <w:b/>
          <w:bCs/>
          <w:iCs/>
          <w:sz w:val="24"/>
          <w:szCs w:val="24"/>
        </w:rPr>
        <w:t>Милена Ангелова</w:t>
      </w:r>
      <w:r w:rsidRPr="003A0F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25508" w:rsidRPr="003A0F6E">
        <w:rPr>
          <w:rFonts w:ascii="Times New Roman" w:hAnsi="Times New Roman" w:cs="Times New Roman"/>
          <w:i/>
          <w:sz w:val="24"/>
          <w:szCs w:val="24"/>
        </w:rPr>
        <w:t>член на ЕИСК и д</w:t>
      </w:r>
      <w:r w:rsidRPr="003A0F6E">
        <w:rPr>
          <w:rFonts w:ascii="Times New Roman" w:hAnsi="Times New Roman" w:cs="Times New Roman"/>
          <w:i/>
          <w:sz w:val="24"/>
          <w:szCs w:val="24"/>
        </w:rPr>
        <w:t xml:space="preserve">окладчик </w:t>
      </w:r>
      <w:r w:rsidR="00525508" w:rsidRPr="003A0F6E">
        <w:rPr>
          <w:rFonts w:ascii="Times New Roman" w:hAnsi="Times New Roman" w:cs="Times New Roman"/>
          <w:i/>
          <w:sz w:val="24"/>
          <w:szCs w:val="24"/>
        </w:rPr>
        <w:t>по</w:t>
      </w:r>
      <w:r w:rsidRPr="003A0F6E">
        <w:rPr>
          <w:rFonts w:ascii="Times New Roman" w:hAnsi="Times New Roman" w:cs="Times New Roman"/>
          <w:i/>
          <w:sz w:val="24"/>
          <w:szCs w:val="24"/>
        </w:rPr>
        <w:t xml:space="preserve"> Европейската стратегия за икономическа сигурност</w:t>
      </w:r>
    </w:p>
    <w:p w14:paraId="328EBB45" w14:textId="77777777" w:rsidR="001B2640" w:rsidRDefault="001B2640" w:rsidP="003A0F6E">
      <w:pPr>
        <w:spacing w:after="0" w:line="288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04062379" w14:textId="18FFCA89" w:rsidR="00297F1A" w:rsidRPr="001B2640" w:rsidRDefault="0072558E" w:rsidP="003A0F6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0F6E">
        <w:rPr>
          <w:rFonts w:ascii="Times New Roman" w:hAnsi="Times New Roman" w:cs="Times New Roman"/>
          <w:b/>
          <w:iCs/>
          <w:sz w:val="24"/>
          <w:szCs w:val="24"/>
          <w:u w:val="single"/>
        </w:rPr>
        <w:t>Ключов говорител</w:t>
      </w:r>
      <w:r w:rsidR="00297F1A" w:rsidRPr="003A0F6E">
        <w:rPr>
          <w:rFonts w:ascii="Times New Roman" w:hAnsi="Times New Roman" w:cs="Times New Roman"/>
          <w:b/>
          <w:iCs/>
          <w:sz w:val="24"/>
          <w:szCs w:val="24"/>
          <w:u w:val="single"/>
        </w:rPr>
        <w:t>:</w:t>
      </w:r>
      <w:r w:rsidR="00297F1A" w:rsidRPr="003A0F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4E2F" w:rsidRPr="003A0F6E">
        <w:rPr>
          <w:rFonts w:ascii="Times New Roman" w:hAnsi="Times New Roman" w:cs="Times New Roman"/>
          <w:b/>
          <w:iCs/>
          <w:sz w:val="24"/>
          <w:szCs w:val="24"/>
        </w:rPr>
        <w:t>Ива Петрова</w:t>
      </w:r>
      <w:r w:rsidR="008F403C" w:rsidRPr="003A0F6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874E2F" w:rsidRPr="003A0F6E">
        <w:rPr>
          <w:rFonts w:ascii="Times New Roman" w:hAnsi="Times New Roman" w:cs="Times New Roman"/>
          <w:bCs/>
          <w:i/>
          <w:sz w:val="24"/>
          <w:szCs w:val="24"/>
        </w:rPr>
        <w:t>заместник-м</w:t>
      </w:r>
      <w:r w:rsidR="008F403C" w:rsidRPr="003A0F6E">
        <w:rPr>
          <w:rFonts w:ascii="Times New Roman" w:hAnsi="Times New Roman" w:cs="Times New Roman"/>
          <w:bCs/>
          <w:i/>
          <w:sz w:val="24"/>
          <w:szCs w:val="24"/>
        </w:rPr>
        <w:t>инистър на енергетиката на Република</w:t>
      </w:r>
      <w:r w:rsidR="008F403C" w:rsidRPr="003A0F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F403C" w:rsidRPr="003A0F6E">
        <w:rPr>
          <w:rFonts w:ascii="Times New Roman" w:hAnsi="Times New Roman" w:cs="Times New Roman"/>
          <w:bCs/>
          <w:i/>
          <w:sz w:val="24"/>
          <w:szCs w:val="24"/>
        </w:rPr>
        <w:t>България</w:t>
      </w:r>
      <w:r w:rsidR="004E1C3F" w:rsidRPr="003A0F6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E1C3F" w:rsidRPr="003A0F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14:paraId="6E23BF5B" w14:textId="26225617" w:rsidR="003B5D5C" w:rsidRPr="003A0F6E" w:rsidRDefault="001E450E" w:rsidP="003A0F6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Ангелин Цачев</w:t>
      </w:r>
      <w:r w:rsidR="003B5D5C" w:rsidRPr="003A0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16BC" w:rsidRPr="003A0F6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>зпълнителен директор на Електроенергийния системен оператор</w:t>
      </w:r>
    </w:p>
    <w:p w14:paraId="0A9371DA" w14:textId="4C7CB736" w:rsidR="003B5D5C" w:rsidRPr="003A0F6E" w:rsidRDefault="001E450E" w:rsidP="003A0F6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Иван Иванов</w:t>
      </w:r>
      <w:r w:rsidR="003B5D5C" w:rsidRPr="003A0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16BC" w:rsidRPr="003A0F6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>редседател на Комисията за енергийно и водно регулиране</w:t>
      </w:r>
    </w:p>
    <w:p w14:paraId="62DCF09A" w14:textId="523FBABB" w:rsidR="00CA2811" w:rsidRPr="003A0F6E" w:rsidRDefault="00CA2811" w:rsidP="003A0F6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Цанко Арабаджиев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16BC" w:rsidRPr="003A0F6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>лен на Управителния съвет и изпълнителен директор на Българска банка за развитие</w:t>
      </w:r>
    </w:p>
    <w:p w14:paraId="34C498F4" w14:textId="28CB76C3" w:rsidR="00CA2811" w:rsidRPr="003A0F6E" w:rsidRDefault="00CA2811" w:rsidP="003A0F6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Панос </w:t>
      </w:r>
      <w:proofErr w:type="spellStart"/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Кефала</w:t>
      </w:r>
      <w:r w:rsidR="00A36E4F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spellEnd"/>
      <w:r w:rsidRPr="003A0F6E">
        <w:rPr>
          <w:rFonts w:ascii="Times New Roman" w:eastAsia="Times New Roman" w:hAnsi="Times New Roman" w:cs="Times New Roman"/>
          <w:sz w:val="24"/>
          <w:szCs w:val="24"/>
        </w:rPr>
        <w:t>, водещ експерт в изследванията</w:t>
      </w:r>
      <w:r w:rsidR="005716BC" w:rsidRPr="003A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0F6E">
        <w:rPr>
          <w:rFonts w:ascii="Times New Roman" w:eastAsia="Times New Roman" w:hAnsi="Times New Roman" w:cs="Times New Roman"/>
          <w:sz w:val="24"/>
          <w:szCs w:val="24"/>
        </w:rPr>
        <w:t>Aurora</w:t>
      </w:r>
      <w:proofErr w:type="spellEnd"/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 Energy </w:t>
      </w:r>
      <w:proofErr w:type="spellStart"/>
      <w:r w:rsidRPr="003A0F6E">
        <w:rPr>
          <w:rFonts w:ascii="Times New Roman" w:eastAsia="Times New Roman" w:hAnsi="Times New Roman" w:cs="Times New Roman"/>
          <w:sz w:val="24"/>
          <w:szCs w:val="24"/>
        </w:rPr>
        <w:t>Research</w:t>
      </w:r>
      <w:proofErr w:type="spellEnd"/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 в Югоизточна Европа</w:t>
      </w:r>
    </w:p>
    <w:p w14:paraId="7F5A2259" w14:textId="77777777" w:rsidR="00373DE1" w:rsidRPr="003A0F6E" w:rsidRDefault="00373DE1" w:rsidP="003A0F6E">
      <w:pPr>
        <w:pStyle w:val="ListParagraph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77D5F" w14:textId="58AFC867" w:rsidR="00297F1A" w:rsidRPr="003A0F6E" w:rsidRDefault="00297F1A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15:</w:t>
      </w:r>
      <w:r w:rsidR="000C16B9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15</w:t>
      </w:r>
      <w:r w:rsidR="005716BC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C16B9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16BC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3DE1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Кафе пауза</w:t>
      </w:r>
    </w:p>
    <w:p w14:paraId="0451A39F" w14:textId="77777777" w:rsidR="00297F1A" w:rsidRPr="003A0F6E" w:rsidRDefault="00297F1A" w:rsidP="003A0F6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C82DF" w14:textId="77777777" w:rsidR="004C2145" w:rsidRDefault="004C2145" w:rsidP="003A0F6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2B763" w14:textId="77777777" w:rsidR="001B2640" w:rsidRPr="003A0F6E" w:rsidRDefault="001B2640" w:rsidP="003A0F6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0FB115" w14:textId="28FE288A" w:rsidR="005716BC" w:rsidRPr="003A0F6E" w:rsidRDefault="003A0F6E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65F35A" wp14:editId="78FB95A6">
            <wp:extent cx="5768340" cy="3244215"/>
            <wp:effectExtent l="0" t="0" r="3810" b="0"/>
            <wp:docPr id="263181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AAA8F" w14:textId="77777777" w:rsidR="005716BC" w:rsidRDefault="005716BC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3C35E0C" w14:textId="77777777" w:rsidR="00E0223B" w:rsidRPr="00E0223B" w:rsidRDefault="00E0223B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AFEB2D9" w14:textId="53DCECEC" w:rsidR="008255B0" w:rsidRPr="003A0F6E" w:rsidRDefault="008255B0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97F1A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C16B9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="005547DF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5547DF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C16B9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C16B9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297F1A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28200F7E" w14:textId="0E7D7AB5" w:rsidR="004673A6" w:rsidRPr="003A0F6E" w:rsidRDefault="00373DE1" w:rsidP="003A0F6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Панел</w:t>
      </w:r>
      <w:r w:rsidR="004673A6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2: 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Устойчив енергиен микс – път напред и решения за съхранение</w:t>
      </w:r>
    </w:p>
    <w:p w14:paraId="0BC41D00" w14:textId="4B715986" w:rsidR="0095672E" w:rsidRPr="003A0F6E" w:rsidRDefault="004134F4" w:rsidP="003A0F6E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Модератор</w:t>
      </w:r>
      <w:r w:rsidR="004673A6" w:rsidRPr="003A0F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4673A6" w:rsidRPr="003A0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95672E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Байба</w:t>
      </w:r>
      <w:proofErr w:type="spellEnd"/>
      <w:r w:rsidR="0095672E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5672E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Милтовица</w:t>
      </w:r>
      <w:proofErr w:type="spellEnd"/>
      <w:r w:rsidR="0095672E" w:rsidRPr="003A0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16BC" w:rsidRPr="003A0F6E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="0095672E" w:rsidRPr="003A0F6E">
        <w:rPr>
          <w:rFonts w:ascii="Times New Roman" w:eastAsia="Times New Roman" w:hAnsi="Times New Roman" w:cs="Times New Roman"/>
          <w:i/>
          <w:iCs/>
          <w:sz w:val="24"/>
          <w:szCs w:val="24"/>
        </w:rPr>
        <w:t>редседател на специализираната секция „Транспорт, енергетика, инфраструктура и информационно общество“ на ЕИСК</w:t>
      </w:r>
    </w:p>
    <w:p w14:paraId="04BDFBFA" w14:textId="7D995247" w:rsidR="004673A6" w:rsidRPr="003A0F6E" w:rsidRDefault="00880EE9" w:rsidP="003A0F6E">
      <w:pPr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Ключов говорител:</w:t>
      </w:r>
      <w:r w:rsidRPr="003A0F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B66984" w:rsidRPr="003A0F6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Франсоа </w:t>
      </w:r>
      <w:proofErr w:type="spellStart"/>
      <w:r w:rsidR="00B66984" w:rsidRPr="003A0F6E">
        <w:rPr>
          <w:rFonts w:ascii="Times New Roman" w:eastAsia="Times New Roman" w:hAnsi="Times New Roman" w:cs="Times New Roman"/>
          <w:b/>
          <w:iCs/>
          <w:sz w:val="24"/>
          <w:szCs w:val="24"/>
        </w:rPr>
        <w:t>Деберг</w:t>
      </w:r>
      <w:proofErr w:type="spellEnd"/>
      <w:r w:rsidRPr="003A0F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регионален директор на Веолия </w:t>
      </w:r>
      <w:r w:rsidR="00B66984" w:rsidRPr="003A0F6E">
        <w:rPr>
          <w:rFonts w:ascii="Times New Roman" w:eastAsia="Times New Roman" w:hAnsi="Times New Roman" w:cs="Times New Roman"/>
          <w:bCs/>
          <w:iCs/>
          <w:sz w:val="24"/>
          <w:szCs w:val="24"/>
        </w:rPr>
        <w:t>за България и Гърция</w:t>
      </w:r>
    </w:p>
    <w:p w14:paraId="55BBB6B2" w14:textId="1BE5E35B" w:rsidR="00EA0875" w:rsidRPr="003A0F6E" w:rsidRDefault="0095672E" w:rsidP="003A0F6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Андреа Моне, </w:t>
      </w:r>
      <w:r w:rsidR="005716BC" w:rsidRPr="003A0F6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150B7" w:rsidRPr="003A0F6E">
        <w:rPr>
          <w:rFonts w:ascii="Times New Roman" w:eastAsia="Times New Roman" w:hAnsi="Times New Roman" w:cs="Times New Roman"/>
          <w:sz w:val="24"/>
          <w:szCs w:val="24"/>
        </w:rPr>
        <w:t>окладчик на ЕИСК по  становище „</w:t>
      </w:r>
      <w:r w:rsidR="00EA0875" w:rsidRPr="003A0F6E">
        <w:rPr>
          <w:rFonts w:ascii="Times New Roman" w:eastAsia="Times New Roman" w:hAnsi="Times New Roman" w:cs="Times New Roman"/>
          <w:sz w:val="24"/>
          <w:szCs w:val="24"/>
        </w:rPr>
        <w:t>Стратегическите технологии, като двигател за европейски суверенитет и устойчивост (Допълнително становище към REX/579 „Европейска стратегия за икономическа сигурност“)</w:t>
      </w:r>
      <w:r w:rsidR="006150B7" w:rsidRPr="003A0F6E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091DDE83" w14:textId="5DA3235E" w:rsidR="00EA0875" w:rsidRPr="003A0F6E" w:rsidRDefault="0095672E" w:rsidP="003A0F6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Мартин Георгиев,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6BC" w:rsidRPr="003A0F6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80EE9" w:rsidRPr="003A0F6E">
        <w:rPr>
          <w:rFonts w:ascii="Times New Roman" w:eastAsia="Times New Roman" w:hAnsi="Times New Roman" w:cs="Times New Roman"/>
          <w:sz w:val="24"/>
          <w:szCs w:val="24"/>
        </w:rPr>
        <w:t xml:space="preserve">лавен </w:t>
      </w:r>
      <w:r w:rsidR="00EA0875" w:rsidRPr="003A0F6E">
        <w:rPr>
          <w:rFonts w:ascii="Times New Roman" w:eastAsia="Times New Roman" w:hAnsi="Times New Roman" w:cs="Times New Roman"/>
          <w:sz w:val="24"/>
          <w:szCs w:val="24"/>
        </w:rPr>
        <w:t xml:space="preserve">изпълнителен директор на </w:t>
      </w:r>
      <w:r w:rsidR="001A2F95" w:rsidRPr="003A0F6E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A0875" w:rsidRPr="003A0F6E">
        <w:rPr>
          <w:rFonts w:ascii="Times New Roman" w:eastAsia="Times New Roman" w:hAnsi="Times New Roman" w:cs="Times New Roman"/>
          <w:sz w:val="24"/>
          <w:szCs w:val="24"/>
        </w:rPr>
        <w:t>Национална електрическа компания</w:t>
      </w:r>
      <w:r w:rsidR="001A2F95" w:rsidRPr="003A0F6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EA0875" w:rsidRPr="003A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E23" w:rsidRPr="003A0F6E">
        <w:rPr>
          <w:rFonts w:ascii="Times New Roman" w:eastAsia="Times New Roman" w:hAnsi="Times New Roman" w:cs="Times New Roman"/>
          <w:sz w:val="24"/>
          <w:szCs w:val="24"/>
        </w:rPr>
        <w:t>ЕА</w:t>
      </w:r>
      <w:r w:rsidR="00EA0875" w:rsidRPr="003A0F6E">
        <w:rPr>
          <w:rFonts w:ascii="Times New Roman" w:eastAsia="Times New Roman" w:hAnsi="Times New Roman" w:cs="Times New Roman"/>
          <w:sz w:val="24"/>
          <w:szCs w:val="24"/>
        </w:rPr>
        <w:t>Д</w:t>
      </w:r>
    </w:p>
    <w:p w14:paraId="55AA2C8F" w14:textId="05BC5116" w:rsidR="0095672E" w:rsidRPr="003A0F6E" w:rsidRDefault="0095672E" w:rsidP="003A0F6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Георги Тодоров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16BC" w:rsidRPr="003A0F6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>иректор на Център за върхови постижения „Мехатроника и чисти технологии”, Технически университет-София</w:t>
      </w:r>
    </w:p>
    <w:p w14:paraId="2079B324" w14:textId="48B2FAC8" w:rsidR="0095672E" w:rsidRPr="003A0F6E" w:rsidRDefault="0095672E" w:rsidP="003A0F6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Румен Цонев,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6BC" w:rsidRPr="003A0F6E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>лавен изпълнителен директор на Холдинг КЦМ 2000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159C01" w14:textId="11B330A8" w:rsidR="00880EE9" w:rsidRPr="003A0F6E" w:rsidRDefault="00880EE9" w:rsidP="003A0F6E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Илка вон </w:t>
      </w:r>
      <w:proofErr w:type="spellStart"/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Далвик</w:t>
      </w:r>
      <w:proofErr w:type="spellEnd"/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716BC" w:rsidRPr="003A0F6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ениджър „Политики“, </w:t>
      </w:r>
      <w:proofErr w:type="spellStart"/>
      <w:r w:rsidRPr="003A0F6E">
        <w:rPr>
          <w:rFonts w:ascii="Times New Roman" w:eastAsia="Times New Roman" w:hAnsi="Times New Roman" w:cs="Times New Roman"/>
          <w:sz w:val="24"/>
          <w:szCs w:val="24"/>
        </w:rPr>
        <w:t>Инно</w:t>
      </w:r>
      <w:proofErr w:type="spellEnd"/>
      <w:r w:rsidRPr="003A0F6E">
        <w:rPr>
          <w:rFonts w:ascii="Times New Roman" w:eastAsia="Times New Roman" w:hAnsi="Times New Roman" w:cs="Times New Roman"/>
          <w:sz w:val="24"/>
          <w:szCs w:val="24"/>
        </w:rPr>
        <w:t xml:space="preserve"> Енерджи</w:t>
      </w:r>
    </w:p>
    <w:p w14:paraId="10DC9456" w14:textId="77777777" w:rsidR="001A2F95" w:rsidRPr="003A0F6E" w:rsidRDefault="001A2F95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D06F85" w14:textId="7E8E7F0E" w:rsidR="005547DF" w:rsidRPr="003A0F6E" w:rsidRDefault="005547DF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A36E4F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C16B9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4668C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</w:t>
      </w:r>
      <w:r w:rsidR="0004668C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0C16B9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4668C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14:paraId="32530846" w14:textId="1E3496B5" w:rsidR="00D616F9" w:rsidRPr="003A0F6E" w:rsidRDefault="00757EC1" w:rsidP="003A0F6E">
      <w:pPr>
        <w:spacing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Заключителни бележки</w:t>
      </w:r>
      <w:r w:rsidR="00D616F9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6713FCB" w14:textId="3B34B7F4" w:rsidR="00D616F9" w:rsidRPr="003A0F6E" w:rsidRDefault="00757EC1" w:rsidP="003A0F6E">
      <w:pPr>
        <w:pStyle w:val="ListParagraph"/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Пиетро </w:t>
      </w:r>
      <w:r w:rsidR="00880EE9"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Франческо </w:t>
      </w:r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 </w:t>
      </w:r>
      <w:proofErr w:type="spellStart"/>
      <w:r w:rsidRPr="003A0F6E">
        <w:rPr>
          <w:rFonts w:ascii="Times New Roman" w:eastAsia="Times New Roman" w:hAnsi="Times New Roman" w:cs="Times New Roman"/>
          <w:b/>
          <w:bCs/>
          <w:sz w:val="24"/>
          <w:szCs w:val="24"/>
        </w:rPr>
        <w:t>Лотто</w:t>
      </w:r>
      <w:proofErr w:type="spellEnd"/>
      <w:r w:rsidR="00DD7E02" w:rsidRPr="003A0F6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616F9" w:rsidRPr="003A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D4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>резидент на</w:t>
      </w:r>
      <w:r w:rsidR="00D616F9" w:rsidRPr="003A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EE9" w:rsidRPr="003A0F6E">
        <w:rPr>
          <w:rFonts w:ascii="Times New Roman" w:eastAsia="Times New Roman" w:hAnsi="Times New Roman" w:cs="Times New Roman"/>
          <w:sz w:val="24"/>
          <w:szCs w:val="24"/>
        </w:rPr>
        <w:t>Консултативната комисия за индустриални промени (</w:t>
      </w:r>
      <w:r w:rsidR="0004668C" w:rsidRPr="003A0F6E">
        <w:rPr>
          <w:rFonts w:ascii="Times New Roman" w:eastAsia="Times New Roman" w:hAnsi="Times New Roman" w:cs="Times New Roman"/>
          <w:sz w:val="24"/>
          <w:szCs w:val="24"/>
        </w:rPr>
        <w:t>CCMI</w:t>
      </w:r>
      <w:r w:rsidR="00880EE9" w:rsidRPr="003A0F6E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16BC" w:rsidRPr="003A0F6E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D616F9" w:rsidRPr="003A0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F6E">
        <w:rPr>
          <w:rFonts w:ascii="Times New Roman" w:eastAsia="Times New Roman" w:hAnsi="Times New Roman" w:cs="Times New Roman"/>
          <w:sz w:val="24"/>
          <w:szCs w:val="24"/>
        </w:rPr>
        <w:t>ЕИСК</w:t>
      </w:r>
    </w:p>
    <w:p w14:paraId="53ED55EC" w14:textId="77777777" w:rsidR="00F031CD" w:rsidRPr="003A0F6E" w:rsidRDefault="00F031CD" w:rsidP="003A0F6E">
      <w:pPr>
        <w:pStyle w:val="ListParagraph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F031CD" w:rsidRPr="003A0F6E" w:rsidSect="00525508">
      <w:pgSz w:w="11906" w:h="16838"/>
      <w:pgMar w:top="0" w:right="1411" w:bottom="56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884"/>
    <w:multiLevelType w:val="hybridMultilevel"/>
    <w:tmpl w:val="1D768BC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45FC"/>
    <w:multiLevelType w:val="hybridMultilevel"/>
    <w:tmpl w:val="711CDC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AAF"/>
    <w:multiLevelType w:val="hybridMultilevel"/>
    <w:tmpl w:val="3EC8EB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07B1"/>
    <w:multiLevelType w:val="hybridMultilevel"/>
    <w:tmpl w:val="684CBC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2F27"/>
    <w:multiLevelType w:val="hybridMultilevel"/>
    <w:tmpl w:val="A7BEB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D17FD"/>
    <w:multiLevelType w:val="hybridMultilevel"/>
    <w:tmpl w:val="10BE9E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11733"/>
    <w:multiLevelType w:val="hybridMultilevel"/>
    <w:tmpl w:val="86A29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622E"/>
    <w:multiLevelType w:val="hybridMultilevel"/>
    <w:tmpl w:val="95BE3B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049B7"/>
    <w:multiLevelType w:val="hybridMultilevel"/>
    <w:tmpl w:val="BF8E3B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A101F"/>
    <w:multiLevelType w:val="hybridMultilevel"/>
    <w:tmpl w:val="A6CA30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A3CB7"/>
    <w:multiLevelType w:val="hybridMultilevel"/>
    <w:tmpl w:val="C62C15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A3E10"/>
    <w:multiLevelType w:val="hybridMultilevel"/>
    <w:tmpl w:val="3BFA7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673934">
    <w:abstractNumId w:val="0"/>
  </w:num>
  <w:num w:numId="2" w16cid:durableId="166604581">
    <w:abstractNumId w:val="10"/>
  </w:num>
  <w:num w:numId="3" w16cid:durableId="971599634">
    <w:abstractNumId w:val="2"/>
  </w:num>
  <w:num w:numId="4" w16cid:durableId="638613882">
    <w:abstractNumId w:val="6"/>
  </w:num>
  <w:num w:numId="5" w16cid:durableId="466246807">
    <w:abstractNumId w:val="7"/>
  </w:num>
  <w:num w:numId="6" w16cid:durableId="768280343">
    <w:abstractNumId w:val="11"/>
  </w:num>
  <w:num w:numId="7" w16cid:durableId="726757246">
    <w:abstractNumId w:val="1"/>
  </w:num>
  <w:num w:numId="8" w16cid:durableId="1069840400">
    <w:abstractNumId w:val="5"/>
  </w:num>
  <w:num w:numId="9" w16cid:durableId="1765691232">
    <w:abstractNumId w:val="3"/>
  </w:num>
  <w:num w:numId="10" w16cid:durableId="134220949">
    <w:abstractNumId w:val="8"/>
  </w:num>
  <w:num w:numId="11" w16cid:durableId="1039474063">
    <w:abstractNumId w:val="4"/>
  </w:num>
  <w:num w:numId="12" w16cid:durableId="4649324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44"/>
    <w:rsid w:val="00013220"/>
    <w:rsid w:val="000271AC"/>
    <w:rsid w:val="0004668C"/>
    <w:rsid w:val="0006263E"/>
    <w:rsid w:val="000B1AE6"/>
    <w:rsid w:val="000C16B9"/>
    <w:rsid w:val="000E50D0"/>
    <w:rsid w:val="000F616E"/>
    <w:rsid w:val="001035C6"/>
    <w:rsid w:val="00131409"/>
    <w:rsid w:val="00145F2F"/>
    <w:rsid w:val="00153FFC"/>
    <w:rsid w:val="00157EA8"/>
    <w:rsid w:val="0016643F"/>
    <w:rsid w:val="00172BCB"/>
    <w:rsid w:val="00193F2F"/>
    <w:rsid w:val="001A2F95"/>
    <w:rsid w:val="001B1A8B"/>
    <w:rsid w:val="001B2640"/>
    <w:rsid w:val="001B3FA6"/>
    <w:rsid w:val="001B50B1"/>
    <w:rsid w:val="001C7308"/>
    <w:rsid w:val="001E450E"/>
    <w:rsid w:val="001E4B7E"/>
    <w:rsid w:val="001F48E6"/>
    <w:rsid w:val="00206CF8"/>
    <w:rsid w:val="0024445D"/>
    <w:rsid w:val="00251967"/>
    <w:rsid w:val="0027361D"/>
    <w:rsid w:val="00287969"/>
    <w:rsid w:val="00297F1A"/>
    <w:rsid w:val="002A6C0B"/>
    <w:rsid w:val="002C2E44"/>
    <w:rsid w:val="00302E0A"/>
    <w:rsid w:val="00373DE1"/>
    <w:rsid w:val="003A0F6E"/>
    <w:rsid w:val="003B5D5C"/>
    <w:rsid w:val="003D3E64"/>
    <w:rsid w:val="003E1620"/>
    <w:rsid w:val="004134F4"/>
    <w:rsid w:val="00430032"/>
    <w:rsid w:val="00446538"/>
    <w:rsid w:val="004673A6"/>
    <w:rsid w:val="00474002"/>
    <w:rsid w:val="004C2145"/>
    <w:rsid w:val="004C2C4A"/>
    <w:rsid w:val="004E1293"/>
    <w:rsid w:val="004E1C3F"/>
    <w:rsid w:val="004F31C1"/>
    <w:rsid w:val="0051580B"/>
    <w:rsid w:val="00525508"/>
    <w:rsid w:val="00530886"/>
    <w:rsid w:val="00532268"/>
    <w:rsid w:val="005547DF"/>
    <w:rsid w:val="005716BC"/>
    <w:rsid w:val="00594D40"/>
    <w:rsid w:val="005A4A30"/>
    <w:rsid w:val="005D36F7"/>
    <w:rsid w:val="00600F91"/>
    <w:rsid w:val="0061257A"/>
    <w:rsid w:val="006150B7"/>
    <w:rsid w:val="006512D9"/>
    <w:rsid w:val="00652111"/>
    <w:rsid w:val="00680EDF"/>
    <w:rsid w:val="00682B39"/>
    <w:rsid w:val="006B0237"/>
    <w:rsid w:val="006C0B71"/>
    <w:rsid w:val="00700C41"/>
    <w:rsid w:val="007140F9"/>
    <w:rsid w:val="0072558E"/>
    <w:rsid w:val="007561D3"/>
    <w:rsid w:val="00757EC1"/>
    <w:rsid w:val="007E737E"/>
    <w:rsid w:val="00804A9C"/>
    <w:rsid w:val="008255B0"/>
    <w:rsid w:val="00874E2F"/>
    <w:rsid w:val="00880EE9"/>
    <w:rsid w:val="00895CA7"/>
    <w:rsid w:val="008A62EC"/>
    <w:rsid w:val="008B4246"/>
    <w:rsid w:val="008E0CAC"/>
    <w:rsid w:val="008F403C"/>
    <w:rsid w:val="008F799C"/>
    <w:rsid w:val="00903992"/>
    <w:rsid w:val="009077FC"/>
    <w:rsid w:val="00912AE1"/>
    <w:rsid w:val="009464C7"/>
    <w:rsid w:val="00951C27"/>
    <w:rsid w:val="00952D7D"/>
    <w:rsid w:val="0095672E"/>
    <w:rsid w:val="009A5EC8"/>
    <w:rsid w:val="009D5A2E"/>
    <w:rsid w:val="009F7F87"/>
    <w:rsid w:val="00A33466"/>
    <w:rsid w:val="00A36E4F"/>
    <w:rsid w:val="00A6139C"/>
    <w:rsid w:val="00A65E23"/>
    <w:rsid w:val="00A70B8B"/>
    <w:rsid w:val="00AB0FDC"/>
    <w:rsid w:val="00AE5B80"/>
    <w:rsid w:val="00B22B41"/>
    <w:rsid w:val="00B27B67"/>
    <w:rsid w:val="00B50731"/>
    <w:rsid w:val="00B66984"/>
    <w:rsid w:val="00B758A8"/>
    <w:rsid w:val="00BA3D12"/>
    <w:rsid w:val="00BC3BE5"/>
    <w:rsid w:val="00C0476E"/>
    <w:rsid w:val="00CA2811"/>
    <w:rsid w:val="00CA54FC"/>
    <w:rsid w:val="00CA6765"/>
    <w:rsid w:val="00CC2959"/>
    <w:rsid w:val="00CF77A3"/>
    <w:rsid w:val="00CF798C"/>
    <w:rsid w:val="00D5300C"/>
    <w:rsid w:val="00D616F9"/>
    <w:rsid w:val="00D92B1B"/>
    <w:rsid w:val="00DD7E02"/>
    <w:rsid w:val="00E01D66"/>
    <w:rsid w:val="00E0223B"/>
    <w:rsid w:val="00E060DA"/>
    <w:rsid w:val="00E10FE6"/>
    <w:rsid w:val="00E57368"/>
    <w:rsid w:val="00E7659A"/>
    <w:rsid w:val="00E85962"/>
    <w:rsid w:val="00EA0875"/>
    <w:rsid w:val="00EA33F6"/>
    <w:rsid w:val="00EB1959"/>
    <w:rsid w:val="00ED73DA"/>
    <w:rsid w:val="00EE12AE"/>
    <w:rsid w:val="00EE5DB4"/>
    <w:rsid w:val="00F031CD"/>
    <w:rsid w:val="00F12A9D"/>
    <w:rsid w:val="00F539DE"/>
    <w:rsid w:val="00F56850"/>
    <w:rsid w:val="00F638B0"/>
    <w:rsid w:val="00F642C3"/>
    <w:rsid w:val="00F67EE4"/>
    <w:rsid w:val="00F91AD0"/>
    <w:rsid w:val="00FA4F0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0F67"/>
  <w15:chartTrackingRefBased/>
  <w15:docId w15:val="{82C3D12C-545C-4C4A-814D-69AEACCA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CA7"/>
  </w:style>
  <w:style w:type="paragraph" w:styleId="Heading1">
    <w:name w:val="heading 1"/>
    <w:basedOn w:val="Normal"/>
    <w:next w:val="Normal"/>
    <w:link w:val="Heading1Char"/>
    <w:qFormat/>
    <w:rsid w:val="007E737E"/>
    <w:pPr>
      <w:keepNext/>
      <w:suppressAutoHyphens/>
      <w:spacing w:before="240" w:after="120" w:line="240" w:lineRule="auto"/>
      <w:textAlignment w:val="baseline"/>
      <w:outlineLvl w:val="0"/>
    </w:pPr>
    <w:rPr>
      <w:rFonts w:ascii="Liberation Serif" w:eastAsia="NSimSun" w:hAnsi="Liberation Serif" w:cs="Liberation Serif"/>
      <w:b/>
      <w:bCs/>
      <w:kern w:val="2"/>
      <w:sz w:val="48"/>
      <w:szCs w:val="48"/>
      <w:lang w:val="en-GB" w:eastAsia="zh-CN"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37E"/>
    <w:pPr>
      <w:keepNext/>
      <w:keepLines/>
      <w:suppressAutoHyphen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37E"/>
    <w:pPr>
      <w:spacing w:before="100" w:beforeAutospacing="1" w:after="100" w:afterAutospacing="1" w:line="240" w:lineRule="auto"/>
    </w:pPr>
    <w:rPr>
      <w:rFonts w:ascii="Calibri" w:hAnsi="Calibri" w:cs="Calibri"/>
      <w:lang w:eastAsia="bg-BG"/>
    </w:rPr>
  </w:style>
  <w:style w:type="character" w:customStyle="1" w:styleId="Heading1Char">
    <w:name w:val="Heading 1 Char"/>
    <w:basedOn w:val="DefaultParagraphFont"/>
    <w:link w:val="Heading1"/>
    <w:qFormat/>
    <w:rsid w:val="007E737E"/>
    <w:rPr>
      <w:rFonts w:ascii="Liberation Serif" w:eastAsia="NSimSun" w:hAnsi="Liberation Serif" w:cs="Liberation Serif"/>
      <w:b/>
      <w:bCs/>
      <w:kern w:val="2"/>
      <w:sz w:val="48"/>
      <w:szCs w:val="48"/>
      <w:lang w:val="en-GB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E737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StrongEmphasis">
    <w:name w:val="Strong Emphasis"/>
    <w:qFormat/>
    <w:rsid w:val="007E737E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7E737E"/>
  </w:style>
  <w:style w:type="paragraph" w:styleId="BodyText">
    <w:name w:val="Body Text"/>
    <w:basedOn w:val="Normal"/>
    <w:link w:val="BodyTextChar"/>
    <w:uiPriority w:val="99"/>
    <w:unhideWhenUsed/>
    <w:rsid w:val="007E737E"/>
    <w:pPr>
      <w:suppressAutoHyphens/>
      <w:spacing w:after="120"/>
    </w:pPr>
  </w:style>
  <w:style w:type="character" w:customStyle="1" w:styleId="BodyTextChar1">
    <w:name w:val="Body Text Char1"/>
    <w:basedOn w:val="DefaultParagraphFont"/>
    <w:uiPriority w:val="99"/>
    <w:semiHidden/>
    <w:rsid w:val="007E737E"/>
  </w:style>
  <w:style w:type="paragraph" w:customStyle="1" w:styleId="Standard">
    <w:name w:val="Standard"/>
    <w:qFormat/>
    <w:rsid w:val="007E737E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n-GB" w:eastAsia="zh-CN" w:bidi="hi-IN"/>
    </w:rPr>
  </w:style>
  <w:style w:type="table" w:styleId="TableGrid">
    <w:name w:val="Table Grid"/>
    <w:basedOn w:val="TableNormal"/>
    <w:uiPriority w:val="39"/>
    <w:rsid w:val="007E737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4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2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2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1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B0BB-56DF-4D6E-8F06-8AD39B4F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Vasileva</dc:creator>
  <cp:keywords/>
  <dc:description/>
  <cp:lastModifiedBy>Valetnina Radeva</cp:lastModifiedBy>
  <cp:revision>28</cp:revision>
  <cp:lastPrinted>2024-04-13T15:29:00Z</cp:lastPrinted>
  <dcterms:created xsi:type="dcterms:W3CDTF">2024-04-08T13:14:00Z</dcterms:created>
  <dcterms:modified xsi:type="dcterms:W3CDTF">2024-04-14T06:10:00Z</dcterms:modified>
</cp:coreProperties>
</file>