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EA7D" w14:textId="071E4EEA" w:rsidR="00AF1A48" w:rsidRDefault="0066049A" w:rsidP="00A431D2">
      <w:pPr>
        <w:tabs>
          <w:tab w:val="left" w:pos="6825"/>
        </w:tabs>
        <w:spacing w:line="360" w:lineRule="auto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8"/>
          <w:szCs w:val="28"/>
        </w:rPr>
        <w:t>О Б Я В А</w:t>
      </w:r>
    </w:p>
    <w:p w14:paraId="376B1D84" w14:textId="2CBC3741" w:rsidR="00911815" w:rsidRPr="00D65F04" w:rsidRDefault="0066049A" w:rsidP="00476949">
      <w:pPr>
        <w:ind w:left="-5" w:firstLine="713"/>
        <w:jc w:val="both"/>
        <w:rPr>
          <w:rFonts w:ascii="Verdana" w:hAnsi="Verdana"/>
          <w:sz w:val="20"/>
          <w:szCs w:val="20"/>
        </w:rPr>
      </w:pPr>
      <w:r w:rsidRPr="0066049A">
        <w:rPr>
          <w:rFonts w:ascii="Verdana" w:hAnsi="Verdana"/>
          <w:sz w:val="20"/>
          <w:szCs w:val="20"/>
        </w:rPr>
        <w:t xml:space="preserve">Община </w:t>
      </w:r>
      <w:r>
        <w:rPr>
          <w:rFonts w:ascii="Verdana" w:hAnsi="Verdana"/>
          <w:sz w:val="20"/>
          <w:szCs w:val="20"/>
        </w:rPr>
        <w:t>Брегово</w:t>
      </w:r>
      <w:r w:rsidRPr="0066049A">
        <w:rPr>
          <w:rFonts w:ascii="Verdana" w:hAnsi="Verdana"/>
          <w:sz w:val="20"/>
          <w:szCs w:val="20"/>
        </w:rPr>
        <w:t xml:space="preserve"> на основание чл. 21 ал.1 т. 8 </w:t>
      </w:r>
      <w:r w:rsidR="00911815" w:rsidRPr="00D65F04">
        <w:rPr>
          <w:rFonts w:ascii="Verdana" w:hAnsi="Verdana"/>
          <w:sz w:val="20"/>
          <w:szCs w:val="20"/>
        </w:rPr>
        <w:t>от Закона за местното самоуправление и местната администрация, чл. 35, ал. 1 от Закона за общинската собственост, и в изпълнение на Решение № 2</w:t>
      </w:r>
      <w:r w:rsidR="0054440A">
        <w:rPr>
          <w:rFonts w:ascii="Verdana" w:hAnsi="Verdana"/>
          <w:sz w:val="20"/>
          <w:szCs w:val="20"/>
        </w:rPr>
        <w:t>1</w:t>
      </w:r>
      <w:r w:rsidR="00911815" w:rsidRPr="00D65F04">
        <w:rPr>
          <w:rFonts w:ascii="Verdana" w:hAnsi="Verdana"/>
          <w:sz w:val="20"/>
          <w:szCs w:val="20"/>
        </w:rPr>
        <w:t xml:space="preserve">/25.03.2024 г. на Общински съвет – Брегово, </w:t>
      </w:r>
    </w:p>
    <w:p w14:paraId="23581883" w14:textId="77777777" w:rsidR="00911815" w:rsidRPr="00D65F04" w:rsidRDefault="00911815" w:rsidP="00911815">
      <w:pPr>
        <w:spacing w:after="77" w:line="259" w:lineRule="auto"/>
        <w:ind w:left="18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 </w:t>
      </w:r>
    </w:p>
    <w:p w14:paraId="3C43DE19" w14:textId="30CDB3EC" w:rsidR="0066049A" w:rsidRDefault="0066049A" w:rsidP="00911815">
      <w:pPr>
        <w:spacing w:line="259" w:lineRule="auto"/>
        <w:ind w:right="4"/>
        <w:jc w:val="center"/>
      </w:pPr>
      <w:r>
        <w:rPr>
          <w:rFonts w:ascii="Verdana" w:hAnsi="Verdana"/>
          <w:b/>
          <w:sz w:val="20"/>
          <w:szCs w:val="20"/>
        </w:rPr>
        <w:t>ОБЯВЯВА</w:t>
      </w:r>
      <w:r w:rsidRPr="0066049A">
        <w:t xml:space="preserve"> </w:t>
      </w:r>
    </w:p>
    <w:p w14:paraId="05B11EFA" w14:textId="23569666" w:rsidR="00911815" w:rsidRPr="00A431D2" w:rsidRDefault="0066049A" w:rsidP="00911815">
      <w:pPr>
        <w:spacing w:line="259" w:lineRule="auto"/>
        <w:ind w:right="4"/>
        <w:jc w:val="center"/>
        <w:rPr>
          <w:rFonts w:ascii="Verdana" w:hAnsi="Verdana"/>
          <w:b/>
          <w:sz w:val="20"/>
          <w:szCs w:val="20"/>
        </w:rPr>
      </w:pPr>
      <w:r w:rsidRPr="00A431D2">
        <w:rPr>
          <w:b/>
        </w:rPr>
        <w:t xml:space="preserve">ПУБЛИЧЕН ТЪРГ С </w:t>
      </w:r>
      <w:r w:rsidR="00CE4F4B">
        <w:rPr>
          <w:b/>
        </w:rPr>
        <w:t>ЯВНО</w:t>
      </w:r>
      <w:r w:rsidRPr="00A431D2">
        <w:rPr>
          <w:b/>
        </w:rPr>
        <w:t xml:space="preserve"> НАДДАВАНЕ</w:t>
      </w:r>
    </w:p>
    <w:p w14:paraId="0FC5CD6A" w14:textId="77777777" w:rsidR="00911815" w:rsidRPr="00D65F04" w:rsidRDefault="00911815" w:rsidP="00911815">
      <w:pPr>
        <w:spacing w:line="259" w:lineRule="auto"/>
        <w:ind w:right="4"/>
        <w:jc w:val="both"/>
        <w:rPr>
          <w:rFonts w:ascii="Verdana" w:hAnsi="Verdana"/>
          <w:sz w:val="20"/>
          <w:szCs w:val="20"/>
        </w:rPr>
      </w:pPr>
    </w:p>
    <w:p w14:paraId="76FE17F0" w14:textId="417CDEE0" w:rsidR="00911815" w:rsidRPr="00D65F04" w:rsidRDefault="00911815" w:rsidP="00911815">
      <w:pPr>
        <w:ind w:left="-15"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Процедура за провеждане на публичен търг с </w:t>
      </w:r>
      <w:r w:rsidR="00CE4F4B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за продажба на следния недвижим имот – частна общинска собственост</w:t>
      </w:r>
      <w:r w:rsidR="00A431D2">
        <w:rPr>
          <w:rFonts w:ascii="Verdana" w:hAnsi="Verdana"/>
          <w:sz w:val="20"/>
          <w:szCs w:val="20"/>
        </w:rPr>
        <w:t>, а именно</w:t>
      </w:r>
      <w:r w:rsidRPr="00D65F04">
        <w:rPr>
          <w:rFonts w:ascii="Verdana" w:hAnsi="Verdana"/>
          <w:sz w:val="20"/>
          <w:szCs w:val="20"/>
        </w:rPr>
        <w:t xml:space="preserve">: </w:t>
      </w:r>
    </w:p>
    <w:p w14:paraId="30E59C54" w14:textId="070030E1" w:rsidR="0054440A" w:rsidRDefault="00E85EBB" w:rsidP="00E85EBB">
      <w:pPr>
        <w:spacing w:after="48" w:line="268" w:lineRule="auto"/>
        <w:ind w:firstLine="693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-П</w:t>
      </w:r>
      <w:r w:rsidR="0054440A" w:rsidRPr="00B1185B">
        <w:rPr>
          <w:rFonts w:ascii="Verdana" w:hAnsi="Verdana"/>
          <w:sz w:val="20"/>
          <w:szCs w:val="20"/>
          <w:lang w:eastAsia="en-US"/>
        </w:rPr>
        <w:t xml:space="preserve">родажба, чрез публичен търг на общински недвижим имот с идентификатор 06224.202.160 и обща площ от 8951 </w:t>
      </w:r>
      <w:proofErr w:type="spellStart"/>
      <w:r w:rsidR="0054440A" w:rsidRPr="00B1185B">
        <w:rPr>
          <w:rFonts w:ascii="Verdana" w:hAnsi="Verdana"/>
          <w:sz w:val="20"/>
          <w:szCs w:val="20"/>
          <w:lang w:eastAsia="en-US"/>
        </w:rPr>
        <w:t>кв.м</w:t>
      </w:r>
      <w:proofErr w:type="spellEnd"/>
      <w:r w:rsidR="0054440A" w:rsidRPr="00B1185B">
        <w:rPr>
          <w:rFonts w:ascii="Verdana" w:hAnsi="Verdana"/>
          <w:sz w:val="20"/>
          <w:szCs w:val="20"/>
          <w:lang w:eastAsia="en-US"/>
        </w:rPr>
        <w:t xml:space="preserve">., находящ се в град Брегово, община Брегово, </w:t>
      </w:r>
      <w:proofErr w:type="spellStart"/>
      <w:r w:rsidR="0054440A" w:rsidRPr="00B1185B">
        <w:rPr>
          <w:rFonts w:ascii="Verdana" w:hAnsi="Verdana"/>
          <w:sz w:val="20"/>
          <w:szCs w:val="20"/>
          <w:lang w:eastAsia="en-US"/>
        </w:rPr>
        <w:t>ул</w:t>
      </w:r>
      <w:proofErr w:type="spellEnd"/>
      <w:r w:rsidR="0054440A" w:rsidRPr="00B1185B">
        <w:rPr>
          <w:rFonts w:ascii="Verdana" w:hAnsi="Verdana"/>
          <w:sz w:val="20"/>
          <w:szCs w:val="20"/>
          <w:lang w:eastAsia="en-US"/>
        </w:rPr>
        <w:t xml:space="preserve"> „Пеньо Пенев“, трайно преназначение: урбанизирана, начин на трайно ползване: ниско застрояване</w:t>
      </w:r>
      <w:r w:rsidR="00CE4F4B">
        <w:rPr>
          <w:rFonts w:ascii="Verdana" w:hAnsi="Verdana"/>
          <w:sz w:val="20"/>
          <w:szCs w:val="20"/>
          <w:lang w:eastAsia="en-US"/>
        </w:rPr>
        <w:t xml:space="preserve"> до 10 м.</w:t>
      </w:r>
      <w:r w:rsidR="0054440A" w:rsidRPr="00B1185B">
        <w:rPr>
          <w:rFonts w:ascii="Verdana" w:hAnsi="Verdana"/>
          <w:sz w:val="20"/>
          <w:szCs w:val="20"/>
          <w:lang w:eastAsia="en-US"/>
        </w:rPr>
        <w:t xml:space="preserve">, актуван с Акт за частна общинска собственост №596/21.10.2022 г., с начална тръжна цена </w:t>
      </w:r>
      <w:r w:rsidR="0054440A" w:rsidRPr="00E85EBB">
        <w:rPr>
          <w:rFonts w:ascii="Verdana" w:hAnsi="Verdana"/>
          <w:b/>
          <w:sz w:val="20"/>
          <w:szCs w:val="20"/>
          <w:lang w:eastAsia="en-US"/>
        </w:rPr>
        <w:t>35 000,00 лева</w:t>
      </w:r>
      <w:r w:rsidR="0054440A" w:rsidRPr="00B1185B">
        <w:rPr>
          <w:rFonts w:ascii="Verdana" w:hAnsi="Verdana"/>
          <w:sz w:val="20"/>
          <w:szCs w:val="20"/>
          <w:lang w:eastAsia="en-US"/>
        </w:rPr>
        <w:t xml:space="preserve"> /тридесет и пет хиляди лева/.</w:t>
      </w:r>
    </w:p>
    <w:p w14:paraId="74EAE1C4" w14:textId="45A0478C" w:rsidR="00911815" w:rsidRPr="00D65F04" w:rsidRDefault="00911815" w:rsidP="0054440A">
      <w:pPr>
        <w:spacing w:after="48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Депозитът за участие в публичния търг е в размер на </w:t>
      </w:r>
      <w:r w:rsidRPr="00D65F04">
        <w:rPr>
          <w:rFonts w:ascii="Verdana" w:hAnsi="Verdana"/>
          <w:b/>
          <w:sz w:val="20"/>
          <w:szCs w:val="20"/>
        </w:rPr>
        <w:t>10% от началната тръжна цена</w:t>
      </w:r>
      <w:r w:rsidRPr="00D65F04">
        <w:rPr>
          <w:rFonts w:ascii="Verdana" w:hAnsi="Verdana"/>
          <w:sz w:val="20"/>
          <w:szCs w:val="20"/>
        </w:rPr>
        <w:t xml:space="preserve"> </w:t>
      </w:r>
      <w:r w:rsidR="00C04C54">
        <w:rPr>
          <w:rFonts w:ascii="Verdana" w:hAnsi="Verdana"/>
          <w:sz w:val="20"/>
          <w:szCs w:val="20"/>
          <w:lang w:val="en-US"/>
        </w:rPr>
        <w:t xml:space="preserve"> </w:t>
      </w:r>
      <w:r w:rsidR="00C04C54">
        <w:rPr>
          <w:rFonts w:ascii="Verdana" w:hAnsi="Verdana"/>
          <w:sz w:val="20"/>
          <w:szCs w:val="20"/>
        </w:rPr>
        <w:t xml:space="preserve">се внася </w:t>
      </w:r>
      <w:r w:rsidRPr="00D65F04">
        <w:rPr>
          <w:rFonts w:ascii="Verdana" w:hAnsi="Verdana"/>
          <w:sz w:val="20"/>
          <w:szCs w:val="20"/>
        </w:rPr>
        <w:t xml:space="preserve">по следната банкова сметка: </w:t>
      </w:r>
    </w:p>
    <w:p w14:paraId="6CAF483B" w14:textId="03A53D61" w:rsidR="00535B49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„</w:t>
      </w:r>
      <w:r w:rsidR="00535B49" w:rsidRPr="00D65F04">
        <w:rPr>
          <w:rFonts w:ascii="Verdana" w:hAnsi="Verdana"/>
          <w:sz w:val="20"/>
          <w:szCs w:val="20"/>
        </w:rPr>
        <w:t>ДСК</w:t>
      </w:r>
      <w:r w:rsidRPr="00D65F04">
        <w:rPr>
          <w:rFonts w:ascii="Verdana" w:hAnsi="Verdana"/>
          <w:sz w:val="20"/>
          <w:szCs w:val="20"/>
        </w:rPr>
        <w:t>”</w:t>
      </w:r>
      <w:r w:rsidR="00535B49" w:rsidRPr="00D65F04">
        <w:rPr>
          <w:rFonts w:ascii="Verdana" w:hAnsi="Verdana"/>
          <w:sz w:val="20"/>
          <w:szCs w:val="20"/>
        </w:rPr>
        <w:t>Е</w:t>
      </w:r>
      <w:r w:rsidRPr="00D65F04">
        <w:rPr>
          <w:rFonts w:ascii="Verdana" w:hAnsi="Verdana"/>
          <w:sz w:val="20"/>
          <w:szCs w:val="20"/>
        </w:rPr>
        <w:t xml:space="preserve">АД, </w:t>
      </w:r>
      <w:r w:rsidR="00535B49" w:rsidRPr="00D65F04">
        <w:rPr>
          <w:rFonts w:ascii="Verdana" w:hAnsi="Verdana"/>
          <w:sz w:val="20"/>
          <w:szCs w:val="20"/>
        </w:rPr>
        <w:t>гр</w:t>
      </w:r>
      <w:r w:rsidRPr="00D65F04">
        <w:rPr>
          <w:rFonts w:ascii="Verdana" w:hAnsi="Verdana"/>
          <w:sz w:val="20"/>
          <w:szCs w:val="20"/>
        </w:rPr>
        <w:t xml:space="preserve">. </w:t>
      </w:r>
      <w:r w:rsidR="00535B49" w:rsidRPr="00D65F04">
        <w:rPr>
          <w:rFonts w:ascii="Verdana" w:hAnsi="Verdana"/>
          <w:sz w:val="20"/>
          <w:szCs w:val="20"/>
        </w:rPr>
        <w:t>Видин;</w:t>
      </w:r>
    </w:p>
    <w:p w14:paraId="2F614F0F" w14:textId="6E66C926" w:rsidR="00911815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IBAN – BG</w:t>
      </w:r>
      <w:r w:rsidR="00C04C54">
        <w:rPr>
          <w:rFonts w:ascii="Verdana" w:hAnsi="Verdana"/>
          <w:sz w:val="20"/>
          <w:szCs w:val="20"/>
        </w:rPr>
        <w:t>27</w:t>
      </w:r>
      <w:r w:rsidR="00C04C54">
        <w:rPr>
          <w:rFonts w:ascii="Verdana" w:hAnsi="Verdana"/>
          <w:sz w:val="20"/>
          <w:szCs w:val="20"/>
          <w:lang w:val="en-US"/>
        </w:rPr>
        <w:t>STSA93003373210300</w:t>
      </w:r>
      <w:r w:rsidRPr="00D65F04">
        <w:rPr>
          <w:rFonts w:ascii="Verdana" w:hAnsi="Verdana"/>
          <w:sz w:val="20"/>
          <w:szCs w:val="20"/>
        </w:rPr>
        <w:t xml:space="preserve">, </w:t>
      </w:r>
    </w:p>
    <w:p w14:paraId="71E40061" w14:textId="484C5F67" w:rsidR="00911815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BIC код –</w:t>
      </w:r>
      <w:r w:rsidR="00535B49" w:rsidRPr="00D65F04">
        <w:rPr>
          <w:rFonts w:ascii="Verdana" w:hAnsi="Verdana"/>
          <w:sz w:val="20"/>
          <w:szCs w:val="20"/>
          <w:lang w:val="en-US"/>
        </w:rPr>
        <w:t>STSABGSF</w:t>
      </w:r>
      <w:r w:rsidRPr="00D65F04">
        <w:rPr>
          <w:rFonts w:ascii="Verdana" w:hAnsi="Verdana"/>
          <w:sz w:val="20"/>
          <w:szCs w:val="20"/>
        </w:rPr>
        <w:t xml:space="preserve">, титуляр – Община </w:t>
      </w:r>
      <w:r w:rsidR="00535B49" w:rsidRPr="00D65F04">
        <w:rPr>
          <w:rFonts w:ascii="Verdana" w:hAnsi="Verdana"/>
          <w:sz w:val="20"/>
          <w:szCs w:val="20"/>
        </w:rPr>
        <w:t>Брегово</w:t>
      </w:r>
      <w:r w:rsidRPr="00D65F04">
        <w:rPr>
          <w:rFonts w:ascii="Verdana" w:hAnsi="Verdana"/>
          <w:sz w:val="20"/>
          <w:szCs w:val="20"/>
        </w:rPr>
        <w:t>.</w:t>
      </w:r>
    </w:p>
    <w:p w14:paraId="49E5E553" w14:textId="77777777" w:rsidR="00911815" w:rsidRPr="00D65F04" w:rsidRDefault="00911815" w:rsidP="00911815">
      <w:pPr>
        <w:spacing w:after="19" w:line="259" w:lineRule="auto"/>
        <w:ind w:left="-5"/>
        <w:jc w:val="both"/>
        <w:rPr>
          <w:rFonts w:ascii="Verdana" w:hAnsi="Verdana"/>
          <w:b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 xml:space="preserve">                                                               </w:t>
      </w:r>
    </w:p>
    <w:p w14:paraId="0659542C" w14:textId="6558E0EB" w:rsidR="00A431D2" w:rsidRPr="005D41DF" w:rsidRDefault="00A431D2" w:rsidP="00A431D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956F9">
        <w:rPr>
          <w:sz w:val="24"/>
          <w:szCs w:val="24"/>
        </w:rPr>
        <w:t>Право на участие в търга имат физически лица, юридически лица и еднолични търговц</w:t>
      </w:r>
      <w:r>
        <w:rPr>
          <w:sz w:val="24"/>
          <w:szCs w:val="24"/>
        </w:rPr>
        <w:t xml:space="preserve">и, </w:t>
      </w:r>
      <w:r w:rsidRPr="005D41DF">
        <w:rPr>
          <w:sz w:val="24"/>
          <w:szCs w:val="24"/>
          <w:lang w:val="x-none"/>
        </w:rPr>
        <w:t>които са представили</w:t>
      </w:r>
      <w:r w:rsidRPr="005D41DF">
        <w:rPr>
          <w:b/>
          <w:sz w:val="24"/>
          <w:szCs w:val="24"/>
          <w:lang w:val="x-none"/>
        </w:rPr>
        <w:t xml:space="preserve"> </w:t>
      </w:r>
      <w:r w:rsidRPr="005D41DF">
        <w:rPr>
          <w:sz w:val="24"/>
          <w:szCs w:val="24"/>
          <w:lang w:val="x-none"/>
        </w:rPr>
        <w:t xml:space="preserve">в Център за административно обслужване </w:t>
      </w:r>
      <w:r>
        <w:rPr>
          <w:sz w:val="24"/>
          <w:szCs w:val="24"/>
        </w:rPr>
        <w:t>на</w:t>
      </w:r>
      <w:r w:rsidRPr="005D41DF">
        <w:rPr>
          <w:sz w:val="24"/>
          <w:szCs w:val="24"/>
          <w:lang w:val="x-none"/>
        </w:rPr>
        <w:t xml:space="preserve"> Община </w:t>
      </w:r>
      <w:r>
        <w:rPr>
          <w:sz w:val="24"/>
          <w:szCs w:val="24"/>
        </w:rPr>
        <w:t>Брегово лично или чрез упълномощен представител</w:t>
      </w:r>
      <w:r w:rsidRPr="005D41DF">
        <w:rPr>
          <w:sz w:val="24"/>
          <w:szCs w:val="24"/>
          <w:lang w:val="x-none"/>
        </w:rPr>
        <w:t xml:space="preserve">, запечатани в плик, </w:t>
      </w:r>
      <w:r>
        <w:rPr>
          <w:sz w:val="24"/>
          <w:szCs w:val="24"/>
        </w:rPr>
        <w:t>следните документи</w:t>
      </w:r>
      <w:r w:rsidRPr="005D41DF">
        <w:rPr>
          <w:sz w:val="24"/>
          <w:szCs w:val="24"/>
          <w:lang w:val="x-none"/>
        </w:rPr>
        <w:t>:</w:t>
      </w:r>
    </w:p>
    <w:p w14:paraId="4CB48179" w14:textId="61EE59F5" w:rsidR="00476949" w:rsidRDefault="00476949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bookmarkStart w:id="0" w:name="_Hlk163737019"/>
      <w:r>
        <w:rPr>
          <w:sz w:val="24"/>
        </w:rPr>
        <w:t>Документ за закупена тръжна документация- оригинал</w:t>
      </w:r>
    </w:p>
    <w:p w14:paraId="2BFED90D" w14:textId="494A9149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r w:rsidRPr="00D102DC">
        <w:rPr>
          <w:sz w:val="24"/>
        </w:rPr>
        <w:t xml:space="preserve">Заявление за участие в търга - </w:t>
      </w:r>
      <w:r w:rsidRPr="00D102DC">
        <w:rPr>
          <w:i/>
          <w:sz w:val="24"/>
        </w:rPr>
        <w:t>по образец</w:t>
      </w:r>
    </w:p>
    <w:p w14:paraId="6AD9A2FC" w14:textId="77777777" w:rsidR="00A431D2" w:rsidRPr="00F32D5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i/>
          <w:sz w:val="24"/>
        </w:rPr>
      </w:pPr>
      <w:r w:rsidRPr="00D102DC">
        <w:rPr>
          <w:sz w:val="24"/>
        </w:rPr>
        <w:t>Удостоверение за актуално състояние</w:t>
      </w:r>
      <w:r w:rsidRPr="00D102DC">
        <w:rPr>
          <w:sz w:val="24"/>
          <w:szCs w:val="24"/>
        </w:rPr>
        <w:t xml:space="preserve"> или</w:t>
      </w:r>
      <w:r>
        <w:rPr>
          <w:b/>
          <w:sz w:val="24"/>
          <w:szCs w:val="24"/>
        </w:rPr>
        <w:t xml:space="preserve"> </w:t>
      </w:r>
      <w:r w:rsidRPr="00D102DC">
        <w:rPr>
          <w:sz w:val="24"/>
          <w:szCs w:val="24"/>
        </w:rPr>
        <w:t>ЕИК</w:t>
      </w:r>
      <w:r w:rsidRPr="00D102DC">
        <w:rPr>
          <w:sz w:val="24"/>
        </w:rPr>
        <w:t xml:space="preserve"> - </w:t>
      </w:r>
      <w:r>
        <w:rPr>
          <w:i/>
          <w:sz w:val="24"/>
        </w:rPr>
        <w:t>за юридически лица и еднолични търговци</w:t>
      </w:r>
    </w:p>
    <w:p w14:paraId="3A4E8087" w14:textId="77777777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102DC">
        <w:rPr>
          <w:sz w:val="24"/>
          <w:szCs w:val="24"/>
        </w:rPr>
        <w:t xml:space="preserve">Декларация за оглед - </w:t>
      </w:r>
      <w:r w:rsidRPr="00D102DC">
        <w:rPr>
          <w:i/>
          <w:sz w:val="24"/>
          <w:szCs w:val="24"/>
        </w:rPr>
        <w:t>по образец</w:t>
      </w:r>
    </w:p>
    <w:p w14:paraId="1B02B723" w14:textId="77777777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102DC">
        <w:rPr>
          <w:sz w:val="24"/>
          <w:szCs w:val="24"/>
        </w:rPr>
        <w:t xml:space="preserve">Документ за внесен депозит - </w:t>
      </w:r>
      <w:r w:rsidRPr="00D102DC">
        <w:rPr>
          <w:i/>
          <w:sz w:val="24"/>
          <w:szCs w:val="24"/>
        </w:rPr>
        <w:t>оригинал</w:t>
      </w:r>
    </w:p>
    <w:p w14:paraId="5E3F8EBE" w14:textId="77777777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r w:rsidRPr="00D102DC">
        <w:rPr>
          <w:sz w:val="24"/>
          <w:szCs w:val="24"/>
        </w:rPr>
        <w:t xml:space="preserve">Нотариално заверено изрично пълномощно за участие в търга, в случай, че кандидатът  се  представлява  от  пълномощник – </w:t>
      </w:r>
      <w:r w:rsidRPr="00D102DC">
        <w:rPr>
          <w:i/>
          <w:sz w:val="24"/>
          <w:szCs w:val="24"/>
        </w:rPr>
        <w:t>оригинал</w:t>
      </w:r>
    </w:p>
    <w:p w14:paraId="4753E99D" w14:textId="0F52ED7A" w:rsidR="00A431D2" w:rsidRPr="00A431D2" w:rsidRDefault="00CE4F4B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bookmarkStart w:id="1" w:name="_GoBack"/>
      <w:r>
        <w:rPr>
          <w:sz w:val="24"/>
        </w:rPr>
        <w:t>Стъпка за наддаване 10% от първоначалната цена.</w:t>
      </w:r>
    </w:p>
    <w:bookmarkEnd w:id="0"/>
    <w:bookmarkEnd w:id="1"/>
    <w:p w14:paraId="7323FDA4" w14:textId="77777777" w:rsidR="00A431D2" w:rsidRDefault="00A431D2" w:rsidP="00A431D2">
      <w:pPr>
        <w:tabs>
          <w:tab w:val="left" w:pos="993"/>
        </w:tabs>
        <w:ind w:left="708"/>
        <w:jc w:val="both"/>
        <w:rPr>
          <w:sz w:val="24"/>
        </w:rPr>
      </w:pPr>
    </w:p>
    <w:p w14:paraId="30345924" w14:textId="3F744728" w:rsidR="00911815" w:rsidRPr="00D65F04" w:rsidRDefault="00911815" w:rsidP="00911815">
      <w:pPr>
        <w:ind w:left="-15" w:firstLine="706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>3.</w:t>
      </w:r>
      <w:r w:rsidRPr="00D65F04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D65F04">
        <w:rPr>
          <w:rFonts w:ascii="Verdana" w:hAnsi="Verdana"/>
          <w:b/>
          <w:sz w:val="20"/>
          <w:szCs w:val="20"/>
        </w:rPr>
        <w:t>Цената на тръжните книжа</w:t>
      </w:r>
      <w:r w:rsidRPr="00D65F04">
        <w:rPr>
          <w:rFonts w:ascii="Verdana" w:hAnsi="Verdana"/>
          <w:sz w:val="20"/>
          <w:szCs w:val="20"/>
        </w:rPr>
        <w:t xml:space="preserve"> </w:t>
      </w:r>
      <w:r w:rsidRPr="00D65F04">
        <w:rPr>
          <w:rFonts w:ascii="Verdana" w:hAnsi="Verdana"/>
          <w:b/>
          <w:sz w:val="20"/>
          <w:szCs w:val="20"/>
        </w:rPr>
        <w:t>за участие в публичния търг,</w:t>
      </w:r>
      <w:r w:rsidRPr="00D65F04">
        <w:rPr>
          <w:rFonts w:ascii="Verdana" w:hAnsi="Verdana"/>
          <w:sz w:val="20"/>
          <w:szCs w:val="20"/>
        </w:rPr>
        <w:t xml:space="preserve"> определена в съответствие с чл. 3</w:t>
      </w:r>
      <w:r w:rsidR="0016501A" w:rsidRPr="00D65F04">
        <w:rPr>
          <w:rFonts w:ascii="Verdana" w:hAnsi="Verdana"/>
          <w:sz w:val="20"/>
          <w:szCs w:val="20"/>
        </w:rPr>
        <w:t>3</w:t>
      </w:r>
      <w:r w:rsidRPr="00D65F04">
        <w:rPr>
          <w:rFonts w:ascii="Verdana" w:hAnsi="Verdana"/>
          <w:sz w:val="20"/>
          <w:szCs w:val="20"/>
        </w:rPr>
        <w:t xml:space="preserve">, ал. </w:t>
      </w:r>
      <w:r w:rsidR="0016501A" w:rsidRPr="00D65F04">
        <w:rPr>
          <w:rFonts w:ascii="Verdana" w:hAnsi="Verdana"/>
          <w:sz w:val="20"/>
          <w:szCs w:val="20"/>
        </w:rPr>
        <w:t>2, т.28</w:t>
      </w:r>
      <w:r w:rsidRPr="00D65F04">
        <w:rPr>
          <w:rFonts w:ascii="Verdana" w:hAnsi="Verdana"/>
          <w:sz w:val="20"/>
          <w:szCs w:val="20"/>
        </w:rPr>
        <w:t xml:space="preserve"> от Наредба №</w:t>
      </w:r>
      <w:r w:rsidR="0016501A" w:rsidRPr="00D65F04">
        <w:rPr>
          <w:rFonts w:ascii="Verdana" w:hAnsi="Verdana"/>
          <w:sz w:val="20"/>
          <w:szCs w:val="20"/>
        </w:rPr>
        <w:t>8</w:t>
      </w:r>
      <w:r w:rsidRPr="00D65F04">
        <w:rPr>
          <w:rFonts w:ascii="Verdana" w:hAnsi="Verdana"/>
          <w:sz w:val="20"/>
          <w:szCs w:val="20"/>
        </w:rPr>
        <w:t xml:space="preserve"> за определянето и администрирането на местните такси и цени на услуги на територията на община </w:t>
      </w:r>
      <w:r w:rsidR="00535B49" w:rsidRPr="00D65F04">
        <w:rPr>
          <w:rFonts w:ascii="Verdana" w:hAnsi="Verdana"/>
          <w:sz w:val="20"/>
          <w:szCs w:val="20"/>
        </w:rPr>
        <w:t>Брегово</w:t>
      </w:r>
      <w:r w:rsidRPr="00D65F04">
        <w:rPr>
          <w:rFonts w:ascii="Verdana" w:hAnsi="Verdana"/>
          <w:sz w:val="20"/>
          <w:szCs w:val="20"/>
        </w:rPr>
        <w:t xml:space="preserve"> е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Pr="00D65F04">
        <w:rPr>
          <w:rFonts w:ascii="Verdana" w:hAnsi="Verdana"/>
          <w:sz w:val="20"/>
          <w:szCs w:val="20"/>
        </w:rPr>
        <w:t xml:space="preserve">в размер на </w:t>
      </w:r>
      <w:r w:rsidR="0016501A" w:rsidRPr="00D65F04">
        <w:rPr>
          <w:rFonts w:ascii="Verdana" w:hAnsi="Verdana"/>
          <w:b/>
          <w:sz w:val="20"/>
          <w:szCs w:val="20"/>
        </w:rPr>
        <w:t>2</w:t>
      </w:r>
      <w:r w:rsidRPr="00D65F04">
        <w:rPr>
          <w:rFonts w:ascii="Verdana" w:hAnsi="Verdana"/>
          <w:b/>
          <w:sz w:val="20"/>
          <w:szCs w:val="20"/>
        </w:rPr>
        <w:t xml:space="preserve">0,00 лв. </w:t>
      </w:r>
      <w:r w:rsidRPr="00D65F04">
        <w:rPr>
          <w:rFonts w:ascii="Verdana" w:hAnsi="Verdana"/>
          <w:sz w:val="20"/>
          <w:szCs w:val="20"/>
        </w:rPr>
        <w:t>(</w:t>
      </w:r>
      <w:r w:rsidR="00D65F04" w:rsidRPr="00D65F04">
        <w:rPr>
          <w:rFonts w:ascii="Verdana" w:hAnsi="Verdana"/>
          <w:sz w:val="20"/>
          <w:szCs w:val="20"/>
        </w:rPr>
        <w:t>два</w:t>
      </w:r>
      <w:r w:rsidRPr="00D65F04">
        <w:rPr>
          <w:rFonts w:ascii="Verdana" w:hAnsi="Verdana"/>
          <w:sz w:val="20"/>
          <w:szCs w:val="20"/>
        </w:rPr>
        <w:t xml:space="preserve">десет лева); </w:t>
      </w:r>
    </w:p>
    <w:p w14:paraId="28ACB20F" w14:textId="77777777" w:rsidR="0016501A" w:rsidRPr="00D65F04" w:rsidRDefault="00911815" w:rsidP="00911815">
      <w:pPr>
        <w:spacing w:after="19" w:line="259" w:lineRule="auto"/>
        <w:ind w:left="-5"/>
        <w:jc w:val="both"/>
        <w:rPr>
          <w:rFonts w:ascii="Verdana" w:hAnsi="Verdana"/>
          <w:b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</w:p>
    <w:p w14:paraId="0C912783" w14:textId="20E0BD83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Публичният търг с </w:t>
      </w:r>
      <w:r w:rsidR="00CE4F4B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да се проведе на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="0016501A" w:rsidRPr="00D65F04">
        <w:rPr>
          <w:rFonts w:ascii="Verdana" w:hAnsi="Verdana"/>
          <w:b/>
          <w:sz w:val="20"/>
          <w:szCs w:val="20"/>
        </w:rPr>
        <w:t>16</w:t>
      </w:r>
      <w:r w:rsidRPr="00D65F04">
        <w:rPr>
          <w:rFonts w:ascii="Verdana" w:hAnsi="Verdana"/>
          <w:b/>
          <w:sz w:val="20"/>
          <w:szCs w:val="20"/>
        </w:rPr>
        <w:t>.0</w:t>
      </w:r>
      <w:r w:rsidR="0016501A" w:rsidRPr="00D65F04">
        <w:rPr>
          <w:rFonts w:ascii="Verdana" w:hAnsi="Verdana"/>
          <w:b/>
          <w:sz w:val="20"/>
          <w:szCs w:val="20"/>
        </w:rPr>
        <w:t>5</w:t>
      </w:r>
      <w:r w:rsidRPr="00D65F04">
        <w:rPr>
          <w:rFonts w:ascii="Verdana" w:hAnsi="Verdana"/>
          <w:b/>
          <w:sz w:val="20"/>
          <w:szCs w:val="20"/>
        </w:rPr>
        <w:t>.2024 г. от 1</w:t>
      </w:r>
      <w:r w:rsidR="0054440A">
        <w:rPr>
          <w:rFonts w:ascii="Verdana" w:hAnsi="Verdana"/>
          <w:b/>
          <w:sz w:val="20"/>
          <w:szCs w:val="20"/>
        </w:rPr>
        <w:t>4</w:t>
      </w:r>
      <w:r w:rsidRPr="00D65F04">
        <w:rPr>
          <w:rFonts w:ascii="Verdana" w:hAnsi="Verdana"/>
          <w:b/>
          <w:sz w:val="20"/>
          <w:szCs w:val="20"/>
        </w:rPr>
        <w:t>:00 часа</w:t>
      </w:r>
      <w:r w:rsidRPr="00D65F04">
        <w:rPr>
          <w:rFonts w:ascii="Verdana" w:hAnsi="Verdana"/>
          <w:sz w:val="20"/>
          <w:szCs w:val="20"/>
        </w:rPr>
        <w:t xml:space="preserve"> в заседателната зала на Общинск</w:t>
      </w:r>
      <w:r w:rsidR="0016501A" w:rsidRPr="00D65F04">
        <w:rPr>
          <w:rFonts w:ascii="Verdana" w:hAnsi="Verdana"/>
          <w:sz w:val="20"/>
          <w:szCs w:val="20"/>
        </w:rPr>
        <w:t xml:space="preserve">а администрация </w:t>
      </w:r>
      <w:r w:rsidRPr="00D65F04">
        <w:rPr>
          <w:rFonts w:ascii="Verdana" w:hAnsi="Verdana"/>
          <w:sz w:val="20"/>
          <w:szCs w:val="20"/>
        </w:rPr>
        <w:t>(</w:t>
      </w:r>
      <w:r w:rsidR="0016501A" w:rsidRPr="00D65F04">
        <w:rPr>
          <w:rFonts w:ascii="Verdana" w:hAnsi="Verdana"/>
          <w:sz w:val="20"/>
          <w:szCs w:val="20"/>
        </w:rPr>
        <w:t>ет.2</w:t>
      </w:r>
      <w:r w:rsidRPr="00D65F04">
        <w:rPr>
          <w:rFonts w:ascii="Verdana" w:hAnsi="Verdana"/>
          <w:sz w:val="20"/>
          <w:szCs w:val="20"/>
        </w:rPr>
        <w:t xml:space="preserve">), в сградата на Общинска администрация, намираща се на </w:t>
      </w:r>
      <w:r w:rsidR="0016501A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 xml:space="preserve">л. </w:t>
      </w:r>
      <w:r w:rsidR="0016501A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16501A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</w:t>
      </w:r>
      <w:proofErr w:type="spellStart"/>
      <w:r w:rsidR="0016501A" w:rsidRPr="00D65F04">
        <w:rPr>
          <w:rFonts w:ascii="Verdana" w:hAnsi="Verdana"/>
          <w:sz w:val="20"/>
          <w:szCs w:val="20"/>
        </w:rPr>
        <w:t>гр.Брегово</w:t>
      </w:r>
      <w:proofErr w:type="spellEnd"/>
      <w:r w:rsidRPr="00D65F04">
        <w:rPr>
          <w:rFonts w:ascii="Verdana" w:hAnsi="Verdana"/>
          <w:sz w:val="20"/>
          <w:szCs w:val="20"/>
        </w:rPr>
        <w:t xml:space="preserve">, област </w:t>
      </w:r>
      <w:r w:rsidR="0016501A" w:rsidRPr="00D65F04">
        <w:rPr>
          <w:rFonts w:ascii="Verdana" w:hAnsi="Verdana"/>
          <w:sz w:val="20"/>
          <w:szCs w:val="20"/>
        </w:rPr>
        <w:t>Видин</w:t>
      </w:r>
      <w:r w:rsidRPr="00D65F04">
        <w:rPr>
          <w:rFonts w:ascii="Verdana" w:hAnsi="Verdana"/>
          <w:sz w:val="20"/>
          <w:szCs w:val="20"/>
        </w:rPr>
        <w:t xml:space="preserve">.  </w:t>
      </w:r>
    </w:p>
    <w:p w14:paraId="37A57C2C" w14:textId="01A32144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В случай, че публичният търг относно обекта е </w:t>
      </w:r>
      <w:proofErr w:type="spellStart"/>
      <w:r w:rsidRPr="00D65F04">
        <w:rPr>
          <w:rFonts w:ascii="Verdana" w:hAnsi="Verdana"/>
          <w:sz w:val="20"/>
          <w:szCs w:val="20"/>
        </w:rPr>
        <w:t>непроведен</w:t>
      </w:r>
      <w:proofErr w:type="spellEnd"/>
      <w:r w:rsidRPr="00D65F04">
        <w:rPr>
          <w:rFonts w:ascii="Verdana" w:hAnsi="Verdana"/>
          <w:sz w:val="20"/>
          <w:szCs w:val="20"/>
        </w:rPr>
        <w:t xml:space="preserve"> или е обявен за </w:t>
      </w:r>
      <w:proofErr w:type="spellStart"/>
      <w:r w:rsidRPr="00D65F04">
        <w:rPr>
          <w:rFonts w:ascii="Verdana" w:hAnsi="Verdana"/>
          <w:sz w:val="20"/>
          <w:szCs w:val="20"/>
        </w:rPr>
        <w:t>непроведен</w:t>
      </w:r>
      <w:proofErr w:type="spellEnd"/>
      <w:r w:rsidRPr="00D65F04">
        <w:rPr>
          <w:rFonts w:ascii="Verdana" w:hAnsi="Verdana"/>
          <w:sz w:val="20"/>
          <w:szCs w:val="20"/>
        </w:rPr>
        <w:t xml:space="preserve">, повторен публичен търг с </w:t>
      </w:r>
      <w:r w:rsidR="00CE4F4B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да се проведе на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="00C04C54">
        <w:rPr>
          <w:rFonts w:ascii="Verdana" w:hAnsi="Verdana"/>
          <w:b/>
          <w:sz w:val="20"/>
          <w:szCs w:val="20"/>
          <w:lang w:val="en-US"/>
        </w:rPr>
        <w:t>30</w:t>
      </w:r>
      <w:r w:rsidRPr="00D65F04">
        <w:rPr>
          <w:rFonts w:ascii="Verdana" w:hAnsi="Verdana"/>
          <w:b/>
          <w:sz w:val="20"/>
          <w:szCs w:val="20"/>
        </w:rPr>
        <w:t>.0</w:t>
      </w:r>
      <w:r w:rsidR="00535B49" w:rsidRPr="00D65F04">
        <w:rPr>
          <w:rFonts w:ascii="Verdana" w:hAnsi="Verdana"/>
          <w:b/>
          <w:sz w:val="20"/>
          <w:szCs w:val="20"/>
        </w:rPr>
        <w:t>5</w:t>
      </w:r>
      <w:r w:rsidRPr="00D65F04">
        <w:rPr>
          <w:rFonts w:ascii="Verdana" w:hAnsi="Verdana"/>
          <w:b/>
          <w:sz w:val="20"/>
          <w:szCs w:val="20"/>
        </w:rPr>
        <w:t>.2024 г. от 1</w:t>
      </w:r>
      <w:r w:rsidR="0054440A">
        <w:rPr>
          <w:rFonts w:ascii="Verdana" w:hAnsi="Verdana"/>
          <w:b/>
          <w:sz w:val="20"/>
          <w:szCs w:val="20"/>
        </w:rPr>
        <w:t>4</w:t>
      </w:r>
      <w:r w:rsidRPr="00D65F04">
        <w:rPr>
          <w:rFonts w:ascii="Verdana" w:hAnsi="Verdana"/>
          <w:b/>
          <w:sz w:val="20"/>
          <w:szCs w:val="20"/>
        </w:rPr>
        <w:t xml:space="preserve">:00 часа, </w:t>
      </w:r>
      <w:r w:rsidRPr="00D65F04">
        <w:rPr>
          <w:rFonts w:ascii="Verdana" w:hAnsi="Verdana"/>
          <w:sz w:val="20"/>
          <w:szCs w:val="20"/>
        </w:rPr>
        <w:t>на същото място и при същите условия.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</w:p>
    <w:p w14:paraId="62996492" w14:textId="0ADC900A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lastRenderedPageBreak/>
        <w:t xml:space="preserve">Тръжни книжа се закупуват от гише в „Център за административно обслужване”, в сградата на Общинска администрация, </w:t>
      </w:r>
      <w:r w:rsidR="00535B49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>л. „</w:t>
      </w:r>
      <w:r w:rsidR="00535B49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535B49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</w:t>
      </w:r>
      <w:proofErr w:type="spellStart"/>
      <w:r w:rsidR="00535B49" w:rsidRPr="00D65F04">
        <w:rPr>
          <w:rFonts w:ascii="Verdana" w:hAnsi="Verdana"/>
          <w:sz w:val="20"/>
          <w:szCs w:val="20"/>
        </w:rPr>
        <w:t>гр.Брегово</w:t>
      </w:r>
      <w:proofErr w:type="spellEnd"/>
      <w:r w:rsidRPr="00D65F04">
        <w:rPr>
          <w:rFonts w:ascii="Verdana" w:hAnsi="Verdana"/>
          <w:sz w:val="20"/>
          <w:szCs w:val="20"/>
        </w:rPr>
        <w:t xml:space="preserve">, всеки работен ден в рамките на законоустановеното работно време </w:t>
      </w:r>
      <w:r w:rsidR="00535B49" w:rsidRPr="00D65F04">
        <w:rPr>
          <w:rFonts w:ascii="Verdana" w:hAnsi="Verdana"/>
          <w:b/>
          <w:sz w:val="20"/>
          <w:szCs w:val="20"/>
        </w:rPr>
        <w:t xml:space="preserve">от 08:30 часа на 15.04.2024г. до 17:00 часа на 15.05.2024 г. (включително). </w:t>
      </w:r>
    </w:p>
    <w:p w14:paraId="31B424E8" w14:textId="3F326D3F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Оглед на недвижимия имот – обект на публичния търг, може да се извърши всеки работен ден, в рамките на законоустановеното работно време, след предварителна заявка на тел.: </w:t>
      </w:r>
      <w:r w:rsidR="00535B49" w:rsidRPr="00D65F04">
        <w:rPr>
          <w:rFonts w:ascii="Verdana" w:hAnsi="Verdana"/>
          <w:sz w:val="20"/>
          <w:szCs w:val="20"/>
        </w:rPr>
        <w:t>09312/36-36</w:t>
      </w:r>
      <w:r w:rsidRPr="00D65F04">
        <w:rPr>
          <w:rFonts w:ascii="Verdana" w:hAnsi="Verdana"/>
          <w:sz w:val="20"/>
          <w:szCs w:val="20"/>
        </w:rPr>
        <w:t xml:space="preserve"> в Общинска администрация – Б</w:t>
      </w:r>
      <w:r w:rsidR="00535B49" w:rsidRPr="00D65F04">
        <w:rPr>
          <w:rFonts w:ascii="Verdana" w:hAnsi="Verdana"/>
          <w:sz w:val="20"/>
          <w:szCs w:val="20"/>
        </w:rPr>
        <w:t>регово</w:t>
      </w:r>
      <w:r w:rsidRPr="00D65F04">
        <w:rPr>
          <w:rFonts w:ascii="Verdana" w:hAnsi="Verdana"/>
          <w:sz w:val="20"/>
          <w:szCs w:val="20"/>
        </w:rPr>
        <w:t xml:space="preserve">. </w:t>
      </w:r>
    </w:p>
    <w:p w14:paraId="66F8B963" w14:textId="7DB2A20C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Документите за участие в публичния търг се депозират на гише в „Център за административно обслужване” в сградата на Общинска администрация, </w:t>
      </w:r>
      <w:r w:rsidR="00535B49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>л.  „</w:t>
      </w:r>
      <w:r w:rsidR="00535B49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535B49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всеки работен ден в рамките на законоустановеното работно време  </w:t>
      </w:r>
      <w:r w:rsidR="00535B49" w:rsidRPr="00D65F04">
        <w:rPr>
          <w:rFonts w:ascii="Verdana" w:hAnsi="Verdana"/>
          <w:b/>
          <w:sz w:val="20"/>
          <w:szCs w:val="20"/>
        </w:rPr>
        <w:t xml:space="preserve">от 08:30 часа на 15.04.2024 г. до 17:00 часа на 15.05.2024 г. (включително). </w:t>
      </w:r>
      <w:r w:rsidRPr="00D65F04">
        <w:rPr>
          <w:rFonts w:ascii="Verdana" w:hAnsi="Verdana"/>
          <w:sz w:val="20"/>
          <w:szCs w:val="20"/>
        </w:rPr>
        <w:t xml:space="preserve">Документите за участие в публичния търг се депозират в запечатан, непрозрачен плик, като върху плика се отбелязват: пълното наименование на обекта на публичния търг, името (фирмата) и адресът на подателя. </w:t>
      </w:r>
    </w:p>
    <w:p w14:paraId="0A390FC8" w14:textId="10788AE8" w:rsidR="00404C22" w:rsidRPr="00D65F04" w:rsidRDefault="00404C22" w:rsidP="00911815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4751DA8B" w14:textId="77777777" w:rsidR="00A431D2" w:rsidRPr="00621900" w:rsidRDefault="00A431D2" w:rsidP="00A431D2">
      <w:pPr>
        <w:ind w:firstLine="709"/>
        <w:jc w:val="both"/>
        <w:rPr>
          <w:sz w:val="24"/>
        </w:rPr>
      </w:pPr>
      <w:r w:rsidRPr="00AE457C">
        <w:rPr>
          <w:sz w:val="24"/>
        </w:rPr>
        <w:t xml:space="preserve">Кандидатите за участие в търга или </w:t>
      </w:r>
      <w:r>
        <w:rPr>
          <w:sz w:val="24"/>
        </w:rPr>
        <w:t xml:space="preserve">техните </w:t>
      </w:r>
      <w:r w:rsidRPr="00AE457C">
        <w:rPr>
          <w:sz w:val="24"/>
        </w:rPr>
        <w:t>упълномощени</w:t>
      </w:r>
      <w:r>
        <w:rPr>
          <w:sz w:val="24"/>
        </w:rPr>
        <w:t xml:space="preserve"> представители следва да носят документи, с които да се </w:t>
      </w:r>
      <w:r w:rsidRPr="00AE457C">
        <w:rPr>
          <w:sz w:val="24"/>
        </w:rPr>
        <w:t>легитимират</w:t>
      </w:r>
      <w:r>
        <w:rPr>
          <w:sz w:val="24"/>
        </w:rPr>
        <w:t>, в случай че присъстват при провеждане на търга.</w:t>
      </w:r>
      <w:r>
        <w:rPr>
          <w:color w:val="FF0000"/>
          <w:sz w:val="34"/>
          <w:szCs w:val="34"/>
          <w:lang w:val="en-US"/>
        </w:rPr>
        <w:t xml:space="preserve">                     </w:t>
      </w:r>
      <w:r>
        <w:rPr>
          <w:color w:val="FF0000"/>
          <w:sz w:val="34"/>
          <w:szCs w:val="34"/>
        </w:rPr>
        <w:t xml:space="preserve">                                               </w:t>
      </w:r>
      <w:r>
        <w:rPr>
          <w:color w:val="FF0000"/>
          <w:sz w:val="34"/>
          <w:szCs w:val="34"/>
          <w:lang w:val="en-US"/>
        </w:rPr>
        <w:t xml:space="preserve">                                                                                                                              </w:t>
      </w:r>
    </w:p>
    <w:p w14:paraId="3F04CAD7" w14:textId="04D79714" w:rsidR="00E85EBB" w:rsidRDefault="00E85EBB" w:rsidP="00911815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81AAB05" w14:textId="77777777" w:rsidR="00E85EBB" w:rsidRP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08FB5454" w14:textId="77777777" w:rsidR="00E85EBB" w:rsidRP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78AB90CC" w14:textId="77777777" w:rsidR="00E85EBB" w:rsidRP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51A0AA46" w14:textId="77777777" w:rsidR="00E85EBB" w:rsidRP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7802F11E" w14:textId="77777777" w:rsidR="00E85EBB" w:rsidRP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5DCB8C64" w14:textId="23E90955" w:rsidR="00E85EBB" w:rsidRDefault="00E85EBB" w:rsidP="00E85EBB">
      <w:pPr>
        <w:rPr>
          <w:rFonts w:ascii="Verdana" w:hAnsi="Verdana" w:cstheme="minorHAnsi"/>
          <w:sz w:val="20"/>
          <w:szCs w:val="20"/>
        </w:rPr>
      </w:pPr>
    </w:p>
    <w:p w14:paraId="3E17B80D" w14:textId="7D22EBED" w:rsidR="0058701B" w:rsidRPr="00E85EBB" w:rsidRDefault="00E85EBB" w:rsidP="00E85EB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12.04.2024г.</w:t>
      </w:r>
    </w:p>
    <w:sectPr w:rsidR="0058701B" w:rsidRPr="00E85EBB" w:rsidSect="0097048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EE8B" w14:textId="77777777" w:rsidR="00385BE7" w:rsidRDefault="00385BE7" w:rsidP="00710017">
      <w:r>
        <w:separator/>
      </w:r>
    </w:p>
  </w:endnote>
  <w:endnote w:type="continuationSeparator" w:id="0">
    <w:p w14:paraId="350BAFEA" w14:textId="77777777" w:rsidR="00385BE7" w:rsidRDefault="00385BE7" w:rsidP="0071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A3AF" w14:textId="77777777" w:rsidR="00385BE7" w:rsidRDefault="00385BE7" w:rsidP="00710017">
      <w:r>
        <w:separator/>
      </w:r>
    </w:p>
  </w:footnote>
  <w:footnote w:type="continuationSeparator" w:id="0">
    <w:p w14:paraId="32D515DA" w14:textId="77777777" w:rsidR="00385BE7" w:rsidRDefault="00385BE7" w:rsidP="0071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FE3D" w14:textId="77777777" w:rsidR="00710017" w:rsidRDefault="00710017" w:rsidP="00710017">
    <w:pPr>
      <w:pStyle w:val="a3"/>
      <w:tabs>
        <w:tab w:val="clear" w:pos="9072"/>
        <w:tab w:val="right" w:pos="9071"/>
      </w:tabs>
      <w:jc w:val="center"/>
      <w:rPr>
        <w:rFonts w:ascii="Verdana" w:hAnsi="Verdana"/>
        <w:b/>
        <w:sz w:val="36"/>
        <w:szCs w:val="36"/>
      </w:rPr>
    </w:pPr>
    <w:bookmarkStart w:id="2" w:name="_Hlk163737405"/>
    <w:r w:rsidRPr="00124219">
      <w:rPr>
        <w:noProof/>
      </w:rPr>
      <w:drawing>
        <wp:anchor distT="0" distB="0" distL="114300" distR="114300" simplePos="0" relativeHeight="251660288" behindDoc="1" locked="0" layoutInCell="1" allowOverlap="1" wp14:anchorId="5874C25E" wp14:editId="12516F29">
          <wp:simplePos x="0" y="0"/>
          <wp:positionH relativeFrom="column">
            <wp:posOffset>-485775</wp:posOffset>
          </wp:positionH>
          <wp:positionV relativeFrom="paragraph">
            <wp:posOffset>-212725</wp:posOffset>
          </wp:positionV>
          <wp:extent cx="1019175" cy="1019175"/>
          <wp:effectExtent l="0" t="0" r="9525" b="9525"/>
          <wp:wrapNone/>
          <wp:docPr id="4" name="Картина 4" descr="Описание: 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237A8" wp14:editId="10BE17FA">
              <wp:simplePos x="0" y="0"/>
              <wp:positionH relativeFrom="column">
                <wp:posOffset>1148080</wp:posOffset>
              </wp:positionH>
              <wp:positionV relativeFrom="paragraph">
                <wp:posOffset>355600</wp:posOffset>
              </wp:positionV>
              <wp:extent cx="4038600" cy="0"/>
              <wp:effectExtent l="0" t="19050" r="1905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38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D17B9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28pt" to="408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" strokeweight="3pt">
              <v:stroke linestyle="thinThin"/>
            </v:line>
          </w:pict>
        </mc:Fallback>
      </mc:AlternateContent>
    </w:r>
    <w:r w:rsidRPr="00676435">
      <w:rPr>
        <w:rFonts w:ascii="Verdana" w:hAnsi="Verdana"/>
        <w:b/>
        <w:sz w:val="36"/>
        <w:szCs w:val="36"/>
      </w:rPr>
      <w:t>ОБЩИНА БРЕГОВО</w:t>
    </w:r>
  </w:p>
  <w:p w14:paraId="390C8DDB" w14:textId="77777777" w:rsidR="00710017" w:rsidRDefault="00710017" w:rsidP="00710017">
    <w:pPr>
      <w:pStyle w:val="a3"/>
      <w:jc w:val="center"/>
      <w:rPr>
        <w:rFonts w:ascii="Verdana" w:hAnsi="Verdana"/>
        <w:b/>
        <w:i/>
        <w:sz w:val="16"/>
        <w:szCs w:val="16"/>
      </w:rPr>
    </w:pPr>
  </w:p>
  <w:p w14:paraId="26F13803" w14:textId="03F430A4" w:rsidR="00710017" w:rsidRDefault="00710017" w:rsidP="00710017">
    <w:pPr>
      <w:pStyle w:val="a3"/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i/>
        <w:sz w:val="16"/>
        <w:szCs w:val="16"/>
      </w:rPr>
      <w:t xml:space="preserve">3790 </w:t>
    </w:r>
    <w:r w:rsidRPr="003B7A1B">
      <w:rPr>
        <w:rFonts w:ascii="Verdana" w:hAnsi="Verdana"/>
        <w:b/>
        <w:i/>
        <w:sz w:val="16"/>
        <w:szCs w:val="16"/>
      </w:rPr>
      <w:t xml:space="preserve">ГР.БРЕГОВО, </w:t>
    </w:r>
    <w:r>
      <w:rPr>
        <w:rFonts w:ascii="Verdana" w:hAnsi="Verdana"/>
        <w:b/>
        <w:i/>
        <w:sz w:val="16"/>
        <w:szCs w:val="16"/>
      </w:rPr>
      <w:t xml:space="preserve">ОБЛАСТ ВИДИН, </w:t>
    </w:r>
    <w:r w:rsidRPr="003B7A1B">
      <w:rPr>
        <w:rFonts w:ascii="Verdana" w:hAnsi="Verdana"/>
        <w:b/>
        <w:i/>
        <w:sz w:val="16"/>
        <w:szCs w:val="16"/>
      </w:rPr>
      <w:t>ПЛ.“ЦЕНТРАЛЕН“</w:t>
    </w:r>
    <w:r w:rsidR="00354185">
      <w:rPr>
        <w:rFonts w:ascii="Verdana" w:hAnsi="Verdana"/>
        <w:b/>
        <w:i/>
        <w:sz w:val="16"/>
        <w:szCs w:val="16"/>
      </w:rPr>
      <w:t xml:space="preserve"> № 1</w:t>
    </w:r>
    <w:r>
      <w:rPr>
        <w:rFonts w:ascii="Verdana" w:hAnsi="Verdana"/>
        <w:b/>
        <w:i/>
        <w:sz w:val="16"/>
        <w:szCs w:val="16"/>
      </w:rPr>
      <w:t xml:space="preserve"> </w:t>
    </w:r>
    <w:r w:rsidRPr="003B7A1B">
      <w:rPr>
        <w:rFonts w:ascii="Verdana" w:hAnsi="Verdana"/>
        <w:b/>
        <w:i/>
        <w:sz w:val="16"/>
        <w:szCs w:val="16"/>
      </w:rPr>
      <w:t>;</w:t>
    </w:r>
    <w:r w:rsidRPr="003B7A1B">
      <w:rPr>
        <w:rFonts w:ascii="Verdana" w:hAnsi="Verdana"/>
        <w:b/>
        <w:i/>
        <w:sz w:val="16"/>
        <w:szCs w:val="16"/>
      </w:rPr>
      <w:sym w:font="Wingdings" w:char="F028"/>
    </w:r>
    <w:r>
      <w:rPr>
        <w:rFonts w:ascii="Verdana" w:hAnsi="Verdana"/>
        <w:b/>
        <w:i/>
        <w:sz w:val="16"/>
        <w:szCs w:val="16"/>
      </w:rPr>
      <w:t xml:space="preserve"> 09312 </w:t>
    </w:r>
    <w:r w:rsidRPr="003B7A1B">
      <w:rPr>
        <w:rFonts w:ascii="Verdana" w:hAnsi="Verdana"/>
        <w:b/>
        <w:i/>
        <w:sz w:val="16"/>
        <w:szCs w:val="16"/>
      </w:rPr>
      <w:t>3636</w:t>
    </w:r>
  </w:p>
  <w:p w14:paraId="0EFE9A5E" w14:textId="77777777" w:rsidR="00710017" w:rsidRPr="00124219" w:rsidRDefault="00710017" w:rsidP="00710017">
    <w:pPr>
      <w:pStyle w:val="a3"/>
      <w:jc w:val="center"/>
      <w:rPr>
        <w:rFonts w:ascii="Verdana" w:hAnsi="Verdana"/>
        <w:b/>
        <w:sz w:val="36"/>
        <w:szCs w:val="36"/>
      </w:rPr>
    </w:pPr>
    <w:r w:rsidRPr="003B7A1B">
      <w:rPr>
        <w:rFonts w:ascii="Verdana" w:hAnsi="Verdana"/>
        <w:b/>
        <w:i/>
        <w:sz w:val="20"/>
        <w:szCs w:val="20"/>
      </w:rPr>
      <w:t>e-</w:t>
    </w:r>
    <w:proofErr w:type="spellStart"/>
    <w:r w:rsidRPr="003B7A1B">
      <w:rPr>
        <w:rFonts w:ascii="Verdana" w:hAnsi="Verdana"/>
        <w:b/>
        <w:i/>
        <w:sz w:val="20"/>
        <w:szCs w:val="20"/>
      </w:rPr>
      <w:t>mail</w:t>
    </w:r>
    <w:proofErr w:type="spellEnd"/>
    <w:r w:rsidRPr="003B7A1B">
      <w:rPr>
        <w:rFonts w:ascii="Verdana" w:hAnsi="Verdana"/>
        <w:b/>
        <w:i/>
        <w:sz w:val="20"/>
        <w:szCs w:val="20"/>
      </w:rPr>
      <w:t>: kmet@bregovo.bg</w:t>
    </w:r>
  </w:p>
  <w:bookmarkEnd w:id="2"/>
  <w:p w14:paraId="07B58B43" w14:textId="77777777" w:rsidR="00710017" w:rsidRDefault="00710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70B"/>
    <w:multiLevelType w:val="hybridMultilevel"/>
    <w:tmpl w:val="2430CE46"/>
    <w:lvl w:ilvl="0" w:tplc="0CFEB4CC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33D13"/>
    <w:multiLevelType w:val="multilevel"/>
    <w:tmpl w:val="12943B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0D0F3564"/>
    <w:multiLevelType w:val="hybridMultilevel"/>
    <w:tmpl w:val="E48ECB72"/>
    <w:lvl w:ilvl="0" w:tplc="7F7E85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E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E14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25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81B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618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78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14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25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E5A5F"/>
    <w:multiLevelType w:val="hybridMultilevel"/>
    <w:tmpl w:val="87544054"/>
    <w:lvl w:ilvl="0" w:tplc="82626D54">
      <w:start w:val="1"/>
      <w:numFmt w:val="decimal"/>
      <w:lvlText w:val="%1."/>
      <w:lvlJc w:val="left"/>
      <w:pPr>
        <w:ind w:left="1770" w:hanging="360"/>
      </w:pPr>
      <w:rPr>
        <w:rFonts w:cs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940FE9"/>
    <w:multiLevelType w:val="hybridMultilevel"/>
    <w:tmpl w:val="5D88BA2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A3"/>
    <w:multiLevelType w:val="hybridMultilevel"/>
    <w:tmpl w:val="06B25336"/>
    <w:lvl w:ilvl="0" w:tplc="8944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F70505"/>
    <w:multiLevelType w:val="hybridMultilevel"/>
    <w:tmpl w:val="24229C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0420"/>
    <w:multiLevelType w:val="hybridMultilevel"/>
    <w:tmpl w:val="D4A68A00"/>
    <w:lvl w:ilvl="0" w:tplc="B928D7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64DB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4DD5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C52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7B0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AC16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4D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B7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E40D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13D85"/>
    <w:multiLevelType w:val="hybridMultilevel"/>
    <w:tmpl w:val="1FFC7D6E"/>
    <w:lvl w:ilvl="0" w:tplc="FFE818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367C32"/>
    <w:multiLevelType w:val="hybridMultilevel"/>
    <w:tmpl w:val="1AD4A302"/>
    <w:lvl w:ilvl="0" w:tplc="392239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1CA0"/>
    <w:multiLevelType w:val="hybridMultilevel"/>
    <w:tmpl w:val="17B26FA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960871"/>
    <w:multiLevelType w:val="hybridMultilevel"/>
    <w:tmpl w:val="07103490"/>
    <w:lvl w:ilvl="0" w:tplc="CE38F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B9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C6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7F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AA0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A64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815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50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51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F26309"/>
    <w:multiLevelType w:val="hybridMultilevel"/>
    <w:tmpl w:val="4BD225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277EB"/>
    <w:multiLevelType w:val="multilevel"/>
    <w:tmpl w:val="8E2CD4E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5FA61D8E"/>
    <w:multiLevelType w:val="hybridMultilevel"/>
    <w:tmpl w:val="0C8234E4"/>
    <w:lvl w:ilvl="0" w:tplc="6E6A3DBC">
      <w:start w:val="1"/>
      <w:numFmt w:val="bullet"/>
      <w:lvlText w:val="-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4F5A6">
      <w:start w:val="2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3FC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4B5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22DB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EE88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8D4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ECC9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8A9C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3F2046"/>
    <w:multiLevelType w:val="hybridMultilevel"/>
    <w:tmpl w:val="89DC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86145"/>
    <w:multiLevelType w:val="multilevel"/>
    <w:tmpl w:val="01708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2591C0C"/>
    <w:multiLevelType w:val="hybridMultilevel"/>
    <w:tmpl w:val="7794E376"/>
    <w:lvl w:ilvl="0" w:tplc="CCFC6C20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25B5200"/>
    <w:multiLevelType w:val="hybridMultilevel"/>
    <w:tmpl w:val="6C78CDAC"/>
    <w:lvl w:ilvl="0" w:tplc="879E3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BC0E88"/>
    <w:multiLevelType w:val="hybridMultilevel"/>
    <w:tmpl w:val="6610EBB6"/>
    <w:lvl w:ilvl="0" w:tplc="3F8A0C2A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B9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A3E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E09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2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CA3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A47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41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29C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3F19C5"/>
    <w:multiLevelType w:val="hybridMultilevel"/>
    <w:tmpl w:val="7BFCEF2E"/>
    <w:lvl w:ilvl="0" w:tplc="588A2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7"/>
  </w:num>
  <w:num w:numId="5">
    <w:abstractNumId w:val="3"/>
  </w:num>
  <w:num w:numId="6">
    <w:abstractNumId w:val="2"/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11"/>
  </w:num>
  <w:num w:numId="11">
    <w:abstractNumId w:val="20"/>
  </w:num>
  <w:num w:numId="12">
    <w:abstractNumId w:val="10"/>
  </w:num>
  <w:num w:numId="13">
    <w:abstractNumId w:val="6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7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39"/>
    <w:rsid w:val="00001CE6"/>
    <w:rsid w:val="000077D9"/>
    <w:rsid w:val="00007BDE"/>
    <w:rsid w:val="000155DF"/>
    <w:rsid w:val="000167DC"/>
    <w:rsid w:val="00016A65"/>
    <w:rsid w:val="000411A9"/>
    <w:rsid w:val="0004362C"/>
    <w:rsid w:val="00051F8B"/>
    <w:rsid w:val="000543DF"/>
    <w:rsid w:val="00060732"/>
    <w:rsid w:val="000621CF"/>
    <w:rsid w:val="000730FC"/>
    <w:rsid w:val="000923AC"/>
    <w:rsid w:val="000A20C7"/>
    <w:rsid w:val="000A319D"/>
    <w:rsid w:val="000A4989"/>
    <w:rsid w:val="000A619F"/>
    <w:rsid w:val="000B38E4"/>
    <w:rsid w:val="000B41D0"/>
    <w:rsid w:val="000C654B"/>
    <w:rsid w:val="000D7D95"/>
    <w:rsid w:val="000F145A"/>
    <w:rsid w:val="0010008E"/>
    <w:rsid w:val="001015A9"/>
    <w:rsid w:val="00115BCC"/>
    <w:rsid w:val="00124A54"/>
    <w:rsid w:val="00125778"/>
    <w:rsid w:val="00132BB6"/>
    <w:rsid w:val="001371BB"/>
    <w:rsid w:val="00142BB3"/>
    <w:rsid w:val="00143A1E"/>
    <w:rsid w:val="00151769"/>
    <w:rsid w:val="0016501A"/>
    <w:rsid w:val="00170A53"/>
    <w:rsid w:val="001803A5"/>
    <w:rsid w:val="00192AC1"/>
    <w:rsid w:val="001B4BAF"/>
    <w:rsid w:val="001D47FA"/>
    <w:rsid w:val="001E2B29"/>
    <w:rsid w:val="001F5EB3"/>
    <w:rsid w:val="00210104"/>
    <w:rsid w:val="00215AB9"/>
    <w:rsid w:val="00220624"/>
    <w:rsid w:val="00227409"/>
    <w:rsid w:val="00253A69"/>
    <w:rsid w:val="0025469C"/>
    <w:rsid w:val="0026110C"/>
    <w:rsid w:val="002840BF"/>
    <w:rsid w:val="002A7CD1"/>
    <w:rsid w:val="002B7030"/>
    <w:rsid w:val="002C2512"/>
    <w:rsid w:val="002C5B65"/>
    <w:rsid w:val="002D10DF"/>
    <w:rsid w:val="003117DE"/>
    <w:rsid w:val="00314E6E"/>
    <w:rsid w:val="003229BD"/>
    <w:rsid w:val="0034081C"/>
    <w:rsid w:val="00351B9C"/>
    <w:rsid w:val="0035208E"/>
    <w:rsid w:val="00354185"/>
    <w:rsid w:val="00362EBE"/>
    <w:rsid w:val="00363F19"/>
    <w:rsid w:val="00364611"/>
    <w:rsid w:val="00364E41"/>
    <w:rsid w:val="003806E3"/>
    <w:rsid w:val="00385BE7"/>
    <w:rsid w:val="00390279"/>
    <w:rsid w:val="00390AF3"/>
    <w:rsid w:val="003A45B9"/>
    <w:rsid w:val="003B0D55"/>
    <w:rsid w:val="003B3012"/>
    <w:rsid w:val="003B4217"/>
    <w:rsid w:val="003C01F2"/>
    <w:rsid w:val="003C3142"/>
    <w:rsid w:val="003D5BBD"/>
    <w:rsid w:val="003E3BF8"/>
    <w:rsid w:val="003F5791"/>
    <w:rsid w:val="003F7A59"/>
    <w:rsid w:val="00401672"/>
    <w:rsid w:val="00403B7F"/>
    <w:rsid w:val="00404C22"/>
    <w:rsid w:val="0041648D"/>
    <w:rsid w:val="004228F8"/>
    <w:rsid w:val="00432BCF"/>
    <w:rsid w:val="00443637"/>
    <w:rsid w:val="00457583"/>
    <w:rsid w:val="0046192A"/>
    <w:rsid w:val="004642C8"/>
    <w:rsid w:val="00476949"/>
    <w:rsid w:val="0048049F"/>
    <w:rsid w:val="00493136"/>
    <w:rsid w:val="004E2AEF"/>
    <w:rsid w:val="004E5F29"/>
    <w:rsid w:val="00500516"/>
    <w:rsid w:val="00511E8A"/>
    <w:rsid w:val="0053404A"/>
    <w:rsid w:val="00535B49"/>
    <w:rsid w:val="0054440A"/>
    <w:rsid w:val="0054755C"/>
    <w:rsid w:val="00561C00"/>
    <w:rsid w:val="00573A4A"/>
    <w:rsid w:val="00580BC8"/>
    <w:rsid w:val="005823A9"/>
    <w:rsid w:val="00584C1A"/>
    <w:rsid w:val="0058701B"/>
    <w:rsid w:val="005A2B26"/>
    <w:rsid w:val="005C17BD"/>
    <w:rsid w:val="005C1A70"/>
    <w:rsid w:val="005C529A"/>
    <w:rsid w:val="005C682B"/>
    <w:rsid w:val="005D0790"/>
    <w:rsid w:val="005D5C91"/>
    <w:rsid w:val="005D73DB"/>
    <w:rsid w:val="005E091B"/>
    <w:rsid w:val="005E213A"/>
    <w:rsid w:val="005F1997"/>
    <w:rsid w:val="005F59CA"/>
    <w:rsid w:val="005F7DEB"/>
    <w:rsid w:val="00622DBE"/>
    <w:rsid w:val="00633E1A"/>
    <w:rsid w:val="0064748B"/>
    <w:rsid w:val="006505E4"/>
    <w:rsid w:val="0065514C"/>
    <w:rsid w:val="00656C6E"/>
    <w:rsid w:val="006577F4"/>
    <w:rsid w:val="0066049A"/>
    <w:rsid w:val="006739EB"/>
    <w:rsid w:val="00674876"/>
    <w:rsid w:val="0068082E"/>
    <w:rsid w:val="006813E4"/>
    <w:rsid w:val="00685BC2"/>
    <w:rsid w:val="00686109"/>
    <w:rsid w:val="006953D7"/>
    <w:rsid w:val="00695B54"/>
    <w:rsid w:val="006A4D2C"/>
    <w:rsid w:val="006B3624"/>
    <w:rsid w:val="006C6D0D"/>
    <w:rsid w:val="006D2E2F"/>
    <w:rsid w:val="006E774D"/>
    <w:rsid w:val="007008C0"/>
    <w:rsid w:val="007046E6"/>
    <w:rsid w:val="00705012"/>
    <w:rsid w:val="00706C87"/>
    <w:rsid w:val="00710017"/>
    <w:rsid w:val="00713E36"/>
    <w:rsid w:val="007325B6"/>
    <w:rsid w:val="007374FD"/>
    <w:rsid w:val="00737919"/>
    <w:rsid w:val="00742ABC"/>
    <w:rsid w:val="0074433D"/>
    <w:rsid w:val="007446EB"/>
    <w:rsid w:val="00781E47"/>
    <w:rsid w:val="0078775C"/>
    <w:rsid w:val="007925F0"/>
    <w:rsid w:val="00793A25"/>
    <w:rsid w:val="007B3492"/>
    <w:rsid w:val="007E2B34"/>
    <w:rsid w:val="007E2B63"/>
    <w:rsid w:val="00812580"/>
    <w:rsid w:val="00824217"/>
    <w:rsid w:val="008301B0"/>
    <w:rsid w:val="00840666"/>
    <w:rsid w:val="00842DE8"/>
    <w:rsid w:val="00850833"/>
    <w:rsid w:val="0085273D"/>
    <w:rsid w:val="00856E93"/>
    <w:rsid w:val="00890179"/>
    <w:rsid w:val="00890FD0"/>
    <w:rsid w:val="008966FF"/>
    <w:rsid w:val="008974E2"/>
    <w:rsid w:val="008A20FD"/>
    <w:rsid w:val="008A4705"/>
    <w:rsid w:val="008B15E6"/>
    <w:rsid w:val="008B5FC4"/>
    <w:rsid w:val="008C0FF7"/>
    <w:rsid w:val="008D2382"/>
    <w:rsid w:val="008D41D7"/>
    <w:rsid w:val="008E391B"/>
    <w:rsid w:val="008F3B0A"/>
    <w:rsid w:val="008F5BAF"/>
    <w:rsid w:val="00900427"/>
    <w:rsid w:val="009040A8"/>
    <w:rsid w:val="00905839"/>
    <w:rsid w:val="00911815"/>
    <w:rsid w:val="00937773"/>
    <w:rsid w:val="00950851"/>
    <w:rsid w:val="0096300E"/>
    <w:rsid w:val="00966722"/>
    <w:rsid w:val="00970486"/>
    <w:rsid w:val="009726A0"/>
    <w:rsid w:val="009A45E3"/>
    <w:rsid w:val="009B6EC6"/>
    <w:rsid w:val="009E2444"/>
    <w:rsid w:val="009E3D48"/>
    <w:rsid w:val="009E5399"/>
    <w:rsid w:val="009F6B40"/>
    <w:rsid w:val="00A15F1B"/>
    <w:rsid w:val="00A24E3C"/>
    <w:rsid w:val="00A4128E"/>
    <w:rsid w:val="00A431D2"/>
    <w:rsid w:val="00A44038"/>
    <w:rsid w:val="00A50421"/>
    <w:rsid w:val="00AB18CD"/>
    <w:rsid w:val="00AD7992"/>
    <w:rsid w:val="00AE027E"/>
    <w:rsid w:val="00AF1A48"/>
    <w:rsid w:val="00AF2D7D"/>
    <w:rsid w:val="00B06C52"/>
    <w:rsid w:val="00B16177"/>
    <w:rsid w:val="00B25626"/>
    <w:rsid w:val="00B31B92"/>
    <w:rsid w:val="00B456FE"/>
    <w:rsid w:val="00B46814"/>
    <w:rsid w:val="00B664DB"/>
    <w:rsid w:val="00B72280"/>
    <w:rsid w:val="00B904F6"/>
    <w:rsid w:val="00BA5F19"/>
    <w:rsid w:val="00BB166A"/>
    <w:rsid w:val="00BB3AC4"/>
    <w:rsid w:val="00BB6C28"/>
    <w:rsid w:val="00BE2E5D"/>
    <w:rsid w:val="00C04C54"/>
    <w:rsid w:val="00C1223E"/>
    <w:rsid w:val="00C248DC"/>
    <w:rsid w:val="00C25E4E"/>
    <w:rsid w:val="00C37205"/>
    <w:rsid w:val="00C4070A"/>
    <w:rsid w:val="00C461C2"/>
    <w:rsid w:val="00C5327A"/>
    <w:rsid w:val="00C53FA3"/>
    <w:rsid w:val="00C57C01"/>
    <w:rsid w:val="00C62C85"/>
    <w:rsid w:val="00CA5766"/>
    <w:rsid w:val="00CA68FF"/>
    <w:rsid w:val="00CB1429"/>
    <w:rsid w:val="00CB7A78"/>
    <w:rsid w:val="00CC269D"/>
    <w:rsid w:val="00CD222B"/>
    <w:rsid w:val="00CD6862"/>
    <w:rsid w:val="00CE4F4B"/>
    <w:rsid w:val="00CE7F21"/>
    <w:rsid w:val="00D02FF0"/>
    <w:rsid w:val="00D04979"/>
    <w:rsid w:val="00D059E1"/>
    <w:rsid w:val="00D204FE"/>
    <w:rsid w:val="00D342BA"/>
    <w:rsid w:val="00D3693E"/>
    <w:rsid w:val="00D3793A"/>
    <w:rsid w:val="00D65875"/>
    <w:rsid w:val="00D65E55"/>
    <w:rsid w:val="00D65F04"/>
    <w:rsid w:val="00D81124"/>
    <w:rsid w:val="00D87361"/>
    <w:rsid w:val="00D92F20"/>
    <w:rsid w:val="00DA6351"/>
    <w:rsid w:val="00DB08FF"/>
    <w:rsid w:val="00DC66E3"/>
    <w:rsid w:val="00DD0013"/>
    <w:rsid w:val="00DD1098"/>
    <w:rsid w:val="00DD4A99"/>
    <w:rsid w:val="00DE00A7"/>
    <w:rsid w:val="00DE5B4C"/>
    <w:rsid w:val="00E203C8"/>
    <w:rsid w:val="00E23306"/>
    <w:rsid w:val="00E30F96"/>
    <w:rsid w:val="00E322A8"/>
    <w:rsid w:val="00E443DD"/>
    <w:rsid w:val="00E520ED"/>
    <w:rsid w:val="00E56557"/>
    <w:rsid w:val="00E62448"/>
    <w:rsid w:val="00E67A06"/>
    <w:rsid w:val="00E725E0"/>
    <w:rsid w:val="00E85EBB"/>
    <w:rsid w:val="00E9529E"/>
    <w:rsid w:val="00EA0E88"/>
    <w:rsid w:val="00EB4433"/>
    <w:rsid w:val="00EC7643"/>
    <w:rsid w:val="00ED4552"/>
    <w:rsid w:val="00EE2414"/>
    <w:rsid w:val="00EE4750"/>
    <w:rsid w:val="00EF4461"/>
    <w:rsid w:val="00F252A4"/>
    <w:rsid w:val="00F31A25"/>
    <w:rsid w:val="00F41968"/>
    <w:rsid w:val="00F45942"/>
    <w:rsid w:val="00F459EA"/>
    <w:rsid w:val="00F50782"/>
    <w:rsid w:val="00F55848"/>
    <w:rsid w:val="00F61BF3"/>
    <w:rsid w:val="00F70E60"/>
    <w:rsid w:val="00F7522F"/>
    <w:rsid w:val="00F85857"/>
    <w:rsid w:val="00FA647F"/>
    <w:rsid w:val="00FA6DCA"/>
    <w:rsid w:val="00FE4274"/>
    <w:rsid w:val="00FE5EA3"/>
    <w:rsid w:val="00FE65BF"/>
    <w:rsid w:val="00FF1C0C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2B8B"/>
  <w15:docId w15:val="{0517B4EB-27BC-4D7E-B4D9-52B2DC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29"/>
    <w:rPr>
      <w:rFonts w:asciiTheme="minorHAnsi" w:eastAsiaTheme="minorEastAsia" w:hAnsiTheme="minorHAnsi"/>
      <w:sz w:val="22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210104"/>
    <w:pPr>
      <w:keepNext/>
      <w:keepLines/>
      <w:numPr>
        <w:numId w:val="6"/>
      </w:numPr>
      <w:spacing w:after="3" w:line="259" w:lineRule="auto"/>
      <w:jc w:val="both"/>
      <w:outlineLvl w:val="0"/>
    </w:pPr>
    <w:rPr>
      <w:rFonts w:eastAsia="Times New Roman" w:cs="Times New Roman"/>
      <w:b/>
      <w:color w:val="00000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83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05839"/>
    <w:rPr>
      <w:rFonts w:asciiTheme="minorHAnsi" w:eastAsiaTheme="minorEastAsia" w:hAnsiTheme="minorHAnsi"/>
      <w:sz w:val="22"/>
      <w:lang w:eastAsia="bg-BG"/>
    </w:rPr>
  </w:style>
  <w:style w:type="paragraph" w:styleId="a5">
    <w:name w:val="footer"/>
    <w:basedOn w:val="a"/>
    <w:link w:val="a6"/>
    <w:uiPriority w:val="99"/>
    <w:unhideWhenUsed/>
    <w:rsid w:val="0090583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05839"/>
    <w:rPr>
      <w:rFonts w:asciiTheme="minorHAnsi" w:eastAsiaTheme="minorEastAsia" w:hAnsiTheme="minorHAnsi"/>
      <w:sz w:val="22"/>
      <w:lang w:eastAsia="bg-BG"/>
    </w:rPr>
  </w:style>
  <w:style w:type="paragraph" w:styleId="a7">
    <w:name w:val="Body Text"/>
    <w:basedOn w:val="a"/>
    <w:link w:val="a8"/>
    <w:rsid w:val="00905839"/>
    <w:pPr>
      <w:tabs>
        <w:tab w:val="left" w:pos="4018"/>
      </w:tabs>
      <w:jc w:val="both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8">
    <w:name w:val="Основен текст Знак"/>
    <w:basedOn w:val="a0"/>
    <w:link w:val="a7"/>
    <w:rsid w:val="00905839"/>
    <w:rPr>
      <w:rFonts w:eastAsia="Times New Roman" w:cs="Times New Roman"/>
      <w:b/>
      <w:sz w:val="28"/>
      <w:szCs w:val="28"/>
    </w:rPr>
  </w:style>
  <w:style w:type="paragraph" w:styleId="a9">
    <w:name w:val="Revision"/>
    <w:hidden/>
    <w:uiPriority w:val="99"/>
    <w:semiHidden/>
    <w:rsid w:val="003117DE"/>
    <w:rPr>
      <w:rFonts w:asciiTheme="minorHAnsi" w:eastAsiaTheme="minorEastAsia" w:hAnsiTheme="minorHAnsi"/>
      <w:sz w:val="22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3117D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117DE"/>
    <w:rPr>
      <w:rFonts w:ascii="Segoe UI" w:eastAsiaTheme="minorEastAsia" w:hAnsi="Segoe UI" w:cs="Segoe UI"/>
      <w:sz w:val="18"/>
      <w:szCs w:val="18"/>
      <w:lang w:eastAsia="bg-BG"/>
    </w:rPr>
  </w:style>
  <w:style w:type="paragraph" w:styleId="ac">
    <w:name w:val="List Paragraph"/>
    <w:basedOn w:val="a"/>
    <w:uiPriority w:val="34"/>
    <w:qFormat/>
    <w:rsid w:val="002C251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10104"/>
    <w:rPr>
      <w:rFonts w:eastAsia="Times New Roman" w:cs="Times New Roman"/>
      <w:b/>
      <w:color w:val="000000"/>
      <w:lang w:eastAsia="bg-BG"/>
    </w:rPr>
  </w:style>
  <w:style w:type="paragraph" w:customStyle="1" w:styleId="m">
    <w:name w:val="m"/>
    <w:basedOn w:val="a"/>
    <w:rsid w:val="008E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E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0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19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6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44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9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6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4DC1-C352-42AC-9471-9EEC81EB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д-р инж. Росица Попарданова</dc:creator>
  <cp:lastModifiedBy>User</cp:lastModifiedBy>
  <cp:revision>5</cp:revision>
  <cp:lastPrinted>2024-04-12T07:14:00Z</cp:lastPrinted>
  <dcterms:created xsi:type="dcterms:W3CDTF">2024-04-12T06:14:00Z</dcterms:created>
  <dcterms:modified xsi:type="dcterms:W3CDTF">2024-04-12T07:23:00Z</dcterms:modified>
</cp:coreProperties>
</file>