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76D16" w14:textId="349DDEBD" w:rsidR="00497B60" w:rsidRDefault="00497B60"/>
    <w:p w14:paraId="2776C83C" w14:textId="12EC7BE4" w:rsidR="00497B60" w:rsidRDefault="00497B60"/>
    <w:p w14:paraId="1559A85B" w14:textId="44296A5F" w:rsidR="00497B60" w:rsidRDefault="00497B60"/>
    <w:p w14:paraId="03E289F8" w14:textId="24D39F33" w:rsidR="00D03A0A" w:rsidRDefault="00D03A0A"/>
    <w:p w14:paraId="306B317E" w14:textId="77777777" w:rsidR="00FD1963" w:rsidRPr="00BB6FC6" w:rsidRDefault="00FD1963" w:rsidP="00FD1963">
      <w:pPr>
        <w:jc w:val="center"/>
        <w:rPr>
          <w:b/>
        </w:rPr>
      </w:pPr>
      <w:r w:rsidRPr="00BB6FC6">
        <w:rPr>
          <w:b/>
          <w:lang w:val="bg-BG"/>
        </w:rPr>
        <w:t xml:space="preserve">Мрежа на балканските градове </w:t>
      </w:r>
      <w:r w:rsidRPr="00BB6FC6">
        <w:rPr>
          <w:b/>
        </w:rPr>
        <w:t>B40</w:t>
      </w:r>
    </w:p>
    <w:p w14:paraId="1B567F19" w14:textId="77777777" w:rsidR="00FD1963" w:rsidRPr="00BB6FC6" w:rsidRDefault="00FD1963" w:rsidP="00FD1963">
      <w:pPr>
        <w:jc w:val="center"/>
        <w:rPr>
          <w:b/>
          <w:lang w:val="bg-BG"/>
        </w:rPr>
      </w:pPr>
      <w:r w:rsidRPr="00BB6FC6">
        <w:rPr>
          <w:b/>
        </w:rPr>
        <w:t xml:space="preserve">Balkan Cities Network </w:t>
      </w:r>
      <w:r w:rsidRPr="00BB6FC6">
        <w:rPr>
          <w:b/>
          <w:lang w:val="bg-BG"/>
        </w:rPr>
        <w:t>В40</w:t>
      </w:r>
    </w:p>
    <w:p w14:paraId="6EFC638B" w14:textId="77777777" w:rsidR="00FD1963" w:rsidRDefault="00FD1963" w:rsidP="00FD1963">
      <w:pPr>
        <w:rPr>
          <w:lang w:val="bg-BG"/>
        </w:rPr>
        <w:sectPr w:rsidR="00FD1963" w:rsidSect="00497B6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7" w:right="1417" w:bottom="1417" w:left="1417" w:header="708" w:footer="708" w:gutter="0"/>
          <w:cols w:space="708"/>
          <w:docGrid w:linePitch="360"/>
        </w:sectPr>
      </w:pPr>
    </w:p>
    <w:p w14:paraId="6056B121" w14:textId="4E10A0FA" w:rsidR="00FD1963" w:rsidRDefault="00FD1963" w:rsidP="00FD1963">
      <w:pPr>
        <w:rPr>
          <w:lang w:val="bg-BG"/>
        </w:rPr>
      </w:pPr>
      <w:r>
        <w:rPr>
          <w:noProof/>
          <w:lang w:val="bg-BG" w:eastAsia="bg-BG"/>
        </w:rPr>
        <w:lastRenderedPageBreak/>
        <w:drawing>
          <wp:inline distT="0" distB="0" distL="0" distR="0" wp14:anchorId="63BFF1DF" wp14:editId="289554EC">
            <wp:extent cx="2381885" cy="14293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377FC" w14:textId="77777777" w:rsidR="00FD1963" w:rsidRDefault="00FD1963" w:rsidP="00FD1963">
      <w:pPr>
        <w:spacing w:after="0" w:line="276" w:lineRule="auto"/>
        <w:jc w:val="both"/>
        <w:rPr>
          <w:lang w:val="bg-BG"/>
        </w:rPr>
      </w:pPr>
    </w:p>
    <w:p w14:paraId="3541D517" w14:textId="77777777" w:rsidR="00FD1963" w:rsidRDefault="00FD1963" w:rsidP="00FD1963">
      <w:pPr>
        <w:spacing w:after="0" w:line="276" w:lineRule="auto"/>
        <w:jc w:val="both"/>
        <w:rPr>
          <w:lang w:val="bg-BG"/>
        </w:rPr>
      </w:pPr>
    </w:p>
    <w:p w14:paraId="78D63107" w14:textId="010EF10B" w:rsidR="00FD1963" w:rsidRDefault="00FD1963" w:rsidP="00FD1963">
      <w:pPr>
        <w:spacing w:after="0" w:line="276" w:lineRule="auto"/>
        <w:jc w:val="both"/>
        <w:rPr>
          <w:lang w:val="bg-BG"/>
        </w:rPr>
      </w:pPr>
      <w:r>
        <w:rPr>
          <w:lang w:val="bg-BG"/>
        </w:rPr>
        <w:t xml:space="preserve">Мрежата на балканските градове </w:t>
      </w:r>
      <w:r>
        <w:t xml:space="preserve">B40 </w:t>
      </w:r>
      <w:r>
        <w:rPr>
          <w:lang w:val="bg-BG"/>
        </w:rPr>
        <w:t>/</w:t>
      </w:r>
      <w:r>
        <w:t xml:space="preserve">Balkan Cities Network </w:t>
      </w:r>
      <w:r>
        <w:rPr>
          <w:lang w:val="bg-BG"/>
        </w:rPr>
        <w:t>В40/ е официално учредена по инициатива на кмета на Истанбул г-н Екрем Имамоглу.</w:t>
      </w:r>
    </w:p>
    <w:p w14:paraId="522A63C6" w14:textId="77777777" w:rsidR="00FD1963" w:rsidRDefault="00FD1963" w:rsidP="00FD1963">
      <w:pPr>
        <w:spacing w:after="0" w:line="276" w:lineRule="auto"/>
        <w:jc w:val="both"/>
        <w:rPr>
          <w:lang w:val="bg-BG"/>
        </w:rPr>
        <w:sectPr w:rsidR="00FD1963" w:rsidSect="00FD1963">
          <w:type w:val="continuous"/>
          <w:pgSz w:w="11906" w:h="16838" w:code="9"/>
          <w:pgMar w:top="1417" w:right="1417" w:bottom="1417" w:left="1417" w:header="708" w:footer="708" w:gutter="0"/>
          <w:cols w:num="2" w:space="708"/>
          <w:docGrid w:linePitch="360"/>
        </w:sectPr>
      </w:pPr>
    </w:p>
    <w:p w14:paraId="4C23C4EA" w14:textId="6383CBB2" w:rsidR="00FD1963" w:rsidRDefault="00FD1963" w:rsidP="00FD1963">
      <w:pPr>
        <w:spacing w:after="0" w:line="276" w:lineRule="auto"/>
        <w:jc w:val="both"/>
        <w:rPr>
          <w:lang w:val="bg-BG"/>
        </w:rPr>
      </w:pPr>
      <w:r>
        <w:rPr>
          <w:lang w:val="bg-BG"/>
        </w:rPr>
        <w:lastRenderedPageBreak/>
        <w:t xml:space="preserve">На форум, състоял се в Истанбул на 29-30 ноември 2021 г. кметове и </w:t>
      </w:r>
      <w:r w:rsidRPr="00BB6FC6">
        <w:rPr>
          <w:lang w:val="bg-BG"/>
        </w:rPr>
        <w:t>представители на 25 града</w:t>
      </w:r>
      <w:r>
        <w:rPr>
          <w:lang w:val="bg-BG"/>
        </w:rPr>
        <w:t xml:space="preserve"> от 11 балкански държави положиха подписите си под учредителната декларация на инициативата под мотото </w:t>
      </w:r>
      <w:r w:rsidRPr="00FD1963">
        <w:rPr>
          <w:b/>
          <w:lang w:val="bg-BG"/>
        </w:rPr>
        <w:t>„По-добро сътрудничество – по-добро бъдеще“.</w:t>
      </w:r>
    </w:p>
    <w:p w14:paraId="13462A17" w14:textId="13814E86" w:rsidR="00FD1963" w:rsidRDefault="00FD1963" w:rsidP="00FD1963">
      <w:pPr>
        <w:spacing w:after="0" w:line="276" w:lineRule="auto"/>
        <w:jc w:val="both"/>
        <w:rPr>
          <w:lang w:val="bg-BG"/>
        </w:rPr>
      </w:pPr>
      <w:r w:rsidRPr="009444AB">
        <w:rPr>
          <w:lang w:val="bg-BG"/>
        </w:rPr>
        <w:t>Учредители</w:t>
      </w:r>
      <w:r>
        <w:rPr>
          <w:lang w:val="bg-BG"/>
        </w:rPr>
        <w:t xml:space="preserve"> на Мрежата на балканските градове В40 са</w:t>
      </w:r>
      <w:r w:rsidRPr="009444AB">
        <w:rPr>
          <w:lang w:val="bg-BG"/>
        </w:rPr>
        <w:t xml:space="preserve"> кметовете на Истанбул, Белград, Атина, Сараево, Солун, Подгорица, Кърджали, Котор, Сплит, Лакташи, Дубровник, </w:t>
      </w:r>
      <w:r>
        <w:rPr>
          <w:lang w:val="bg-BG"/>
        </w:rPr>
        <w:t>Т</w:t>
      </w:r>
      <w:r w:rsidRPr="009444AB">
        <w:rPr>
          <w:lang w:val="bg-BG"/>
        </w:rPr>
        <w:t>ирана, Дурас, Скопие, Патра, Къркарлери, Шкодра, Одрин, Текирдаг, Трикала, Пула</w:t>
      </w:r>
      <w:r>
        <w:rPr>
          <w:lang w:val="bg-BG"/>
        </w:rPr>
        <w:t xml:space="preserve"> и представители на </w:t>
      </w:r>
      <w:r w:rsidRPr="009444AB">
        <w:rPr>
          <w:lang w:val="bg-BG"/>
        </w:rPr>
        <w:t xml:space="preserve">общините </w:t>
      </w:r>
      <w:r>
        <w:rPr>
          <w:lang w:val="bg-BG"/>
        </w:rPr>
        <w:t>К</w:t>
      </w:r>
      <w:r w:rsidRPr="009444AB">
        <w:rPr>
          <w:lang w:val="bg-BG"/>
        </w:rPr>
        <w:t>онстанца, Чанаккале, Прищина</w:t>
      </w:r>
      <w:r>
        <w:rPr>
          <w:lang w:val="bg-BG"/>
        </w:rPr>
        <w:t xml:space="preserve"> и П</w:t>
      </w:r>
      <w:r w:rsidRPr="009444AB">
        <w:rPr>
          <w:lang w:val="bg-BG"/>
        </w:rPr>
        <w:t>ризрен</w:t>
      </w:r>
      <w:r>
        <w:rPr>
          <w:lang w:val="bg-BG"/>
        </w:rPr>
        <w:t>.</w:t>
      </w:r>
    </w:p>
    <w:p w14:paraId="2F30EBBF" w14:textId="4495D8CD" w:rsidR="00FD1963" w:rsidRDefault="00FD1963" w:rsidP="00FD1963">
      <w:pPr>
        <w:spacing w:after="0" w:line="276" w:lineRule="auto"/>
        <w:jc w:val="both"/>
        <w:rPr>
          <w:lang w:val="bg-BG"/>
        </w:rPr>
      </w:pPr>
      <w:r>
        <w:rPr>
          <w:lang w:val="bg-BG"/>
        </w:rPr>
        <w:t>България бе представена при учредяването на инициативата от кмета на община Кърджали и заместник-председател на УС на НСОРБ г-н Хасан Азис.</w:t>
      </w:r>
    </w:p>
    <w:p w14:paraId="1AD205DB" w14:textId="39989FA2" w:rsidR="00FD1963" w:rsidRDefault="00FD1963" w:rsidP="00FD1963">
      <w:pPr>
        <w:spacing w:after="0" w:line="276" w:lineRule="auto"/>
        <w:jc w:val="both"/>
        <w:rPr>
          <w:lang w:val="bg-BG"/>
        </w:rPr>
      </w:pPr>
      <w:r>
        <w:rPr>
          <w:lang w:val="bg-BG"/>
        </w:rPr>
        <w:t xml:space="preserve">Включването в организацията е израз на </w:t>
      </w:r>
      <w:r w:rsidRPr="009444AB">
        <w:rPr>
          <w:lang w:val="bg-BG"/>
        </w:rPr>
        <w:t>решимост</w:t>
      </w:r>
      <w:r>
        <w:rPr>
          <w:lang w:val="bg-BG"/>
        </w:rPr>
        <w:t>та на общностите и техните лидери</w:t>
      </w:r>
      <w:r w:rsidRPr="009444AB">
        <w:rPr>
          <w:lang w:val="bg-BG"/>
        </w:rPr>
        <w:t xml:space="preserve"> да </w:t>
      </w:r>
      <w:r>
        <w:rPr>
          <w:lang w:val="bg-BG"/>
        </w:rPr>
        <w:t>предприемат важните стъпки с отговорност към бъдещето на региона.</w:t>
      </w:r>
    </w:p>
    <w:p w14:paraId="14DAFE36" w14:textId="2EF67208" w:rsidR="00FD1963" w:rsidRDefault="00FD1963" w:rsidP="00FD1963">
      <w:pPr>
        <w:spacing w:after="0" w:line="276" w:lineRule="auto"/>
        <w:jc w:val="both"/>
        <w:rPr>
          <w:lang w:val="bg-BG"/>
        </w:rPr>
      </w:pPr>
      <w:r w:rsidRPr="009444AB">
        <w:rPr>
          <w:lang w:val="bg-BG"/>
        </w:rPr>
        <w:t>Проблеми</w:t>
      </w:r>
      <w:r>
        <w:rPr>
          <w:lang w:val="bg-BG"/>
        </w:rPr>
        <w:t>те</w:t>
      </w:r>
      <w:r w:rsidRPr="009444AB">
        <w:rPr>
          <w:lang w:val="bg-BG"/>
        </w:rPr>
        <w:t xml:space="preserve"> на околната среда и климата, бежанск</w:t>
      </w:r>
      <w:r>
        <w:rPr>
          <w:lang w:val="bg-BG"/>
        </w:rPr>
        <w:t>ият натиск</w:t>
      </w:r>
      <w:r w:rsidRPr="009444AB">
        <w:rPr>
          <w:lang w:val="bg-BG"/>
        </w:rPr>
        <w:t>, бедност</w:t>
      </w:r>
      <w:r>
        <w:rPr>
          <w:lang w:val="bg-BG"/>
        </w:rPr>
        <w:t>та в големите градове</w:t>
      </w:r>
      <w:r w:rsidRPr="009444AB">
        <w:rPr>
          <w:lang w:val="bg-BG"/>
        </w:rPr>
        <w:t>,</w:t>
      </w:r>
      <w:r>
        <w:rPr>
          <w:lang w:val="bg-BG"/>
        </w:rPr>
        <w:t xml:space="preserve"> </w:t>
      </w:r>
      <w:r w:rsidRPr="009444AB">
        <w:rPr>
          <w:lang w:val="bg-BG"/>
        </w:rPr>
        <w:t>пандемията и стремежът към по-силна демокрация са жизненоважни</w:t>
      </w:r>
      <w:r>
        <w:rPr>
          <w:lang w:val="bg-BG"/>
        </w:rPr>
        <w:t xml:space="preserve">те проблеми на човечеството, пред които са изправени местните власти.  Решенията на тези проблеми </w:t>
      </w:r>
      <w:r w:rsidRPr="009444AB">
        <w:rPr>
          <w:lang w:val="bg-BG"/>
        </w:rPr>
        <w:t xml:space="preserve">могат да бъдат </w:t>
      </w:r>
      <w:r>
        <w:rPr>
          <w:lang w:val="bg-BG"/>
        </w:rPr>
        <w:t>н</w:t>
      </w:r>
      <w:r w:rsidR="00FD4808">
        <w:rPr>
          <w:lang w:val="bg-BG"/>
        </w:rPr>
        <w:t>а</w:t>
      </w:r>
      <w:r>
        <w:rPr>
          <w:lang w:val="bg-BG"/>
        </w:rPr>
        <w:t xml:space="preserve">мерени </w:t>
      </w:r>
      <w:r w:rsidRPr="009444AB">
        <w:rPr>
          <w:lang w:val="bg-BG"/>
        </w:rPr>
        <w:t>чрез сътрудничество</w:t>
      </w:r>
      <w:r>
        <w:rPr>
          <w:lang w:val="bg-BG"/>
        </w:rPr>
        <w:t>, основано на принципите на</w:t>
      </w:r>
      <w:r w:rsidRPr="009444AB">
        <w:rPr>
          <w:lang w:val="bg-BG"/>
        </w:rPr>
        <w:t xml:space="preserve"> солидарност</w:t>
      </w:r>
      <w:r>
        <w:rPr>
          <w:lang w:val="bg-BG"/>
        </w:rPr>
        <w:t xml:space="preserve"> и съпричастност към съдбата на Югоизточна Европа.</w:t>
      </w:r>
      <w:r>
        <w:t xml:space="preserve"> </w:t>
      </w:r>
      <w:r w:rsidRPr="009444AB">
        <w:rPr>
          <w:lang w:val="bg-BG"/>
        </w:rPr>
        <w:t xml:space="preserve">Мрежата на балканските градове B40 е стъпка </w:t>
      </w:r>
      <w:r>
        <w:rPr>
          <w:lang w:val="bg-BG"/>
        </w:rPr>
        <w:t>към разширяване и утвърждаване на партньорства, които дават възможност за глобалните проблеми да бъдат намирани ефективни локални решения.</w:t>
      </w:r>
    </w:p>
    <w:p w14:paraId="17A1F29C" w14:textId="4E7C365D" w:rsidR="00FD1963" w:rsidRDefault="00FD1963" w:rsidP="00FD1963">
      <w:pPr>
        <w:spacing w:after="0" w:line="276" w:lineRule="auto"/>
        <w:jc w:val="both"/>
        <w:rPr>
          <w:lang w:val="bg-BG"/>
        </w:rPr>
      </w:pPr>
      <w:r>
        <w:rPr>
          <w:lang w:val="bg-BG"/>
        </w:rPr>
        <w:t xml:space="preserve">Инициативата е изградена на разбирането, че </w:t>
      </w:r>
      <w:r w:rsidRPr="009444AB">
        <w:rPr>
          <w:lang w:val="bg-BG"/>
        </w:rPr>
        <w:t>по-доброто сътрудничество между балканските градове в</w:t>
      </w:r>
      <w:r>
        <w:rPr>
          <w:lang w:val="bg-BG"/>
        </w:rPr>
        <w:t xml:space="preserve"> различни аспекти </w:t>
      </w:r>
      <w:r w:rsidRPr="009444AB">
        <w:rPr>
          <w:lang w:val="bg-BG"/>
        </w:rPr>
        <w:t>ще създаде по-добро бъдеще</w:t>
      </w:r>
      <w:r>
        <w:rPr>
          <w:lang w:val="bg-BG"/>
        </w:rPr>
        <w:t xml:space="preserve"> и </w:t>
      </w:r>
      <w:r w:rsidRPr="009444AB">
        <w:rPr>
          <w:lang w:val="bg-BG"/>
        </w:rPr>
        <w:t xml:space="preserve">европейска перспектива </w:t>
      </w:r>
      <w:r>
        <w:rPr>
          <w:lang w:val="bg-BG"/>
        </w:rPr>
        <w:t xml:space="preserve">за </w:t>
      </w:r>
      <w:r w:rsidRPr="009444AB">
        <w:rPr>
          <w:lang w:val="bg-BG"/>
        </w:rPr>
        <w:t>градове</w:t>
      </w:r>
      <w:r>
        <w:rPr>
          <w:lang w:val="bg-BG"/>
        </w:rPr>
        <w:t>те</w:t>
      </w:r>
      <w:r w:rsidRPr="009444AB">
        <w:rPr>
          <w:lang w:val="bg-BG"/>
        </w:rPr>
        <w:t xml:space="preserve"> и граждани</w:t>
      </w:r>
      <w:r>
        <w:rPr>
          <w:lang w:val="bg-BG"/>
        </w:rPr>
        <w:t>те</w:t>
      </w:r>
      <w:r w:rsidRPr="009444AB">
        <w:rPr>
          <w:lang w:val="bg-BG"/>
        </w:rPr>
        <w:t xml:space="preserve">. </w:t>
      </w:r>
      <w:r>
        <w:rPr>
          <w:lang w:val="bg-BG"/>
        </w:rPr>
        <w:t>Амбицията на организацията е да развива местната демокрация, като опора за мира и стабилността на Балканите и в Европа.</w:t>
      </w:r>
      <w:r>
        <w:t xml:space="preserve"> </w:t>
      </w:r>
      <w:r>
        <w:rPr>
          <w:lang w:val="bg-BG"/>
        </w:rPr>
        <w:t xml:space="preserve">Допълнителен аспект в работата на инициативата В40 е сътрудничество за </w:t>
      </w:r>
      <w:r w:rsidRPr="009444AB">
        <w:rPr>
          <w:lang w:val="bg-BG"/>
        </w:rPr>
        <w:t xml:space="preserve">развитие на институционалния капацитет на всички </w:t>
      </w:r>
      <w:r>
        <w:rPr>
          <w:lang w:val="bg-BG"/>
        </w:rPr>
        <w:t>членуващи градове и за увеличаване на техния потенциал.</w:t>
      </w:r>
    </w:p>
    <w:p w14:paraId="06DCEAC1" w14:textId="77777777" w:rsidR="00FD1963" w:rsidRDefault="00FD1963" w:rsidP="00FD1963">
      <w:pPr>
        <w:spacing w:after="0" w:line="276" w:lineRule="auto"/>
        <w:jc w:val="both"/>
        <w:rPr>
          <w:lang w:val="bg-BG"/>
        </w:rPr>
      </w:pPr>
      <w:r>
        <w:rPr>
          <w:lang w:val="bg-BG"/>
        </w:rPr>
        <w:t xml:space="preserve">В своето обръщение към учредителите на </w:t>
      </w:r>
      <w:r w:rsidRPr="009444AB">
        <w:rPr>
          <w:lang w:val="bg-BG"/>
        </w:rPr>
        <w:t>B40 Balkan Cities Network</w:t>
      </w:r>
      <w:r>
        <w:rPr>
          <w:lang w:val="bg-BG"/>
        </w:rPr>
        <w:t xml:space="preserve">, кметът на Истанбул Екрем Имамоглу подчерта, че организацията има потенциала да прерасне в платформа, която обединява равноправно балканските градове, толерира приятелството и създава възможности за съвместна работа в постигане на общите цели. </w:t>
      </w:r>
    </w:p>
    <w:p w14:paraId="03890BF3" w14:textId="6426A662" w:rsidR="00FD1963" w:rsidRDefault="00FD1963" w:rsidP="00FD1963">
      <w:pPr>
        <w:spacing w:after="0" w:line="276" w:lineRule="auto"/>
        <w:jc w:val="both"/>
        <w:rPr>
          <w:lang w:val="bg-BG"/>
        </w:rPr>
      </w:pPr>
    </w:p>
    <w:p w14:paraId="39C9E740" w14:textId="11B96070" w:rsidR="00FD1963" w:rsidRDefault="00FD1963" w:rsidP="00FD1963">
      <w:pPr>
        <w:spacing w:after="0" w:line="276" w:lineRule="auto"/>
        <w:jc w:val="both"/>
        <w:rPr>
          <w:lang w:val="bg-BG"/>
        </w:rPr>
      </w:pPr>
    </w:p>
    <w:p w14:paraId="0FB56888" w14:textId="3D77D397" w:rsidR="00FD1963" w:rsidRDefault="00FD1963" w:rsidP="00FD1963">
      <w:pPr>
        <w:spacing w:after="0" w:line="276" w:lineRule="auto"/>
        <w:jc w:val="both"/>
        <w:rPr>
          <w:lang w:val="bg-BG"/>
        </w:rPr>
      </w:pPr>
    </w:p>
    <w:p w14:paraId="38FD2BD0" w14:textId="638689E0" w:rsidR="00FD1963" w:rsidRDefault="00FD1963" w:rsidP="00FD1963">
      <w:pPr>
        <w:spacing w:after="0" w:line="276" w:lineRule="auto"/>
        <w:jc w:val="both"/>
        <w:rPr>
          <w:lang w:val="bg-BG"/>
        </w:rPr>
      </w:pPr>
    </w:p>
    <w:p w14:paraId="3B6442DF" w14:textId="77777777" w:rsidR="00FD1963" w:rsidRPr="009444AB" w:rsidRDefault="00FD1963" w:rsidP="00FD1963">
      <w:pPr>
        <w:spacing w:after="0" w:line="276" w:lineRule="auto"/>
        <w:jc w:val="both"/>
        <w:rPr>
          <w:lang w:val="bg-BG"/>
        </w:rPr>
      </w:pPr>
    </w:p>
    <w:p w14:paraId="3B9C13C3" w14:textId="77777777" w:rsidR="00FD1963" w:rsidRPr="007A338E" w:rsidRDefault="00FD1963" w:rsidP="00FD1963">
      <w:pPr>
        <w:spacing w:after="0" w:line="276" w:lineRule="auto"/>
        <w:jc w:val="center"/>
        <w:rPr>
          <w:b/>
          <w:lang w:val="bg-BG"/>
        </w:rPr>
      </w:pPr>
      <w:r w:rsidRPr="007A338E">
        <w:rPr>
          <w:b/>
          <w:lang w:val="bg-BG"/>
        </w:rPr>
        <w:t xml:space="preserve">ОСНОВНИ ПРИНЦИПИ НА </w:t>
      </w:r>
      <w:r>
        <w:rPr>
          <w:b/>
          <w:lang w:val="bg-BG"/>
        </w:rPr>
        <w:t>М</w:t>
      </w:r>
      <w:r w:rsidRPr="007A338E">
        <w:rPr>
          <w:b/>
          <w:lang w:val="bg-BG"/>
        </w:rPr>
        <w:t>РЕЖАТА НА БАЛКАНСКИТЕ ГРАДОВЕ B40</w:t>
      </w:r>
    </w:p>
    <w:p w14:paraId="6DAEF94D" w14:textId="77777777" w:rsidR="00FD1963" w:rsidRDefault="00FD1963" w:rsidP="00FD1963">
      <w:pPr>
        <w:spacing w:after="0" w:line="276" w:lineRule="auto"/>
        <w:jc w:val="both"/>
        <w:rPr>
          <w:b/>
          <w:lang w:val="bg-BG"/>
        </w:rPr>
      </w:pPr>
    </w:p>
    <w:p w14:paraId="6C9EFA87" w14:textId="77777777" w:rsidR="00FD1963" w:rsidRPr="007A338E" w:rsidRDefault="00FD1963" w:rsidP="00FD1963">
      <w:pPr>
        <w:spacing w:after="0" w:line="276" w:lineRule="auto"/>
        <w:jc w:val="both"/>
        <w:rPr>
          <w:b/>
          <w:lang w:val="bg-BG"/>
        </w:rPr>
      </w:pPr>
      <w:r w:rsidRPr="007A338E">
        <w:rPr>
          <w:b/>
          <w:lang w:val="bg-BG"/>
        </w:rPr>
        <w:t>Равенство</w:t>
      </w:r>
    </w:p>
    <w:p w14:paraId="29FDFB1D" w14:textId="77777777" w:rsidR="00FD1963" w:rsidRPr="009444AB" w:rsidRDefault="00FD1963" w:rsidP="00FD1963">
      <w:pPr>
        <w:spacing w:after="0" w:line="276" w:lineRule="auto"/>
        <w:jc w:val="both"/>
        <w:rPr>
          <w:lang w:val="bg-BG"/>
        </w:rPr>
      </w:pPr>
      <w:r w:rsidRPr="009444AB">
        <w:rPr>
          <w:lang w:val="bg-BG"/>
        </w:rPr>
        <w:t>Всички градове, членове на мрежата B40, имат еднакво представителство по отношение на правото на глас.</w:t>
      </w:r>
    </w:p>
    <w:p w14:paraId="0F975AEF" w14:textId="0E3E70FE" w:rsidR="00FD1963" w:rsidRPr="007A338E" w:rsidRDefault="00FD1963" w:rsidP="00FD1963">
      <w:pPr>
        <w:spacing w:after="0" w:line="276" w:lineRule="auto"/>
        <w:jc w:val="both"/>
        <w:rPr>
          <w:b/>
          <w:lang w:val="bg-BG"/>
        </w:rPr>
      </w:pPr>
      <w:r>
        <w:rPr>
          <w:b/>
          <w:lang w:val="bg-BG"/>
        </w:rPr>
        <w:t xml:space="preserve">Недопускане на всякакви </w:t>
      </w:r>
      <w:r w:rsidRPr="007A338E">
        <w:rPr>
          <w:b/>
          <w:lang w:val="bg-BG"/>
        </w:rPr>
        <w:t>форми на дискриминация и уважение към многообразието</w:t>
      </w:r>
    </w:p>
    <w:p w14:paraId="3C883CAB" w14:textId="77777777" w:rsidR="00FD1963" w:rsidRPr="009444AB" w:rsidRDefault="00FD1963" w:rsidP="00FD1963">
      <w:pPr>
        <w:spacing w:after="0" w:line="276" w:lineRule="auto"/>
        <w:jc w:val="both"/>
        <w:rPr>
          <w:lang w:val="bg-BG"/>
        </w:rPr>
      </w:pPr>
      <w:r w:rsidRPr="009444AB">
        <w:rPr>
          <w:lang w:val="bg-BG"/>
        </w:rPr>
        <w:t>Всички градове</w:t>
      </w:r>
      <w:r>
        <w:rPr>
          <w:lang w:val="bg-BG"/>
        </w:rPr>
        <w:t>, членове</w:t>
      </w:r>
      <w:r w:rsidRPr="009444AB">
        <w:rPr>
          <w:lang w:val="bg-BG"/>
        </w:rPr>
        <w:t xml:space="preserve"> на мрежата B40</w:t>
      </w:r>
      <w:r>
        <w:rPr>
          <w:lang w:val="bg-BG"/>
        </w:rPr>
        <w:t>,</w:t>
      </w:r>
      <w:r w:rsidRPr="009444AB">
        <w:rPr>
          <w:lang w:val="bg-BG"/>
        </w:rPr>
        <w:t xml:space="preserve"> </w:t>
      </w:r>
      <w:r>
        <w:rPr>
          <w:lang w:val="bg-BG"/>
        </w:rPr>
        <w:t xml:space="preserve">се придържат към общочовешките правила за взаимно уважение </w:t>
      </w:r>
      <w:r w:rsidRPr="009444AB">
        <w:rPr>
          <w:lang w:val="bg-BG"/>
        </w:rPr>
        <w:t>и отхвърлят всяка форма на дискриминационно действие.</w:t>
      </w:r>
    </w:p>
    <w:p w14:paraId="518C4EA7" w14:textId="77777777" w:rsidR="00FD1963" w:rsidRDefault="00FD1963" w:rsidP="00FD1963">
      <w:pPr>
        <w:spacing w:after="0" w:line="276" w:lineRule="auto"/>
        <w:jc w:val="both"/>
        <w:rPr>
          <w:b/>
          <w:lang w:val="bg-BG"/>
        </w:rPr>
      </w:pPr>
      <w:r w:rsidRPr="007A338E">
        <w:rPr>
          <w:b/>
          <w:lang w:val="bg-BG"/>
        </w:rPr>
        <w:t>Солидарност и сътрудничество в справянето с глобалните предизвикателства</w:t>
      </w:r>
    </w:p>
    <w:p w14:paraId="0EB2310A" w14:textId="77777777" w:rsidR="00FD1963" w:rsidRPr="007A338E" w:rsidRDefault="00FD1963" w:rsidP="00FD1963">
      <w:pPr>
        <w:spacing w:after="0" w:line="276" w:lineRule="auto"/>
        <w:jc w:val="both"/>
        <w:rPr>
          <w:lang w:val="bg-BG"/>
        </w:rPr>
      </w:pPr>
      <w:r w:rsidRPr="007A338E">
        <w:rPr>
          <w:lang w:val="bg-BG"/>
        </w:rPr>
        <w:t>Всички градове</w:t>
      </w:r>
      <w:r>
        <w:rPr>
          <w:lang w:val="bg-BG"/>
        </w:rPr>
        <w:t xml:space="preserve">, </w:t>
      </w:r>
      <w:r w:rsidRPr="007A338E">
        <w:rPr>
          <w:lang w:val="bg-BG"/>
        </w:rPr>
        <w:t>член</w:t>
      </w:r>
      <w:r>
        <w:rPr>
          <w:lang w:val="bg-BG"/>
        </w:rPr>
        <w:t>ове</w:t>
      </w:r>
      <w:r w:rsidRPr="007A338E">
        <w:rPr>
          <w:lang w:val="bg-BG"/>
        </w:rPr>
        <w:t xml:space="preserve"> на мрежата B40</w:t>
      </w:r>
      <w:r>
        <w:rPr>
          <w:lang w:val="bg-BG"/>
        </w:rPr>
        <w:t>,</w:t>
      </w:r>
      <w:r w:rsidRPr="007A338E">
        <w:rPr>
          <w:lang w:val="bg-BG"/>
        </w:rPr>
        <w:t xml:space="preserve"> действат солидарно и в сътрудничество</w:t>
      </w:r>
      <w:r>
        <w:rPr>
          <w:lang w:val="bg-BG"/>
        </w:rPr>
        <w:t xml:space="preserve"> помежду си</w:t>
      </w:r>
      <w:r w:rsidRPr="007A338E">
        <w:rPr>
          <w:lang w:val="bg-BG"/>
        </w:rPr>
        <w:t xml:space="preserve"> в борбата срещу глобалните проблеми</w:t>
      </w:r>
      <w:r>
        <w:rPr>
          <w:lang w:val="bg-BG"/>
        </w:rPr>
        <w:t xml:space="preserve"> и </w:t>
      </w:r>
      <w:r w:rsidRPr="007A338E">
        <w:rPr>
          <w:lang w:val="bg-BG"/>
        </w:rPr>
        <w:t>особено изменението на климата.</w:t>
      </w:r>
    </w:p>
    <w:p w14:paraId="65101456" w14:textId="77777777" w:rsidR="00FD1963" w:rsidRDefault="00FD1963" w:rsidP="00FD1963">
      <w:pPr>
        <w:spacing w:after="0" w:line="276" w:lineRule="auto"/>
        <w:jc w:val="both"/>
        <w:rPr>
          <w:lang w:val="bg-BG"/>
        </w:rPr>
      </w:pPr>
    </w:p>
    <w:p w14:paraId="34E920ED" w14:textId="18889F28" w:rsidR="00FD1963" w:rsidRDefault="00FD1963" w:rsidP="00FD1963">
      <w:pPr>
        <w:spacing w:after="0" w:line="276" w:lineRule="auto"/>
        <w:jc w:val="both"/>
        <w:rPr>
          <w:b/>
          <w:lang w:val="bg-BG"/>
        </w:rPr>
      </w:pPr>
      <w:r>
        <w:rPr>
          <w:b/>
          <w:lang w:val="bg-BG"/>
        </w:rPr>
        <w:t xml:space="preserve">ОРГАНИЗАЦИЯ И ФУНКЦИОНИРАНЕ </w:t>
      </w:r>
      <w:r w:rsidRPr="007A338E">
        <w:rPr>
          <w:b/>
          <w:lang w:val="bg-BG"/>
        </w:rPr>
        <w:t>НА МРЕЖАТА НА БАЛКАНСКИТЕ ГРАДОВЕ</w:t>
      </w:r>
    </w:p>
    <w:p w14:paraId="6EA0FD56" w14:textId="77777777" w:rsidR="00FD1963" w:rsidRPr="009444AB" w:rsidRDefault="00FD1963" w:rsidP="00FD1963">
      <w:pPr>
        <w:spacing w:after="0" w:line="276" w:lineRule="auto"/>
        <w:jc w:val="both"/>
        <w:rPr>
          <w:lang w:val="bg-BG"/>
        </w:rPr>
      </w:pPr>
      <w:r>
        <w:rPr>
          <w:lang w:val="bg-BG"/>
        </w:rPr>
        <w:t>Ръководството на м</w:t>
      </w:r>
      <w:r w:rsidRPr="009444AB">
        <w:rPr>
          <w:lang w:val="bg-BG"/>
        </w:rPr>
        <w:t xml:space="preserve">режата B40 </w:t>
      </w:r>
      <w:r>
        <w:rPr>
          <w:lang w:val="bg-BG"/>
        </w:rPr>
        <w:t>се осъществява на ротационен принцип от кмета на град-член, за период от една година.</w:t>
      </w:r>
    </w:p>
    <w:p w14:paraId="3123B2E5" w14:textId="7D0088AF" w:rsidR="00FD1963" w:rsidRDefault="00FD1963" w:rsidP="00FD1963">
      <w:pPr>
        <w:spacing w:after="0" w:line="276" w:lineRule="auto"/>
        <w:jc w:val="both"/>
        <w:rPr>
          <w:lang w:val="bg-BG"/>
        </w:rPr>
      </w:pPr>
      <w:r w:rsidRPr="009444AB">
        <w:rPr>
          <w:lang w:val="bg-BG"/>
        </w:rPr>
        <w:t>Градът, който</w:t>
      </w:r>
      <w:r>
        <w:rPr>
          <w:lang w:val="bg-BG"/>
        </w:rPr>
        <w:t xml:space="preserve"> председателства организацията</w:t>
      </w:r>
      <w:r w:rsidRPr="009444AB">
        <w:rPr>
          <w:lang w:val="bg-BG"/>
        </w:rPr>
        <w:t xml:space="preserve">, се избира </w:t>
      </w:r>
      <w:r>
        <w:rPr>
          <w:lang w:val="bg-BG"/>
        </w:rPr>
        <w:t xml:space="preserve">между всички, заявили своята кандидатура, по време </w:t>
      </w:r>
      <w:r w:rsidRPr="009444AB">
        <w:rPr>
          <w:lang w:val="bg-BG"/>
        </w:rPr>
        <w:t>на срещата на върха</w:t>
      </w:r>
      <w:r>
        <w:rPr>
          <w:lang w:val="bg-BG"/>
        </w:rPr>
        <w:t xml:space="preserve"> на организацията</w:t>
      </w:r>
      <w:r w:rsidRPr="009444AB">
        <w:rPr>
          <w:lang w:val="bg-BG"/>
        </w:rPr>
        <w:t>, която се провежда веднъж годишно.</w:t>
      </w:r>
    </w:p>
    <w:p w14:paraId="4192CF56" w14:textId="77777777" w:rsidR="00FD1963" w:rsidRPr="009444AB" w:rsidRDefault="00FD1963" w:rsidP="00FD1963">
      <w:pPr>
        <w:spacing w:after="0" w:line="276" w:lineRule="auto"/>
        <w:jc w:val="both"/>
        <w:rPr>
          <w:lang w:val="bg-BG"/>
        </w:rPr>
      </w:pPr>
      <w:r w:rsidRPr="009444AB">
        <w:rPr>
          <w:lang w:val="bg-BG"/>
        </w:rPr>
        <w:t>Всички кметове от градовете</w:t>
      </w:r>
      <w:r>
        <w:rPr>
          <w:lang w:val="bg-BG"/>
        </w:rPr>
        <w:t xml:space="preserve">, </w:t>
      </w:r>
      <w:r w:rsidRPr="009444AB">
        <w:rPr>
          <w:lang w:val="bg-BG"/>
        </w:rPr>
        <w:t>чле</w:t>
      </w:r>
      <w:r>
        <w:rPr>
          <w:lang w:val="bg-BG"/>
        </w:rPr>
        <w:t>нове на В40,</w:t>
      </w:r>
      <w:r w:rsidRPr="009444AB">
        <w:rPr>
          <w:lang w:val="bg-BG"/>
        </w:rPr>
        <w:t xml:space="preserve"> имат право да</w:t>
      </w:r>
      <w:r>
        <w:rPr>
          <w:lang w:val="bg-BG"/>
        </w:rPr>
        <w:t xml:space="preserve"> се кандидатират и да бъдат предлагани за председатели на организацията</w:t>
      </w:r>
      <w:r w:rsidRPr="009444AB">
        <w:rPr>
          <w:lang w:val="bg-BG"/>
        </w:rPr>
        <w:t xml:space="preserve">. </w:t>
      </w:r>
      <w:r>
        <w:rPr>
          <w:lang w:val="bg-BG"/>
        </w:rPr>
        <w:t>П</w:t>
      </w:r>
      <w:r w:rsidRPr="009444AB">
        <w:rPr>
          <w:lang w:val="bg-BG"/>
        </w:rPr>
        <w:t xml:space="preserve">редседателство не може да бъде </w:t>
      </w:r>
      <w:r>
        <w:rPr>
          <w:lang w:val="bg-BG"/>
        </w:rPr>
        <w:t>възлагано</w:t>
      </w:r>
      <w:r w:rsidRPr="009444AB">
        <w:rPr>
          <w:lang w:val="bg-BG"/>
        </w:rPr>
        <w:t xml:space="preserve"> за два последователни мандата.</w:t>
      </w:r>
    </w:p>
    <w:p w14:paraId="3828EF68" w14:textId="70B363F4" w:rsidR="00FD1963" w:rsidRDefault="00FD1963" w:rsidP="00FD1963">
      <w:pPr>
        <w:spacing w:after="0" w:line="276" w:lineRule="auto"/>
        <w:jc w:val="both"/>
        <w:rPr>
          <w:lang w:val="bg-BG"/>
        </w:rPr>
      </w:pPr>
      <w:r w:rsidRPr="009444AB">
        <w:rPr>
          <w:lang w:val="bg-BG"/>
        </w:rPr>
        <w:t xml:space="preserve">Градът, който е избран </w:t>
      </w:r>
      <w:r w:rsidR="005E37D2">
        <w:rPr>
          <w:lang w:val="bg-BG"/>
        </w:rPr>
        <w:t xml:space="preserve">за председател на </w:t>
      </w:r>
      <w:r w:rsidRPr="009444AB">
        <w:rPr>
          <w:lang w:val="bg-BG"/>
        </w:rPr>
        <w:t xml:space="preserve">мрежата B40, </w:t>
      </w:r>
      <w:r>
        <w:rPr>
          <w:lang w:val="bg-BG"/>
        </w:rPr>
        <w:t xml:space="preserve">домакинства </w:t>
      </w:r>
      <w:r w:rsidRPr="009444AB">
        <w:rPr>
          <w:lang w:val="bg-BG"/>
        </w:rPr>
        <w:t xml:space="preserve">на </w:t>
      </w:r>
      <w:r w:rsidR="005E37D2">
        <w:rPr>
          <w:lang w:val="bg-BG"/>
        </w:rPr>
        <w:t>Г</w:t>
      </w:r>
      <w:r w:rsidRPr="009444AB">
        <w:rPr>
          <w:lang w:val="bg-BG"/>
        </w:rPr>
        <w:t xml:space="preserve">одишната среща на върха и </w:t>
      </w:r>
      <w:r>
        <w:rPr>
          <w:lang w:val="bg-BG"/>
        </w:rPr>
        <w:t xml:space="preserve">се ангажира с нейната </w:t>
      </w:r>
      <w:r w:rsidRPr="009444AB">
        <w:rPr>
          <w:lang w:val="bg-BG"/>
        </w:rPr>
        <w:t xml:space="preserve">координация и организация. </w:t>
      </w:r>
    </w:p>
    <w:p w14:paraId="15754878" w14:textId="226FB05B" w:rsidR="00FD1963" w:rsidRPr="009444AB" w:rsidRDefault="00FD1963" w:rsidP="00FD1963">
      <w:pPr>
        <w:spacing w:after="0" w:line="276" w:lineRule="auto"/>
        <w:jc w:val="both"/>
        <w:rPr>
          <w:lang w:val="bg-BG"/>
        </w:rPr>
      </w:pPr>
      <w:r>
        <w:rPr>
          <w:lang w:val="bg-BG"/>
        </w:rPr>
        <w:t xml:space="preserve">Мандатът на </w:t>
      </w:r>
      <w:r w:rsidRPr="009444AB">
        <w:rPr>
          <w:lang w:val="bg-BG"/>
        </w:rPr>
        <w:t>председател</w:t>
      </w:r>
      <w:r>
        <w:rPr>
          <w:lang w:val="bg-BG"/>
        </w:rPr>
        <w:t>я</w:t>
      </w:r>
      <w:r w:rsidRPr="009444AB">
        <w:rPr>
          <w:lang w:val="bg-BG"/>
        </w:rPr>
        <w:t xml:space="preserve"> на мрежата</w:t>
      </w:r>
      <w:r>
        <w:rPr>
          <w:lang w:val="bg-BG"/>
        </w:rPr>
        <w:t xml:space="preserve"> започва да тече </w:t>
      </w:r>
      <w:r w:rsidRPr="009444AB">
        <w:rPr>
          <w:lang w:val="bg-BG"/>
        </w:rPr>
        <w:t>в годината</w:t>
      </w:r>
      <w:r>
        <w:rPr>
          <w:lang w:val="bg-BG"/>
        </w:rPr>
        <w:t>,</w:t>
      </w:r>
      <w:r w:rsidRPr="009444AB">
        <w:rPr>
          <w:lang w:val="bg-BG"/>
        </w:rPr>
        <w:t xml:space="preserve"> след</w:t>
      </w:r>
      <w:r>
        <w:rPr>
          <w:lang w:val="bg-BG"/>
        </w:rPr>
        <w:t>ваща</w:t>
      </w:r>
      <w:r w:rsidRPr="009444AB">
        <w:rPr>
          <w:lang w:val="bg-BG"/>
        </w:rPr>
        <w:t xml:space="preserve"> </w:t>
      </w:r>
      <w:r w:rsidR="005E37D2">
        <w:rPr>
          <w:lang w:val="bg-BG"/>
        </w:rPr>
        <w:t>Г</w:t>
      </w:r>
      <w:r w:rsidRPr="009444AB">
        <w:rPr>
          <w:lang w:val="bg-BG"/>
        </w:rPr>
        <w:t>одишната среща на върха.</w:t>
      </w:r>
    </w:p>
    <w:p w14:paraId="4F69D558" w14:textId="721FBE6D" w:rsidR="00FD1963" w:rsidRPr="009444AB" w:rsidRDefault="00FD1963" w:rsidP="00FD1963">
      <w:pPr>
        <w:spacing w:after="0" w:line="276" w:lineRule="auto"/>
        <w:jc w:val="both"/>
        <w:rPr>
          <w:lang w:val="bg-BG"/>
        </w:rPr>
      </w:pPr>
      <w:r>
        <w:rPr>
          <w:lang w:val="bg-BG"/>
        </w:rPr>
        <w:t>Г</w:t>
      </w:r>
      <w:r w:rsidRPr="009444AB">
        <w:rPr>
          <w:lang w:val="bg-BG"/>
        </w:rPr>
        <w:t>рад</w:t>
      </w:r>
      <w:r>
        <w:rPr>
          <w:lang w:val="bg-BG"/>
        </w:rPr>
        <w:t xml:space="preserve">ът-домакин на </w:t>
      </w:r>
      <w:r w:rsidR="005E37D2">
        <w:rPr>
          <w:lang w:val="bg-BG"/>
        </w:rPr>
        <w:t>Г</w:t>
      </w:r>
      <w:r>
        <w:rPr>
          <w:lang w:val="bg-BG"/>
        </w:rPr>
        <w:t xml:space="preserve">одишната среща, поема </w:t>
      </w:r>
      <w:r w:rsidRPr="009444AB">
        <w:rPr>
          <w:lang w:val="bg-BG"/>
        </w:rPr>
        <w:t>разходите за настаняване и храна на гостуващите делегации</w:t>
      </w:r>
      <w:r>
        <w:rPr>
          <w:lang w:val="bg-BG"/>
        </w:rPr>
        <w:t>. П</w:t>
      </w:r>
      <w:r w:rsidRPr="009444AB">
        <w:rPr>
          <w:lang w:val="bg-BG"/>
        </w:rPr>
        <w:t xml:space="preserve">ътните и други разходи </w:t>
      </w:r>
      <w:r>
        <w:rPr>
          <w:lang w:val="bg-BG"/>
        </w:rPr>
        <w:t>са за сметка на</w:t>
      </w:r>
      <w:r w:rsidRPr="009444AB">
        <w:rPr>
          <w:lang w:val="bg-BG"/>
        </w:rPr>
        <w:t xml:space="preserve"> самите делегации.</w:t>
      </w:r>
    </w:p>
    <w:p w14:paraId="2A2A8230" w14:textId="77777777" w:rsidR="00FD1963" w:rsidRDefault="00FD1963" w:rsidP="00FD1963">
      <w:pPr>
        <w:spacing w:after="0" w:line="276" w:lineRule="auto"/>
        <w:jc w:val="both"/>
        <w:rPr>
          <w:b/>
          <w:lang w:val="bg-BG"/>
        </w:rPr>
      </w:pPr>
    </w:p>
    <w:p w14:paraId="3BD13086" w14:textId="7B6402F2" w:rsidR="00FD1963" w:rsidRDefault="00FD1963" w:rsidP="00FD1963">
      <w:pPr>
        <w:spacing w:after="0" w:line="276" w:lineRule="auto"/>
        <w:jc w:val="both"/>
        <w:rPr>
          <w:b/>
          <w:lang w:val="bg-BG"/>
        </w:rPr>
      </w:pPr>
      <w:r>
        <w:rPr>
          <w:b/>
          <w:lang w:val="bg-BG"/>
        </w:rPr>
        <w:t>П</w:t>
      </w:r>
      <w:r w:rsidRPr="00E05BE0">
        <w:rPr>
          <w:b/>
          <w:lang w:val="bg-BG"/>
        </w:rPr>
        <w:t>резидент на Мрежата на балканските градове В40</w:t>
      </w:r>
    </w:p>
    <w:p w14:paraId="633F4A49" w14:textId="77777777" w:rsidR="00FD1963" w:rsidRDefault="00FD1963" w:rsidP="00FD1963">
      <w:pPr>
        <w:spacing w:after="0" w:line="276" w:lineRule="auto"/>
        <w:jc w:val="both"/>
        <w:rPr>
          <w:lang w:val="bg-BG"/>
        </w:rPr>
      </w:pPr>
      <w:r w:rsidRPr="009444AB">
        <w:rPr>
          <w:lang w:val="bg-BG"/>
        </w:rPr>
        <w:t>Домакин</w:t>
      </w:r>
      <w:r>
        <w:rPr>
          <w:lang w:val="bg-BG"/>
        </w:rPr>
        <w:t xml:space="preserve">ства </w:t>
      </w:r>
      <w:r w:rsidRPr="009444AB">
        <w:rPr>
          <w:lang w:val="bg-BG"/>
        </w:rPr>
        <w:t xml:space="preserve">годишната среща на върха </w:t>
      </w:r>
      <w:r>
        <w:rPr>
          <w:lang w:val="bg-BG"/>
        </w:rPr>
        <w:t xml:space="preserve">на организацията </w:t>
      </w:r>
      <w:r w:rsidRPr="009444AB">
        <w:rPr>
          <w:lang w:val="bg-BG"/>
        </w:rPr>
        <w:t xml:space="preserve">и </w:t>
      </w:r>
      <w:r>
        <w:rPr>
          <w:lang w:val="bg-BG"/>
        </w:rPr>
        <w:t>изпълнява текущите оперативни задачи.</w:t>
      </w:r>
    </w:p>
    <w:p w14:paraId="0E11C8E9" w14:textId="77777777" w:rsidR="00FD1963" w:rsidRPr="009444AB" w:rsidRDefault="00FD1963" w:rsidP="00FD1963">
      <w:pPr>
        <w:spacing w:after="0" w:line="276" w:lineRule="auto"/>
        <w:jc w:val="both"/>
        <w:rPr>
          <w:lang w:val="bg-BG"/>
        </w:rPr>
      </w:pPr>
      <w:r w:rsidRPr="009444AB">
        <w:rPr>
          <w:lang w:val="bg-BG"/>
        </w:rPr>
        <w:t>Координира обмена на знания и опит между градовете</w:t>
      </w:r>
      <w:r>
        <w:rPr>
          <w:lang w:val="bg-BG"/>
        </w:rPr>
        <w:t>, членуващи</w:t>
      </w:r>
      <w:r w:rsidRPr="009444AB">
        <w:rPr>
          <w:lang w:val="bg-BG"/>
        </w:rPr>
        <w:t xml:space="preserve"> </w:t>
      </w:r>
      <w:r>
        <w:rPr>
          <w:lang w:val="bg-BG"/>
        </w:rPr>
        <w:t>в</w:t>
      </w:r>
      <w:r w:rsidRPr="009444AB">
        <w:rPr>
          <w:lang w:val="bg-BG"/>
        </w:rPr>
        <w:t xml:space="preserve"> мрежата B40</w:t>
      </w:r>
      <w:r>
        <w:rPr>
          <w:lang w:val="bg-BG"/>
        </w:rPr>
        <w:t>,</w:t>
      </w:r>
      <w:r w:rsidRPr="009444AB">
        <w:rPr>
          <w:lang w:val="bg-BG"/>
        </w:rPr>
        <w:t xml:space="preserve"> </w:t>
      </w:r>
      <w:r>
        <w:rPr>
          <w:lang w:val="bg-BG"/>
        </w:rPr>
        <w:t xml:space="preserve">насочен към задълбочаване </w:t>
      </w:r>
      <w:r w:rsidRPr="009444AB">
        <w:rPr>
          <w:lang w:val="bg-BG"/>
        </w:rPr>
        <w:t xml:space="preserve">на диалога и добросъседските отношения </w:t>
      </w:r>
      <w:r>
        <w:rPr>
          <w:lang w:val="bg-BG"/>
        </w:rPr>
        <w:t>между членовете.</w:t>
      </w:r>
    </w:p>
    <w:p w14:paraId="5B5545D2" w14:textId="77777777" w:rsidR="00FD1963" w:rsidRPr="009444AB" w:rsidRDefault="00FD1963" w:rsidP="00FD1963">
      <w:pPr>
        <w:spacing w:after="0" w:line="276" w:lineRule="auto"/>
        <w:jc w:val="both"/>
        <w:rPr>
          <w:lang w:val="bg-BG"/>
        </w:rPr>
      </w:pPr>
      <w:r w:rsidRPr="009444AB">
        <w:rPr>
          <w:lang w:val="bg-BG"/>
        </w:rPr>
        <w:t>Координира годишните приоритети с постоянния секретариат</w:t>
      </w:r>
      <w:r>
        <w:rPr>
          <w:lang w:val="bg-BG"/>
        </w:rPr>
        <w:t xml:space="preserve"> и </w:t>
      </w:r>
      <w:r w:rsidRPr="009444AB">
        <w:rPr>
          <w:lang w:val="bg-BG"/>
        </w:rPr>
        <w:t>определя общите действия и политики</w:t>
      </w:r>
      <w:r>
        <w:rPr>
          <w:lang w:val="bg-BG"/>
        </w:rPr>
        <w:t xml:space="preserve"> на организацията</w:t>
      </w:r>
      <w:r w:rsidRPr="009444AB">
        <w:rPr>
          <w:lang w:val="bg-BG"/>
        </w:rPr>
        <w:t>, които се провеждат от членовете.</w:t>
      </w:r>
    </w:p>
    <w:p w14:paraId="71646573" w14:textId="77777777" w:rsidR="00FD1963" w:rsidRPr="009444AB" w:rsidRDefault="00FD1963" w:rsidP="00FD1963">
      <w:pPr>
        <w:spacing w:after="0" w:line="276" w:lineRule="auto"/>
        <w:jc w:val="both"/>
        <w:rPr>
          <w:lang w:val="bg-BG"/>
        </w:rPr>
      </w:pPr>
      <w:r w:rsidRPr="009444AB">
        <w:rPr>
          <w:lang w:val="bg-BG"/>
        </w:rPr>
        <w:t xml:space="preserve">Представя </w:t>
      </w:r>
      <w:r>
        <w:rPr>
          <w:lang w:val="bg-BG"/>
        </w:rPr>
        <w:t xml:space="preserve">Мрежата на балканските градове </w:t>
      </w:r>
      <w:r w:rsidRPr="009444AB">
        <w:rPr>
          <w:lang w:val="bg-BG"/>
        </w:rPr>
        <w:t>B40</w:t>
      </w:r>
      <w:r>
        <w:rPr>
          <w:lang w:val="bg-BG"/>
        </w:rPr>
        <w:t xml:space="preserve"> на международно ниво</w:t>
      </w:r>
      <w:r w:rsidRPr="009444AB">
        <w:rPr>
          <w:lang w:val="bg-BG"/>
        </w:rPr>
        <w:t>.</w:t>
      </w:r>
    </w:p>
    <w:p w14:paraId="3394D6A7" w14:textId="7D5A0152" w:rsidR="00FD1963" w:rsidRDefault="00FD1963" w:rsidP="00FD1963">
      <w:pPr>
        <w:spacing w:after="0" w:line="276" w:lineRule="auto"/>
        <w:jc w:val="both"/>
        <w:rPr>
          <w:lang w:val="bg-BG"/>
        </w:rPr>
      </w:pPr>
    </w:p>
    <w:p w14:paraId="00F19862" w14:textId="4F6FA92A" w:rsidR="00FD1963" w:rsidRDefault="00FD1963" w:rsidP="00FD1963">
      <w:pPr>
        <w:spacing w:after="0" w:line="276" w:lineRule="auto"/>
        <w:jc w:val="both"/>
        <w:rPr>
          <w:lang w:val="bg-BG"/>
        </w:rPr>
      </w:pPr>
    </w:p>
    <w:p w14:paraId="09B987A1" w14:textId="2D94E27D" w:rsidR="00FD1963" w:rsidRDefault="00FD1963" w:rsidP="00FD1963">
      <w:pPr>
        <w:spacing w:after="0" w:line="276" w:lineRule="auto"/>
        <w:jc w:val="both"/>
        <w:rPr>
          <w:lang w:val="bg-BG"/>
        </w:rPr>
      </w:pPr>
    </w:p>
    <w:p w14:paraId="43C19553" w14:textId="748A68AA" w:rsidR="00FD1963" w:rsidRDefault="00FD1963" w:rsidP="00FD1963">
      <w:pPr>
        <w:spacing w:after="0" w:line="276" w:lineRule="auto"/>
        <w:jc w:val="both"/>
        <w:rPr>
          <w:lang w:val="bg-BG"/>
        </w:rPr>
      </w:pPr>
    </w:p>
    <w:p w14:paraId="7CDE47F3" w14:textId="767B41C4" w:rsidR="00FD1963" w:rsidRDefault="00FD1963" w:rsidP="00FD1963">
      <w:pPr>
        <w:spacing w:after="0" w:line="276" w:lineRule="auto"/>
        <w:jc w:val="both"/>
        <w:rPr>
          <w:lang w:val="bg-BG"/>
        </w:rPr>
      </w:pPr>
    </w:p>
    <w:p w14:paraId="7196EC38" w14:textId="45F10F76" w:rsidR="00FD1963" w:rsidRDefault="00FD1963" w:rsidP="00FD1963">
      <w:pPr>
        <w:spacing w:after="0" w:line="276" w:lineRule="auto"/>
        <w:jc w:val="both"/>
        <w:rPr>
          <w:lang w:val="bg-BG"/>
        </w:rPr>
      </w:pPr>
    </w:p>
    <w:p w14:paraId="4BEB0A18" w14:textId="77777777" w:rsidR="00FD1963" w:rsidRDefault="00FD1963" w:rsidP="00FD1963">
      <w:pPr>
        <w:spacing w:after="0" w:line="276" w:lineRule="auto"/>
        <w:jc w:val="both"/>
        <w:rPr>
          <w:lang w:val="bg-BG"/>
        </w:rPr>
      </w:pPr>
    </w:p>
    <w:p w14:paraId="1B13DFB0" w14:textId="77777777" w:rsidR="007A1CCC" w:rsidRDefault="007A1CCC" w:rsidP="00FD1963">
      <w:pPr>
        <w:spacing w:after="0" w:line="276" w:lineRule="auto"/>
        <w:jc w:val="both"/>
        <w:rPr>
          <w:b/>
          <w:lang w:val="bg-BG"/>
        </w:rPr>
      </w:pPr>
    </w:p>
    <w:p w14:paraId="6FFB9178" w14:textId="46D9580E" w:rsidR="00FD1963" w:rsidRDefault="00FD1963" w:rsidP="00FD1963">
      <w:pPr>
        <w:spacing w:after="0" w:line="276" w:lineRule="auto"/>
        <w:jc w:val="both"/>
        <w:rPr>
          <w:b/>
          <w:lang w:val="bg-BG"/>
        </w:rPr>
      </w:pPr>
      <w:r w:rsidRPr="00E05BE0">
        <w:rPr>
          <w:b/>
          <w:lang w:val="bg-BG"/>
        </w:rPr>
        <w:t>Постоянен секретариат</w:t>
      </w:r>
    </w:p>
    <w:p w14:paraId="21088967" w14:textId="64792B2B" w:rsidR="00FD1963" w:rsidRPr="009444AB" w:rsidRDefault="00FD1963" w:rsidP="00FD1963">
      <w:pPr>
        <w:spacing w:after="0" w:line="276" w:lineRule="auto"/>
        <w:jc w:val="both"/>
        <w:rPr>
          <w:lang w:val="bg-BG"/>
        </w:rPr>
      </w:pPr>
      <w:r>
        <w:rPr>
          <w:lang w:val="bg-BG"/>
        </w:rPr>
        <w:t xml:space="preserve">Голямата община </w:t>
      </w:r>
      <w:r w:rsidRPr="009444AB">
        <w:rPr>
          <w:lang w:val="bg-BG"/>
        </w:rPr>
        <w:t xml:space="preserve">на Истанбул (IMM) </w:t>
      </w:r>
      <w:r>
        <w:rPr>
          <w:lang w:val="bg-BG"/>
        </w:rPr>
        <w:t xml:space="preserve">изпълнява функциите на </w:t>
      </w:r>
      <w:r w:rsidR="005E37D2">
        <w:rPr>
          <w:lang w:val="bg-BG"/>
        </w:rPr>
        <w:t>П</w:t>
      </w:r>
      <w:r w:rsidRPr="009444AB">
        <w:rPr>
          <w:lang w:val="bg-BG"/>
        </w:rPr>
        <w:t xml:space="preserve">остоянен секретариат за подпомагане на градовете, които председателстват </w:t>
      </w:r>
      <w:r>
        <w:rPr>
          <w:lang w:val="bg-BG"/>
        </w:rPr>
        <w:t xml:space="preserve">организацията и създава условия за гарантиране </w:t>
      </w:r>
      <w:r w:rsidRPr="009444AB">
        <w:rPr>
          <w:lang w:val="bg-BG"/>
        </w:rPr>
        <w:t>устойчивостта на мрежата B40.</w:t>
      </w:r>
    </w:p>
    <w:p w14:paraId="5F8C01F8" w14:textId="1779EE5C" w:rsidR="00FD1963" w:rsidRPr="009444AB" w:rsidRDefault="00FD1963" w:rsidP="00FD1963">
      <w:pPr>
        <w:spacing w:after="0" w:line="276" w:lineRule="auto"/>
        <w:jc w:val="both"/>
        <w:rPr>
          <w:lang w:val="bg-BG"/>
        </w:rPr>
      </w:pPr>
      <w:r>
        <w:rPr>
          <w:lang w:val="bg-BG"/>
        </w:rPr>
        <w:t xml:space="preserve">Цялостното </w:t>
      </w:r>
      <w:r w:rsidRPr="009444AB">
        <w:rPr>
          <w:lang w:val="bg-BG"/>
        </w:rPr>
        <w:t xml:space="preserve">функциониране на мрежата B40 </w:t>
      </w:r>
      <w:r>
        <w:rPr>
          <w:lang w:val="bg-BG"/>
        </w:rPr>
        <w:t xml:space="preserve">е отговорност </w:t>
      </w:r>
      <w:r w:rsidRPr="009444AB">
        <w:rPr>
          <w:lang w:val="bg-BG"/>
        </w:rPr>
        <w:t>на IMM</w:t>
      </w:r>
      <w:r>
        <w:rPr>
          <w:lang w:val="bg-BG"/>
        </w:rPr>
        <w:t xml:space="preserve">, като </w:t>
      </w:r>
      <w:r w:rsidRPr="009444AB">
        <w:rPr>
          <w:lang w:val="bg-BG"/>
        </w:rPr>
        <w:t xml:space="preserve">подготовката за годишната среща на върха, мониторингът и докладването се извършват в координация </w:t>
      </w:r>
      <w:r>
        <w:rPr>
          <w:lang w:val="bg-BG"/>
        </w:rPr>
        <w:t>с екипа на действащия председател на Мрежата на балканските градове В40.</w:t>
      </w:r>
    </w:p>
    <w:p w14:paraId="193460DC" w14:textId="77777777" w:rsidR="00FD1963" w:rsidRPr="009444AB" w:rsidRDefault="00FD1963" w:rsidP="00FD1963">
      <w:pPr>
        <w:spacing w:after="0" w:line="276" w:lineRule="auto"/>
        <w:jc w:val="both"/>
        <w:rPr>
          <w:lang w:val="bg-BG"/>
        </w:rPr>
      </w:pPr>
      <w:r w:rsidRPr="009444AB">
        <w:rPr>
          <w:lang w:val="bg-BG"/>
        </w:rPr>
        <w:t xml:space="preserve">Постоянният секретариат </w:t>
      </w:r>
      <w:r>
        <w:rPr>
          <w:lang w:val="bg-BG"/>
        </w:rPr>
        <w:t xml:space="preserve">на организацията </w:t>
      </w:r>
      <w:r w:rsidRPr="009444AB">
        <w:rPr>
          <w:lang w:val="bg-BG"/>
        </w:rPr>
        <w:t>се състои от секретар на мрежата и най-малко двама експерти</w:t>
      </w:r>
      <w:r>
        <w:rPr>
          <w:lang w:val="bg-BG"/>
        </w:rPr>
        <w:t xml:space="preserve">, свободно владеещи </w:t>
      </w:r>
      <w:r w:rsidRPr="009444AB">
        <w:rPr>
          <w:lang w:val="bg-BG"/>
        </w:rPr>
        <w:t>английски език.</w:t>
      </w:r>
    </w:p>
    <w:p w14:paraId="0974A2A1" w14:textId="77777777" w:rsidR="00FD1963" w:rsidRPr="009444AB" w:rsidRDefault="00FD1963" w:rsidP="00FD1963">
      <w:pPr>
        <w:spacing w:after="0" w:line="276" w:lineRule="auto"/>
        <w:jc w:val="both"/>
        <w:rPr>
          <w:lang w:val="bg-BG"/>
        </w:rPr>
      </w:pPr>
      <w:r w:rsidRPr="009444AB">
        <w:rPr>
          <w:lang w:val="bg-BG"/>
        </w:rPr>
        <w:t>Постоянния</w:t>
      </w:r>
      <w:r>
        <w:rPr>
          <w:lang w:val="bg-BG"/>
        </w:rPr>
        <w:t>т</w:t>
      </w:r>
      <w:r w:rsidRPr="009444AB">
        <w:rPr>
          <w:lang w:val="bg-BG"/>
        </w:rPr>
        <w:t xml:space="preserve"> секретариат</w:t>
      </w:r>
      <w:r>
        <w:rPr>
          <w:lang w:val="bg-BG"/>
        </w:rPr>
        <w:t xml:space="preserve"> отговаря за</w:t>
      </w:r>
      <w:r w:rsidRPr="009444AB">
        <w:rPr>
          <w:lang w:val="bg-BG"/>
        </w:rPr>
        <w:t>:</w:t>
      </w:r>
    </w:p>
    <w:p w14:paraId="5A8FB1A2" w14:textId="1CFB7639" w:rsidR="00FD1963" w:rsidRPr="005E37D2" w:rsidRDefault="005E37D2" w:rsidP="005E37D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lang w:val="bg-BG"/>
        </w:rPr>
      </w:pPr>
      <w:r>
        <w:rPr>
          <w:lang w:val="bg-BG"/>
        </w:rPr>
        <w:t>о</w:t>
      </w:r>
      <w:r w:rsidR="00FD1963" w:rsidRPr="005E37D2">
        <w:rPr>
          <w:lang w:val="bg-BG"/>
        </w:rPr>
        <w:t>бмена на информация между членовете и председателя на мрежата;</w:t>
      </w:r>
    </w:p>
    <w:p w14:paraId="559E8810" w14:textId="6DB3C99F" w:rsidR="00FD1963" w:rsidRPr="005E37D2" w:rsidRDefault="005E37D2" w:rsidP="005E37D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lang w:val="bg-BG"/>
        </w:rPr>
      </w:pPr>
      <w:r>
        <w:rPr>
          <w:lang w:val="bg-BG"/>
        </w:rPr>
        <w:t>п</w:t>
      </w:r>
      <w:r w:rsidR="00FD1963" w:rsidRPr="005E37D2">
        <w:rPr>
          <w:lang w:val="bg-BG"/>
        </w:rPr>
        <w:t>одкреп</w:t>
      </w:r>
      <w:r>
        <w:rPr>
          <w:lang w:val="bg-BG"/>
        </w:rPr>
        <w:t>ата на</w:t>
      </w:r>
      <w:r w:rsidR="00FD1963" w:rsidRPr="005E37D2">
        <w:rPr>
          <w:lang w:val="bg-BG"/>
        </w:rPr>
        <w:t xml:space="preserve"> председателя на мрежата B40 при организирането на събития и развитието на сътрудничество в рамките на мандата</w:t>
      </w:r>
      <w:r>
        <w:rPr>
          <w:lang w:val="bg-BG"/>
        </w:rPr>
        <w:t>;</w:t>
      </w:r>
    </w:p>
    <w:p w14:paraId="3DD6C373" w14:textId="4294F783" w:rsidR="00FD1963" w:rsidRPr="005E37D2" w:rsidRDefault="005E37D2" w:rsidP="005E37D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lang w:val="bg-BG"/>
        </w:rPr>
      </w:pPr>
      <w:r>
        <w:rPr>
          <w:lang w:val="bg-BG"/>
        </w:rPr>
        <w:t>и</w:t>
      </w:r>
      <w:r w:rsidR="00FD1963" w:rsidRPr="005E37D2">
        <w:rPr>
          <w:lang w:val="bg-BG"/>
        </w:rPr>
        <w:t>зготвя</w:t>
      </w:r>
      <w:r>
        <w:rPr>
          <w:lang w:val="bg-BG"/>
        </w:rPr>
        <w:t>нето на</w:t>
      </w:r>
      <w:r w:rsidR="00FD1963" w:rsidRPr="005E37D2">
        <w:rPr>
          <w:lang w:val="bg-BG"/>
        </w:rPr>
        <w:t xml:space="preserve"> годишния доклад за развитие на сътрудничеството в рамките на изтеклия мандат на председателя</w:t>
      </w:r>
      <w:r>
        <w:rPr>
          <w:lang w:val="bg-BG"/>
        </w:rPr>
        <w:t>;</w:t>
      </w:r>
    </w:p>
    <w:p w14:paraId="7314F35B" w14:textId="50522498" w:rsidR="00FD1963" w:rsidRPr="005E37D2" w:rsidRDefault="005E37D2" w:rsidP="005E37D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lang w:val="bg-BG"/>
        </w:rPr>
      </w:pPr>
      <w:r>
        <w:rPr>
          <w:lang w:val="bg-BG"/>
        </w:rPr>
        <w:t>У</w:t>
      </w:r>
      <w:r w:rsidR="00FD1963" w:rsidRPr="005E37D2">
        <w:rPr>
          <w:lang w:val="bg-BG"/>
        </w:rPr>
        <w:t>правл</w:t>
      </w:r>
      <w:r>
        <w:rPr>
          <w:lang w:val="bg-BG"/>
        </w:rPr>
        <w:t>ението на</w:t>
      </w:r>
      <w:r w:rsidR="00FD1963" w:rsidRPr="005E37D2">
        <w:rPr>
          <w:lang w:val="bg-BG"/>
        </w:rPr>
        <w:t xml:space="preserve"> процесите в рамките на мрежата B40 и поддържа</w:t>
      </w:r>
      <w:r>
        <w:rPr>
          <w:lang w:val="bg-BG"/>
        </w:rPr>
        <w:t>нето на</w:t>
      </w:r>
      <w:r w:rsidR="00FD1963" w:rsidRPr="005E37D2">
        <w:rPr>
          <w:lang w:val="bg-BG"/>
        </w:rPr>
        <w:t xml:space="preserve"> уебсайта на организацията</w:t>
      </w:r>
      <w:r>
        <w:rPr>
          <w:lang w:val="bg-BG"/>
        </w:rPr>
        <w:t>;</w:t>
      </w:r>
    </w:p>
    <w:p w14:paraId="05C8EF6F" w14:textId="6E59D0C6" w:rsidR="00FD1963" w:rsidRPr="005E37D2" w:rsidRDefault="005E37D2" w:rsidP="005E37D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lang w:val="bg-BG"/>
        </w:rPr>
      </w:pPr>
      <w:r>
        <w:rPr>
          <w:lang w:val="bg-BG"/>
        </w:rPr>
        <w:t>о</w:t>
      </w:r>
      <w:r w:rsidR="00FD1963" w:rsidRPr="005E37D2">
        <w:rPr>
          <w:lang w:val="bg-BG"/>
        </w:rPr>
        <w:t>сигурява</w:t>
      </w:r>
      <w:r>
        <w:rPr>
          <w:lang w:val="bg-BG"/>
        </w:rPr>
        <w:t xml:space="preserve">нето на </w:t>
      </w:r>
      <w:r w:rsidR="00FD1963" w:rsidRPr="005E37D2">
        <w:rPr>
          <w:lang w:val="bg-BG"/>
        </w:rPr>
        <w:t xml:space="preserve"> координацията </w:t>
      </w:r>
      <w:r>
        <w:rPr>
          <w:lang w:val="bg-BG"/>
        </w:rPr>
        <w:t xml:space="preserve">в рамкие на </w:t>
      </w:r>
      <w:r w:rsidR="00FD1963" w:rsidRPr="005E37D2">
        <w:rPr>
          <w:lang w:val="bg-BG"/>
        </w:rPr>
        <w:t xml:space="preserve"> мрежата B40 </w:t>
      </w:r>
      <w:r>
        <w:rPr>
          <w:lang w:val="bg-BG"/>
        </w:rPr>
        <w:t xml:space="preserve">и </w:t>
      </w:r>
      <w:r w:rsidR="00FD1963" w:rsidRPr="005E37D2">
        <w:rPr>
          <w:lang w:val="bg-BG"/>
        </w:rPr>
        <w:t>между съответните звена в градовете, членове на В40.</w:t>
      </w:r>
    </w:p>
    <w:p w14:paraId="08963518" w14:textId="77777777" w:rsidR="00FD1963" w:rsidRDefault="00FD1963" w:rsidP="00FD1963">
      <w:pPr>
        <w:spacing w:after="0" w:line="276" w:lineRule="auto"/>
        <w:jc w:val="both"/>
        <w:rPr>
          <w:lang w:val="bg-BG"/>
        </w:rPr>
      </w:pPr>
    </w:p>
    <w:p w14:paraId="057F7CF0" w14:textId="51D4B511" w:rsidR="00FD1963" w:rsidRDefault="00FD1963" w:rsidP="00FD1963">
      <w:pPr>
        <w:spacing w:after="0" w:line="276" w:lineRule="auto"/>
        <w:jc w:val="both"/>
        <w:rPr>
          <w:b/>
          <w:lang w:val="bg-BG"/>
        </w:rPr>
      </w:pPr>
      <w:r w:rsidRPr="00FD2F6B">
        <w:rPr>
          <w:b/>
          <w:lang w:val="bg-BG"/>
        </w:rPr>
        <w:t>Работни групи</w:t>
      </w:r>
    </w:p>
    <w:p w14:paraId="2AD690DC" w14:textId="28624375" w:rsidR="00FD1963" w:rsidRDefault="00FD1963" w:rsidP="00FD1963">
      <w:pPr>
        <w:spacing w:after="0" w:line="276" w:lineRule="auto"/>
        <w:jc w:val="both"/>
        <w:rPr>
          <w:lang w:val="bg-BG"/>
        </w:rPr>
      </w:pPr>
      <w:r w:rsidRPr="009444AB">
        <w:rPr>
          <w:lang w:val="bg-BG"/>
        </w:rPr>
        <w:t>Дейност</w:t>
      </w:r>
      <w:r>
        <w:rPr>
          <w:lang w:val="bg-BG"/>
        </w:rPr>
        <w:t>та</w:t>
      </w:r>
      <w:r w:rsidRPr="009444AB">
        <w:rPr>
          <w:lang w:val="bg-BG"/>
        </w:rPr>
        <w:t xml:space="preserve"> на Мрежата B40 </w:t>
      </w:r>
      <w:r>
        <w:rPr>
          <w:lang w:val="bg-BG"/>
        </w:rPr>
        <w:t xml:space="preserve">в рамките на годината </w:t>
      </w:r>
      <w:r w:rsidRPr="009444AB">
        <w:rPr>
          <w:lang w:val="bg-BG"/>
        </w:rPr>
        <w:t>се осъществява от работни групи.</w:t>
      </w:r>
    </w:p>
    <w:p w14:paraId="071D8E7B" w14:textId="5CC2B5AC" w:rsidR="005E37D2" w:rsidRPr="009444AB" w:rsidRDefault="005E37D2" w:rsidP="00FD1963">
      <w:pPr>
        <w:spacing w:after="0" w:line="276" w:lineRule="auto"/>
        <w:jc w:val="both"/>
        <w:rPr>
          <w:lang w:val="bg-BG"/>
        </w:rPr>
      </w:pPr>
      <w:r w:rsidRPr="009444AB">
        <w:rPr>
          <w:lang w:val="bg-BG"/>
        </w:rPr>
        <w:t xml:space="preserve">Работните групи са </w:t>
      </w:r>
      <w:r>
        <w:rPr>
          <w:lang w:val="bg-BG"/>
        </w:rPr>
        <w:t xml:space="preserve">структури на </w:t>
      </w:r>
      <w:r w:rsidRPr="009444AB">
        <w:rPr>
          <w:lang w:val="bg-BG"/>
        </w:rPr>
        <w:t xml:space="preserve">Мрежата B40 </w:t>
      </w:r>
      <w:r>
        <w:rPr>
          <w:lang w:val="bg-BG"/>
        </w:rPr>
        <w:t>в различни области, свързани с дневния ред на организацията.</w:t>
      </w:r>
    </w:p>
    <w:p w14:paraId="04801195" w14:textId="3C17431A" w:rsidR="00FD1963" w:rsidRDefault="00FD1963" w:rsidP="00FD1963">
      <w:pPr>
        <w:spacing w:after="0" w:line="276" w:lineRule="auto"/>
        <w:jc w:val="both"/>
        <w:rPr>
          <w:lang w:val="bg-BG"/>
        </w:rPr>
      </w:pPr>
      <w:r w:rsidRPr="009444AB">
        <w:rPr>
          <w:lang w:val="bg-BG"/>
        </w:rPr>
        <w:t xml:space="preserve">Темите, които </w:t>
      </w:r>
      <w:r>
        <w:rPr>
          <w:lang w:val="bg-BG"/>
        </w:rPr>
        <w:t xml:space="preserve">се включват </w:t>
      </w:r>
      <w:r w:rsidRPr="009444AB">
        <w:rPr>
          <w:lang w:val="bg-BG"/>
        </w:rPr>
        <w:t xml:space="preserve">в дневния ред на работните групи, могат да бъдат </w:t>
      </w:r>
      <w:r>
        <w:rPr>
          <w:lang w:val="bg-BG"/>
        </w:rPr>
        <w:t xml:space="preserve">променяни, съобразно актуалните </w:t>
      </w:r>
      <w:r w:rsidRPr="009444AB">
        <w:rPr>
          <w:lang w:val="bg-BG"/>
        </w:rPr>
        <w:t xml:space="preserve">приоритети </w:t>
      </w:r>
      <w:r>
        <w:rPr>
          <w:lang w:val="bg-BG"/>
        </w:rPr>
        <w:t xml:space="preserve">на организацията, като могат да бъдат дефинирани и </w:t>
      </w:r>
      <w:r w:rsidR="005E37D2">
        <w:rPr>
          <w:lang w:val="bg-BG"/>
        </w:rPr>
        <w:t xml:space="preserve">постоянни </w:t>
      </w:r>
      <w:r>
        <w:rPr>
          <w:lang w:val="bg-BG"/>
        </w:rPr>
        <w:t>стратегически теми за взаимодействие.</w:t>
      </w:r>
    </w:p>
    <w:p w14:paraId="402F2372" w14:textId="77777777" w:rsidR="00FD1963" w:rsidRDefault="00FD1963" w:rsidP="00FD1963">
      <w:pPr>
        <w:spacing w:after="0" w:line="276" w:lineRule="auto"/>
        <w:jc w:val="both"/>
        <w:rPr>
          <w:lang w:val="bg-BG"/>
        </w:rPr>
      </w:pPr>
      <w:r w:rsidRPr="009444AB">
        <w:rPr>
          <w:lang w:val="bg-BG"/>
        </w:rPr>
        <w:t>Работните групи</w:t>
      </w:r>
      <w:r>
        <w:rPr>
          <w:lang w:val="bg-BG"/>
        </w:rPr>
        <w:t xml:space="preserve"> се </w:t>
      </w:r>
      <w:r w:rsidRPr="009444AB">
        <w:rPr>
          <w:lang w:val="bg-BG"/>
        </w:rPr>
        <w:t>определ</w:t>
      </w:r>
      <w:r>
        <w:rPr>
          <w:lang w:val="bg-BG"/>
        </w:rPr>
        <w:t xml:space="preserve">ят </w:t>
      </w:r>
      <w:r w:rsidRPr="009444AB">
        <w:rPr>
          <w:lang w:val="bg-BG"/>
        </w:rPr>
        <w:t>в съответствие с</w:t>
      </w:r>
      <w:r>
        <w:rPr>
          <w:lang w:val="bg-BG"/>
        </w:rPr>
        <w:t xml:space="preserve"> възприетите от организацията приоритети:</w:t>
      </w:r>
    </w:p>
    <w:p w14:paraId="6B6FAD98" w14:textId="411F8B66" w:rsidR="00FD1963" w:rsidRPr="005E37D2" w:rsidRDefault="00FD1963" w:rsidP="005E37D2">
      <w:pPr>
        <w:pStyle w:val="ListParagraph"/>
        <w:numPr>
          <w:ilvl w:val="0"/>
          <w:numId w:val="2"/>
        </w:numPr>
        <w:spacing w:after="0" w:line="276" w:lineRule="auto"/>
        <w:jc w:val="both"/>
        <w:rPr>
          <w:lang w:val="bg-BG"/>
        </w:rPr>
      </w:pPr>
      <w:r w:rsidRPr="005E37D2">
        <w:rPr>
          <w:lang w:val="bg-BG"/>
        </w:rPr>
        <w:t>Действия на местно ниво във връзка с измененията в климата</w:t>
      </w:r>
      <w:r w:rsidR="005E37D2">
        <w:rPr>
          <w:lang w:val="bg-BG"/>
        </w:rPr>
        <w:t>;</w:t>
      </w:r>
    </w:p>
    <w:p w14:paraId="3663909D" w14:textId="7233AC62" w:rsidR="00FD1963" w:rsidRPr="005E37D2" w:rsidRDefault="00FD1963" w:rsidP="005E37D2">
      <w:pPr>
        <w:pStyle w:val="ListParagraph"/>
        <w:numPr>
          <w:ilvl w:val="0"/>
          <w:numId w:val="2"/>
        </w:numPr>
        <w:spacing w:after="0" w:line="276" w:lineRule="auto"/>
        <w:jc w:val="both"/>
        <w:rPr>
          <w:lang w:val="bg-BG"/>
        </w:rPr>
      </w:pPr>
      <w:r w:rsidRPr="005E37D2">
        <w:rPr>
          <w:lang w:val="bg-BG"/>
        </w:rPr>
        <w:t>Местна демокрация и миграция</w:t>
      </w:r>
      <w:r w:rsidR="005E37D2">
        <w:rPr>
          <w:lang w:val="bg-BG"/>
        </w:rPr>
        <w:t>;</w:t>
      </w:r>
    </w:p>
    <w:p w14:paraId="24AF9C32" w14:textId="43690DC2" w:rsidR="00FD1963" w:rsidRPr="005E37D2" w:rsidRDefault="00FD1963" w:rsidP="005E37D2">
      <w:pPr>
        <w:pStyle w:val="ListParagraph"/>
        <w:numPr>
          <w:ilvl w:val="0"/>
          <w:numId w:val="2"/>
        </w:numPr>
        <w:spacing w:after="0" w:line="276" w:lineRule="auto"/>
        <w:jc w:val="both"/>
        <w:rPr>
          <w:lang w:val="bg-BG"/>
        </w:rPr>
      </w:pPr>
      <w:r w:rsidRPr="005E37D2">
        <w:rPr>
          <w:lang w:val="bg-BG"/>
        </w:rPr>
        <w:t>Умни градове и дигитална трансформация</w:t>
      </w:r>
      <w:r w:rsidR="005E37D2">
        <w:rPr>
          <w:lang w:val="bg-BG"/>
        </w:rPr>
        <w:t>;</w:t>
      </w:r>
    </w:p>
    <w:p w14:paraId="0007F6BF" w14:textId="3041A385" w:rsidR="00FD1963" w:rsidRPr="005E37D2" w:rsidRDefault="00FD1963" w:rsidP="005E37D2">
      <w:pPr>
        <w:pStyle w:val="ListParagraph"/>
        <w:numPr>
          <w:ilvl w:val="0"/>
          <w:numId w:val="2"/>
        </w:numPr>
        <w:spacing w:after="0" w:line="276" w:lineRule="auto"/>
        <w:jc w:val="both"/>
        <w:rPr>
          <w:lang w:val="bg-BG"/>
        </w:rPr>
      </w:pPr>
      <w:r w:rsidRPr="005E37D2">
        <w:rPr>
          <w:lang w:val="bg-BG"/>
        </w:rPr>
        <w:t>Местно икономическо сътрудничество</w:t>
      </w:r>
      <w:r w:rsidR="005E37D2">
        <w:rPr>
          <w:lang w:val="bg-BG"/>
        </w:rPr>
        <w:t>;</w:t>
      </w:r>
    </w:p>
    <w:p w14:paraId="4C91A2ED" w14:textId="34C05CFB" w:rsidR="00FD1963" w:rsidRDefault="00FD1963" w:rsidP="00FD1963">
      <w:pPr>
        <w:spacing w:after="0" w:line="276" w:lineRule="auto"/>
        <w:jc w:val="both"/>
        <w:rPr>
          <w:lang w:val="bg-BG"/>
        </w:rPr>
      </w:pPr>
      <w:r w:rsidRPr="009444AB">
        <w:rPr>
          <w:lang w:val="bg-BG"/>
        </w:rPr>
        <w:t xml:space="preserve">Работните групи </w:t>
      </w:r>
      <w:r>
        <w:rPr>
          <w:lang w:val="bg-BG"/>
        </w:rPr>
        <w:t>заседават</w:t>
      </w:r>
      <w:r w:rsidRPr="009444AB">
        <w:rPr>
          <w:lang w:val="bg-BG"/>
        </w:rPr>
        <w:t xml:space="preserve"> онлайн на всеки 3 месеца. </w:t>
      </w:r>
      <w:r>
        <w:rPr>
          <w:lang w:val="bg-BG"/>
        </w:rPr>
        <w:t>По искане на някой от членовете, сесиите на работните групи могат да бъдат свиквани и през по-кратък период.</w:t>
      </w:r>
    </w:p>
    <w:p w14:paraId="0A243804" w14:textId="77777777" w:rsidR="00FD1963" w:rsidRPr="009444AB" w:rsidRDefault="00FD1963" w:rsidP="00FD1963">
      <w:pPr>
        <w:spacing w:after="0" w:line="276" w:lineRule="auto"/>
        <w:jc w:val="both"/>
        <w:rPr>
          <w:lang w:val="bg-BG"/>
        </w:rPr>
      </w:pPr>
      <w:r>
        <w:rPr>
          <w:lang w:val="bg-BG"/>
        </w:rPr>
        <w:t>С</w:t>
      </w:r>
      <w:r w:rsidRPr="009444AB">
        <w:rPr>
          <w:lang w:val="bg-BG"/>
        </w:rPr>
        <w:t>лед споразумение между Председателството на мрежата и Постоянния секретариат</w:t>
      </w:r>
      <w:r>
        <w:rPr>
          <w:lang w:val="bg-BG"/>
        </w:rPr>
        <w:t xml:space="preserve"> могат да бъдат създавани и нови работни групи.</w:t>
      </w:r>
    </w:p>
    <w:p w14:paraId="2A85B15E" w14:textId="0D78159C" w:rsidR="00FD1963" w:rsidRDefault="00FD1963" w:rsidP="00FD1963">
      <w:pPr>
        <w:spacing w:after="0" w:line="276" w:lineRule="auto"/>
        <w:jc w:val="both"/>
        <w:rPr>
          <w:lang w:val="bg-BG"/>
        </w:rPr>
      </w:pPr>
    </w:p>
    <w:p w14:paraId="52E1CA94" w14:textId="3B255F7D" w:rsidR="00FD1963" w:rsidRDefault="00FD1963" w:rsidP="00FD1963">
      <w:pPr>
        <w:spacing w:after="0" w:line="276" w:lineRule="auto"/>
        <w:jc w:val="both"/>
        <w:rPr>
          <w:lang w:val="bg-BG"/>
        </w:rPr>
      </w:pPr>
    </w:p>
    <w:p w14:paraId="23CD2271" w14:textId="0FAF0F56" w:rsidR="00FD1963" w:rsidRDefault="00FD1963" w:rsidP="00FD1963">
      <w:pPr>
        <w:spacing w:after="0" w:line="276" w:lineRule="auto"/>
        <w:jc w:val="both"/>
        <w:rPr>
          <w:lang w:val="bg-BG"/>
        </w:rPr>
      </w:pPr>
    </w:p>
    <w:p w14:paraId="49EC1841" w14:textId="016B506E" w:rsidR="00FD1963" w:rsidRDefault="00FD1963" w:rsidP="00FD1963">
      <w:pPr>
        <w:spacing w:after="0" w:line="276" w:lineRule="auto"/>
        <w:jc w:val="both"/>
        <w:rPr>
          <w:lang w:val="bg-BG"/>
        </w:rPr>
      </w:pPr>
    </w:p>
    <w:p w14:paraId="0CF94522" w14:textId="51DDF388" w:rsidR="00FD1963" w:rsidRDefault="00FD1963" w:rsidP="00FD1963">
      <w:pPr>
        <w:spacing w:after="0" w:line="276" w:lineRule="auto"/>
        <w:jc w:val="both"/>
        <w:rPr>
          <w:lang w:val="bg-BG"/>
        </w:rPr>
      </w:pPr>
    </w:p>
    <w:p w14:paraId="4AD48701" w14:textId="564C0462" w:rsidR="00FD1963" w:rsidRDefault="00FD1963" w:rsidP="00FD1963">
      <w:pPr>
        <w:spacing w:after="0" w:line="276" w:lineRule="auto"/>
        <w:jc w:val="both"/>
        <w:rPr>
          <w:lang w:val="bg-BG"/>
        </w:rPr>
      </w:pPr>
    </w:p>
    <w:p w14:paraId="3D510755" w14:textId="689318A6" w:rsidR="00FD1963" w:rsidRDefault="00FD1963" w:rsidP="00FD1963">
      <w:pPr>
        <w:spacing w:after="0" w:line="276" w:lineRule="auto"/>
        <w:jc w:val="both"/>
        <w:rPr>
          <w:lang w:val="bg-BG"/>
        </w:rPr>
      </w:pPr>
    </w:p>
    <w:p w14:paraId="6E259129" w14:textId="77777777" w:rsidR="00FD1963" w:rsidRPr="009444AB" w:rsidRDefault="00FD1963" w:rsidP="00FD1963">
      <w:pPr>
        <w:spacing w:after="0" w:line="276" w:lineRule="auto"/>
        <w:jc w:val="both"/>
        <w:rPr>
          <w:lang w:val="bg-BG"/>
        </w:rPr>
      </w:pPr>
    </w:p>
    <w:p w14:paraId="08B44063" w14:textId="77777777" w:rsidR="007C4A9D" w:rsidRDefault="007C4A9D" w:rsidP="00FD1963">
      <w:pPr>
        <w:spacing w:after="0" w:line="276" w:lineRule="auto"/>
        <w:jc w:val="both"/>
        <w:rPr>
          <w:b/>
          <w:lang w:val="bg-BG"/>
        </w:rPr>
      </w:pPr>
    </w:p>
    <w:p w14:paraId="46413918" w14:textId="52BBC653" w:rsidR="005E37D2" w:rsidRPr="004502FF" w:rsidRDefault="00FD1963" w:rsidP="00FD1963">
      <w:pPr>
        <w:spacing w:after="0" w:line="276" w:lineRule="auto"/>
        <w:jc w:val="both"/>
        <w:rPr>
          <w:b/>
          <w:lang w:val="bg-BG"/>
        </w:rPr>
      </w:pPr>
      <w:r w:rsidRPr="004502FF">
        <w:rPr>
          <w:b/>
          <w:lang w:val="bg-BG"/>
        </w:rPr>
        <w:t>Индикатори за успех и мотивационни фактори</w:t>
      </w:r>
    </w:p>
    <w:p w14:paraId="18C16B98" w14:textId="59C3A3E9" w:rsidR="00FD1963" w:rsidRDefault="00FD1963" w:rsidP="00FD1963">
      <w:pPr>
        <w:spacing w:after="0" w:line="276" w:lineRule="auto"/>
        <w:jc w:val="both"/>
        <w:rPr>
          <w:lang w:val="bg-BG"/>
        </w:rPr>
      </w:pPr>
      <w:r>
        <w:rPr>
          <w:lang w:val="bg-BG"/>
        </w:rPr>
        <w:t xml:space="preserve">Годишните цели на Мрежата на балканските градове В40 се определят на среща в началото на </w:t>
      </w:r>
      <w:r w:rsidR="005E37D2">
        <w:rPr>
          <w:lang w:val="bg-BG"/>
        </w:rPr>
        <w:t xml:space="preserve">всеки </w:t>
      </w:r>
      <w:r>
        <w:rPr>
          <w:lang w:val="bg-BG"/>
        </w:rPr>
        <w:t>мандат.</w:t>
      </w:r>
    </w:p>
    <w:p w14:paraId="4F4965E8" w14:textId="77777777" w:rsidR="00FD1963" w:rsidRDefault="00FD1963" w:rsidP="00FD1963">
      <w:pPr>
        <w:spacing w:after="0" w:line="276" w:lineRule="auto"/>
        <w:jc w:val="both"/>
        <w:rPr>
          <w:lang w:val="bg-BG"/>
        </w:rPr>
      </w:pPr>
      <w:r>
        <w:rPr>
          <w:lang w:val="bg-BG"/>
        </w:rPr>
        <w:t>Г</w:t>
      </w:r>
      <w:r w:rsidRPr="009444AB">
        <w:rPr>
          <w:lang w:val="bg-BG"/>
        </w:rPr>
        <w:t>одиш</w:t>
      </w:r>
      <w:r>
        <w:rPr>
          <w:lang w:val="bg-BG"/>
        </w:rPr>
        <w:t>ният</w:t>
      </w:r>
      <w:r w:rsidRPr="009444AB">
        <w:rPr>
          <w:lang w:val="bg-BG"/>
        </w:rPr>
        <w:t xml:space="preserve"> доклад </w:t>
      </w:r>
      <w:r>
        <w:rPr>
          <w:lang w:val="bg-BG"/>
        </w:rPr>
        <w:t>за дейността на организацията се изготвя от постоянния секретариат след изтичане на председателския мандат.</w:t>
      </w:r>
    </w:p>
    <w:p w14:paraId="4DD75E41" w14:textId="77777777" w:rsidR="00FD1963" w:rsidRPr="009444AB" w:rsidRDefault="00FD1963" w:rsidP="00FD1963">
      <w:pPr>
        <w:spacing w:after="0" w:line="276" w:lineRule="auto"/>
        <w:jc w:val="both"/>
        <w:rPr>
          <w:lang w:val="bg-BG"/>
        </w:rPr>
      </w:pPr>
    </w:p>
    <w:p w14:paraId="5A47CFCF" w14:textId="77777777" w:rsidR="00FD1963" w:rsidRPr="004502FF" w:rsidRDefault="00FD1963" w:rsidP="00FD1963">
      <w:pPr>
        <w:spacing w:after="0" w:line="276" w:lineRule="auto"/>
        <w:jc w:val="both"/>
        <w:rPr>
          <w:b/>
          <w:lang w:val="bg-BG"/>
        </w:rPr>
      </w:pPr>
      <w:r w:rsidRPr="004502FF">
        <w:rPr>
          <w:b/>
          <w:lang w:val="bg-BG"/>
        </w:rPr>
        <w:t>Условия и начин на членство</w:t>
      </w:r>
    </w:p>
    <w:p w14:paraId="0FFC1D22" w14:textId="77777777" w:rsidR="00FD1963" w:rsidRPr="009444AB" w:rsidRDefault="00FD1963" w:rsidP="00FD1963">
      <w:pPr>
        <w:spacing w:after="0" w:line="276" w:lineRule="auto"/>
        <w:jc w:val="both"/>
        <w:rPr>
          <w:lang w:val="bg-BG"/>
        </w:rPr>
      </w:pPr>
      <w:r w:rsidRPr="009444AB">
        <w:rPr>
          <w:lang w:val="bg-BG"/>
        </w:rPr>
        <w:t xml:space="preserve">Градовете, които участваха в първата среща на върха, проведена в Истанбул на 29-30 ноември 2021 г., се считат за </w:t>
      </w:r>
      <w:r>
        <w:rPr>
          <w:lang w:val="bg-BG"/>
        </w:rPr>
        <w:t>учредители</w:t>
      </w:r>
      <w:r w:rsidRPr="009444AB">
        <w:rPr>
          <w:lang w:val="bg-BG"/>
        </w:rPr>
        <w:t xml:space="preserve"> на мрежата B40.</w:t>
      </w:r>
    </w:p>
    <w:p w14:paraId="55F6482A" w14:textId="77777777" w:rsidR="00FD1963" w:rsidRDefault="00FD1963" w:rsidP="00FD1963">
      <w:pPr>
        <w:spacing w:after="0" w:line="276" w:lineRule="auto"/>
        <w:jc w:val="both"/>
        <w:rPr>
          <w:lang w:val="bg-BG"/>
        </w:rPr>
      </w:pPr>
      <w:r w:rsidRPr="009444AB">
        <w:rPr>
          <w:lang w:val="bg-BG"/>
        </w:rPr>
        <w:t xml:space="preserve">Мрежата B40 е отворена и за други балкански градове. Балканските градове </w:t>
      </w:r>
      <w:r>
        <w:rPr>
          <w:lang w:val="bg-BG"/>
        </w:rPr>
        <w:t>могат да се присъединят към Мрежата в рамките на Годишния форум на организацията.</w:t>
      </w:r>
    </w:p>
    <w:p w14:paraId="643B508B" w14:textId="77777777" w:rsidR="00FD1963" w:rsidRPr="009444AB" w:rsidRDefault="00FD1963" w:rsidP="00FD1963">
      <w:pPr>
        <w:spacing w:after="0" w:line="276" w:lineRule="auto"/>
        <w:jc w:val="both"/>
        <w:rPr>
          <w:lang w:val="bg-BG"/>
        </w:rPr>
      </w:pPr>
      <w:r>
        <w:rPr>
          <w:lang w:val="bg-BG"/>
        </w:rPr>
        <w:t>Г</w:t>
      </w:r>
      <w:r w:rsidRPr="009444AB">
        <w:rPr>
          <w:lang w:val="bg-BG"/>
        </w:rPr>
        <w:t>радовете</w:t>
      </w:r>
      <w:r>
        <w:rPr>
          <w:lang w:val="bg-BG"/>
        </w:rPr>
        <w:t xml:space="preserve"> могат да изразят своето желание </w:t>
      </w:r>
      <w:r w:rsidRPr="009444AB">
        <w:rPr>
          <w:lang w:val="bg-BG"/>
        </w:rPr>
        <w:t>да бъдат включени в мрежата B40</w:t>
      </w:r>
      <w:r>
        <w:rPr>
          <w:lang w:val="bg-BG"/>
        </w:rPr>
        <w:t xml:space="preserve"> като подадат заявление </w:t>
      </w:r>
      <w:r w:rsidRPr="009444AB">
        <w:rPr>
          <w:lang w:val="bg-BG"/>
        </w:rPr>
        <w:t xml:space="preserve">за членство в </w:t>
      </w:r>
      <w:r>
        <w:rPr>
          <w:lang w:val="bg-BG"/>
        </w:rPr>
        <w:t xml:space="preserve">Постоянния </w:t>
      </w:r>
      <w:r w:rsidRPr="009444AB">
        <w:rPr>
          <w:lang w:val="bg-BG"/>
        </w:rPr>
        <w:t>секретариат</w:t>
      </w:r>
      <w:r>
        <w:rPr>
          <w:lang w:val="bg-BG"/>
        </w:rPr>
        <w:t xml:space="preserve"> на организацията,</w:t>
      </w:r>
      <w:r w:rsidRPr="009444AB">
        <w:rPr>
          <w:lang w:val="bg-BG"/>
        </w:rPr>
        <w:t xml:space="preserve"> чрез формуляр</w:t>
      </w:r>
      <w:r>
        <w:rPr>
          <w:lang w:val="bg-BG"/>
        </w:rPr>
        <w:t>, публикуван</w:t>
      </w:r>
      <w:r w:rsidRPr="009444AB">
        <w:rPr>
          <w:lang w:val="bg-BG"/>
        </w:rPr>
        <w:t xml:space="preserve"> на уебсайта</w:t>
      </w:r>
      <w:r>
        <w:rPr>
          <w:lang w:val="bg-BG"/>
        </w:rPr>
        <w:t xml:space="preserve"> на Мрежата</w:t>
      </w:r>
      <w:r w:rsidRPr="009444AB">
        <w:rPr>
          <w:lang w:val="bg-BG"/>
        </w:rPr>
        <w:t>.</w:t>
      </w:r>
    </w:p>
    <w:p w14:paraId="528DC3CE" w14:textId="77777777" w:rsidR="00FD1963" w:rsidRPr="009444AB" w:rsidRDefault="00FD1963" w:rsidP="00FD1963">
      <w:pPr>
        <w:spacing w:after="0" w:line="276" w:lineRule="auto"/>
        <w:jc w:val="both"/>
        <w:rPr>
          <w:lang w:val="bg-BG"/>
        </w:rPr>
      </w:pPr>
      <w:r>
        <w:rPr>
          <w:lang w:val="bg-BG"/>
        </w:rPr>
        <w:t>Ч</w:t>
      </w:r>
      <w:r w:rsidRPr="009444AB">
        <w:rPr>
          <w:lang w:val="bg-BG"/>
        </w:rPr>
        <w:t>ленство в мрежата B40</w:t>
      </w:r>
      <w:r>
        <w:rPr>
          <w:lang w:val="bg-BG"/>
        </w:rPr>
        <w:t xml:space="preserve"> не ангажира градовете със заплащане на членски внос.</w:t>
      </w:r>
    </w:p>
    <w:p w14:paraId="239D917A" w14:textId="0616CE77" w:rsidR="00FD1963" w:rsidRDefault="00FD1963" w:rsidP="00FD1963">
      <w:pPr>
        <w:spacing w:after="0" w:line="276" w:lineRule="auto"/>
        <w:jc w:val="both"/>
        <w:rPr>
          <w:lang w:val="bg-BG"/>
        </w:rPr>
      </w:pPr>
      <w:r>
        <w:rPr>
          <w:lang w:val="bg-BG"/>
        </w:rPr>
        <w:t>Р</w:t>
      </w:r>
      <w:r w:rsidRPr="009444AB">
        <w:rPr>
          <w:lang w:val="bg-BG"/>
        </w:rPr>
        <w:t>ешенията</w:t>
      </w:r>
      <w:r>
        <w:rPr>
          <w:lang w:val="bg-BG"/>
        </w:rPr>
        <w:t xml:space="preserve">, приети от </w:t>
      </w:r>
      <w:r w:rsidRPr="009444AB">
        <w:rPr>
          <w:lang w:val="bg-BG"/>
        </w:rPr>
        <w:t>мрежата B40, н</w:t>
      </w:r>
      <w:r>
        <w:rPr>
          <w:lang w:val="bg-BG"/>
        </w:rPr>
        <w:t xml:space="preserve">ямат обвързващ характер за членовете на организацията, но </w:t>
      </w:r>
      <w:r w:rsidRPr="009444AB">
        <w:rPr>
          <w:lang w:val="bg-BG"/>
        </w:rPr>
        <w:t>се приема, че градовете</w:t>
      </w:r>
      <w:r>
        <w:rPr>
          <w:lang w:val="bg-BG"/>
        </w:rPr>
        <w:t>, членуващи в</w:t>
      </w:r>
      <w:r w:rsidRPr="009444AB">
        <w:rPr>
          <w:lang w:val="bg-BG"/>
        </w:rPr>
        <w:t xml:space="preserve"> мрежата B40</w:t>
      </w:r>
      <w:r>
        <w:rPr>
          <w:lang w:val="bg-BG"/>
        </w:rPr>
        <w:t>,</w:t>
      </w:r>
      <w:r w:rsidRPr="009444AB">
        <w:rPr>
          <w:lang w:val="bg-BG"/>
        </w:rPr>
        <w:t xml:space="preserve"> са готови да </w:t>
      </w:r>
      <w:r>
        <w:rPr>
          <w:lang w:val="bg-BG"/>
        </w:rPr>
        <w:t xml:space="preserve">се съобразяват с </w:t>
      </w:r>
      <w:r w:rsidRPr="009444AB">
        <w:rPr>
          <w:lang w:val="bg-BG"/>
        </w:rPr>
        <w:t>препоръките</w:t>
      </w:r>
      <w:r>
        <w:rPr>
          <w:lang w:val="bg-BG"/>
        </w:rPr>
        <w:t xml:space="preserve"> на организацията.</w:t>
      </w:r>
    </w:p>
    <w:p w14:paraId="1BEABA0C" w14:textId="16F011D7" w:rsidR="005E37D2" w:rsidRDefault="005E37D2" w:rsidP="00FD1963">
      <w:pPr>
        <w:spacing w:after="0" w:line="276" w:lineRule="auto"/>
        <w:jc w:val="both"/>
        <w:rPr>
          <w:lang w:val="bg-BG"/>
        </w:rPr>
      </w:pPr>
    </w:p>
    <w:p w14:paraId="12E9106B" w14:textId="12278BE6" w:rsidR="005E37D2" w:rsidRDefault="005E37D2" w:rsidP="00FD1963">
      <w:pPr>
        <w:spacing w:after="0" w:line="276" w:lineRule="auto"/>
        <w:jc w:val="both"/>
        <w:rPr>
          <w:lang w:val="bg-BG"/>
        </w:rPr>
      </w:pPr>
    </w:p>
    <w:p w14:paraId="122EC4C8" w14:textId="273FF869" w:rsidR="005E37D2" w:rsidRDefault="005E37D2" w:rsidP="00FD1963">
      <w:pPr>
        <w:spacing w:after="0" w:line="276" w:lineRule="auto"/>
        <w:jc w:val="both"/>
        <w:rPr>
          <w:lang w:val="bg-BG"/>
        </w:rPr>
      </w:pPr>
    </w:p>
    <w:p w14:paraId="5C29A01F" w14:textId="43F0A625" w:rsidR="005E37D2" w:rsidRDefault="005E37D2" w:rsidP="00FD1963">
      <w:pPr>
        <w:spacing w:after="0" w:line="276" w:lineRule="auto"/>
        <w:jc w:val="both"/>
        <w:rPr>
          <w:lang w:val="bg-BG"/>
        </w:rPr>
      </w:pPr>
    </w:p>
    <w:p w14:paraId="0222ADF7" w14:textId="07788C04" w:rsidR="005E37D2" w:rsidRDefault="005E37D2" w:rsidP="00FD1963">
      <w:pPr>
        <w:spacing w:after="0" w:line="276" w:lineRule="auto"/>
        <w:jc w:val="both"/>
        <w:rPr>
          <w:lang w:val="bg-BG"/>
        </w:rPr>
      </w:pPr>
    </w:p>
    <w:p w14:paraId="36A01A2C" w14:textId="3718D49B" w:rsidR="005E37D2" w:rsidRDefault="005E37D2" w:rsidP="00FD1963">
      <w:pPr>
        <w:spacing w:after="0" w:line="276" w:lineRule="auto"/>
        <w:jc w:val="both"/>
        <w:rPr>
          <w:lang w:val="bg-BG"/>
        </w:rPr>
      </w:pPr>
    </w:p>
    <w:p w14:paraId="4EA10591" w14:textId="125F5B8D" w:rsidR="005E37D2" w:rsidRDefault="005E37D2" w:rsidP="00FD1963">
      <w:pPr>
        <w:spacing w:after="0" w:line="276" w:lineRule="auto"/>
        <w:jc w:val="both"/>
        <w:rPr>
          <w:lang w:val="bg-BG"/>
        </w:rPr>
      </w:pPr>
    </w:p>
    <w:p w14:paraId="6F47FBD3" w14:textId="3794B20F" w:rsidR="005E37D2" w:rsidRDefault="005E37D2" w:rsidP="00FD1963">
      <w:pPr>
        <w:spacing w:after="0" w:line="276" w:lineRule="auto"/>
        <w:jc w:val="both"/>
        <w:rPr>
          <w:lang w:val="bg-BG"/>
        </w:rPr>
      </w:pPr>
    </w:p>
    <w:p w14:paraId="5E7FAC35" w14:textId="62FE6763" w:rsidR="005E37D2" w:rsidRDefault="005E37D2" w:rsidP="00FD1963">
      <w:pPr>
        <w:spacing w:after="0" w:line="276" w:lineRule="auto"/>
        <w:jc w:val="both"/>
        <w:rPr>
          <w:lang w:val="bg-BG"/>
        </w:rPr>
      </w:pPr>
    </w:p>
    <w:p w14:paraId="54D11DA6" w14:textId="756B5D97" w:rsidR="005E37D2" w:rsidRDefault="005E37D2" w:rsidP="00FD1963">
      <w:pPr>
        <w:spacing w:after="0" w:line="276" w:lineRule="auto"/>
        <w:jc w:val="both"/>
        <w:rPr>
          <w:lang w:val="bg-BG"/>
        </w:rPr>
      </w:pPr>
    </w:p>
    <w:p w14:paraId="32F26676" w14:textId="18519968" w:rsidR="005E37D2" w:rsidRDefault="005E37D2" w:rsidP="00FD1963">
      <w:pPr>
        <w:spacing w:after="0" w:line="276" w:lineRule="auto"/>
        <w:jc w:val="both"/>
        <w:rPr>
          <w:lang w:val="bg-BG"/>
        </w:rPr>
      </w:pPr>
    </w:p>
    <w:p w14:paraId="0D76EAC6" w14:textId="2619660E" w:rsidR="005E37D2" w:rsidRDefault="005E37D2" w:rsidP="00FD1963">
      <w:pPr>
        <w:spacing w:after="0" w:line="276" w:lineRule="auto"/>
        <w:jc w:val="both"/>
        <w:rPr>
          <w:lang w:val="bg-BG"/>
        </w:rPr>
      </w:pPr>
    </w:p>
    <w:p w14:paraId="376CDC70" w14:textId="665174C0" w:rsidR="005E37D2" w:rsidRDefault="005E37D2" w:rsidP="00FD1963">
      <w:pPr>
        <w:spacing w:after="0" w:line="276" w:lineRule="auto"/>
        <w:jc w:val="both"/>
        <w:rPr>
          <w:lang w:val="bg-BG"/>
        </w:rPr>
      </w:pPr>
    </w:p>
    <w:p w14:paraId="5DF8CF34" w14:textId="2D31D57C" w:rsidR="005E37D2" w:rsidRDefault="005E37D2" w:rsidP="00FD1963">
      <w:pPr>
        <w:spacing w:after="0" w:line="276" w:lineRule="auto"/>
        <w:jc w:val="both"/>
        <w:rPr>
          <w:lang w:val="bg-BG"/>
        </w:rPr>
      </w:pPr>
    </w:p>
    <w:p w14:paraId="6BD7B67C" w14:textId="4D8094FA" w:rsidR="005E37D2" w:rsidRDefault="005E37D2" w:rsidP="00FD1963">
      <w:pPr>
        <w:spacing w:after="0" w:line="276" w:lineRule="auto"/>
        <w:jc w:val="both"/>
        <w:rPr>
          <w:lang w:val="bg-BG"/>
        </w:rPr>
      </w:pPr>
    </w:p>
    <w:p w14:paraId="58E0243E" w14:textId="29DB4E2B" w:rsidR="005E37D2" w:rsidRDefault="005E37D2" w:rsidP="00FD1963">
      <w:pPr>
        <w:spacing w:after="0" w:line="276" w:lineRule="auto"/>
        <w:jc w:val="both"/>
        <w:rPr>
          <w:lang w:val="bg-BG"/>
        </w:rPr>
      </w:pPr>
    </w:p>
    <w:p w14:paraId="5D5293D2" w14:textId="43FDD514" w:rsidR="005E37D2" w:rsidRDefault="005E37D2" w:rsidP="00FD1963">
      <w:pPr>
        <w:spacing w:after="0" w:line="276" w:lineRule="auto"/>
        <w:jc w:val="both"/>
        <w:rPr>
          <w:lang w:val="bg-BG"/>
        </w:rPr>
      </w:pPr>
    </w:p>
    <w:p w14:paraId="7BE4286B" w14:textId="7AEF8E00" w:rsidR="005E37D2" w:rsidRDefault="005E37D2" w:rsidP="00FD1963">
      <w:pPr>
        <w:spacing w:after="0" w:line="276" w:lineRule="auto"/>
        <w:jc w:val="both"/>
        <w:rPr>
          <w:lang w:val="bg-BG"/>
        </w:rPr>
      </w:pPr>
    </w:p>
    <w:p w14:paraId="53277D07" w14:textId="2CF44618" w:rsidR="005E37D2" w:rsidRDefault="005E37D2" w:rsidP="00FD1963">
      <w:pPr>
        <w:spacing w:after="0" w:line="276" w:lineRule="auto"/>
        <w:jc w:val="both"/>
        <w:rPr>
          <w:lang w:val="bg-BG"/>
        </w:rPr>
      </w:pPr>
    </w:p>
    <w:p w14:paraId="3231C450" w14:textId="3A44F061" w:rsidR="005E37D2" w:rsidRDefault="005E37D2" w:rsidP="00FD1963">
      <w:pPr>
        <w:spacing w:after="0" w:line="276" w:lineRule="auto"/>
        <w:jc w:val="both"/>
        <w:rPr>
          <w:lang w:val="bg-BG"/>
        </w:rPr>
      </w:pPr>
    </w:p>
    <w:p w14:paraId="01C67F60" w14:textId="371139F3" w:rsidR="005E37D2" w:rsidRDefault="005E37D2" w:rsidP="00FD1963">
      <w:pPr>
        <w:spacing w:after="0" w:line="276" w:lineRule="auto"/>
        <w:jc w:val="both"/>
        <w:rPr>
          <w:lang w:val="bg-BG"/>
        </w:rPr>
      </w:pPr>
    </w:p>
    <w:p w14:paraId="2AE90256" w14:textId="480B6CAA" w:rsidR="005E37D2" w:rsidRDefault="005E37D2" w:rsidP="00FD1963">
      <w:pPr>
        <w:spacing w:after="0" w:line="276" w:lineRule="auto"/>
        <w:jc w:val="both"/>
        <w:rPr>
          <w:lang w:val="bg-BG"/>
        </w:rPr>
      </w:pPr>
    </w:p>
    <w:p w14:paraId="7954A446" w14:textId="3F2F0E8F" w:rsidR="005E37D2" w:rsidRDefault="005E37D2" w:rsidP="00FD1963">
      <w:pPr>
        <w:spacing w:after="0" w:line="276" w:lineRule="auto"/>
        <w:jc w:val="both"/>
        <w:rPr>
          <w:lang w:val="bg-BG"/>
        </w:rPr>
      </w:pPr>
    </w:p>
    <w:p w14:paraId="0B4E6AFB" w14:textId="5A6AC94B" w:rsidR="005E37D2" w:rsidRDefault="005E37D2" w:rsidP="00FD1963">
      <w:pPr>
        <w:spacing w:after="0" w:line="276" w:lineRule="auto"/>
        <w:jc w:val="both"/>
        <w:rPr>
          <w:lang w:val="bg-BG"/>
        </w:rPr>
      </w:pPr>
    </w:p>
    <w:p w14:paraId="4DB91F3B" w14:textId="77777777" w:rsidR="005E37D2" w:rsidRDefault="005E37D2" w:rsidP="00FD1963">
      <w:pPr>
        <w:spacing w:after="0" w:line="276" w:lineRule="auto"/>
        <w:jc w:val="both"/>
        <w:rPr>
          <w:lang w:val="bg-BG"/>
        </w:rPr>
      </w:pPr>
    </w:p>
    <w:p w14:paraId="20AAC7BB" w14:textId="77777777" w:rsidR="00FD1963" w:rsidRDefault="00FD1963" w:rsidP="00FD1963">
      <w:pPr>
        <w:spacing w:after="0" w:line="276" w:lineRule="auto"/>
        <w:jc w:val="both"/>
        <w:rPr>
          <w:b/>
          <w:lang w:val="bg-BG"/>
        </w:rPr>
      </w:pPr>
    </w:p>
    <w:p w14:paraId="4D2DDA45" w14:textId="77777777" w:rsidR="007C4A9D" w:rsidRDefault="007C4A9D" w:rsidP="00FD1963">
      <w:pPr>
        <w:spacing w:after="0" w:line="276" w:lineRule="auto"/>
        <w:jc w:val="center"/>
        <w:rPr>
          <w:b/>
          <w:lang w:val="bg-BG"/>
        </w:rPr>
      </w:pPr>
    </w:p>
    <w:p w14:paraId="094A0216" w14:textId="33FB5D0F" w:rsidR="00FD1963" w:rsidRDefault="00FD1963" w:rsidP="00FD1963">
      <w:pPr>
        <w:spacing w:after="0" w:line="276" w:lineRule="auto"/>
        <w:jc w:val="center"/>
        <w:rPr>
          <w:b/>
          <w:lang w:val="bg-BG"/>
        </w:rPr>
      </w:pPr>
      <w:r w:rsidRPr="004502FF">
        <w:rPr>
          <w:b/>
          <w:lang w:val="bg-BG"/>
        </w:rPr>
        <w:t>УЧРЕДИТЕЛНА ДЕКЛАРАЦИЯ И ОСНОВНИ ПРИНЦИПИ НА ОРГАНИЗАЦИЯТА</w:t>
      </w:r>
    </w:p>
    <w:p w14:paraId="571B00A9" w14:textId="287C2D33" w:rsidR="005E37D2" w:rsidRDefault="005E37D2" w:rsidP="00FD1963">
      <w:pPr>
        <w:spacing w:after="0" w:line="276" w:lineRule="auto"/>
        <w:jc w:val="center"/>
        <w:rPr>
          <w:lang w:val="bg-BG"/>
        </w:rPr>
      </w:pPr>
      <w:r>
        <w:rPr>
          <w:noProof/>
          <w:lang w:val="bg-BG" w:eastAsia="bg-BG"/>
        </w:rPr>
        <w:drawing>
          <wp:inline distT="0" distB="0" distL="0" distR="0" wp14:anchorId="3EDECC94" wp14:editId="045B1572">
            <wp:extent cx="1523729" cy="9144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063" cy="93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EB6EB" w14:textId="77777777" w:rsidR="00FD1963" w:rsidRDefault="00FD1963" w:rsidP="00FD1963">
      <w:pPr>
        <w:spacing w:after="0" w:line="276" w:lineRule="auto"/>
        <w:jc w:val="both"/>
        <w:rPr>
          <w:lang w:val="bg-BG"/>
        </w:rPr>
      </w:pPr>
    </w:p>
    <w:p w14:paraId="3BFC46AA" w14:textId="77777777" w:rsidR="00FD1963" w:rsidRDefault="00FD1963" w:rsidP="00FD1963">
      <w:pPr>
        <w:spacing w:after="0" w:line="276" w:lineRule="auto"/>
        <w:jc w:val="both"/>
        <w:rPr>
          <w:lang w:val="bg-BG"/>
        </w:rPr>
      </w:pPr>
      <w:r w:rsidRPr="009444AB">
        <w:rPr>
          <w:lang w:val="bg-BG"/>
        </w:rPr>
        <w:t xml:space="preserve">Ние, </w:t>
      </w:r>
      <w:r>
        <w:rPr>
          <w:lang w:val="bg-BG"/>
        </w:rPr>
        <w:t xml:space="preserve">ръководителите </w:t>
      </w:r>
      <w:r w:rsidRPr="009444AB">
        <w:rPr>
          <w:lang w:val="bg-BG"/>
        </w:rPr>
        <w:t xml:space="preserve">на местните власти на </w:t>
      </w:r>
      <w:r>
        <w:rPr>
          <w:lang w:val="bg-BG"/>
        </w:rPr>
        <w:t xml:space="preserve">общините - </w:t>
      </w:r>
      <w:r w:rsidRPr="009444AB">
        <w:rPr>
          <w:lang w:val="bg-BG"/>
        </w:rPr>
        <w:t xml:space="preserve">основатели на </w:t>
      </w:r>
      <w:r>
        <w:rPr>
          <w:lang w:val="bg-BG"/>
        </w:rPr>
        <w:t>Мрежата на балканските градове В40</w:t>
      </w:r>
    </w:p>
    <w:p w14:paraId="582FB3CF" w14:textId="1268FCBA" w:rsidR="00FD1963" w:rsidRPr="005E37D2" w:rsidRDefault="00FD1963" w:rsidP="005E37D2">
      <w:pPr>
        <w:pStyle w:val="ListParagraph"/>
        <w:numPr>
          <w:ilvl w:val="0"/>
          <w:numId w:val="3"/>
        </w:numPr>
        <w:spacing w:after="0" w:line="276" w:lineRule="auto"/>
        <w:jc w:val="both"/>
        <w:rPr>
          <w:lang w:val="bg-BG"/>
        </w:rPr>
      </w:pPr>
      <w:r w:rsidRPr="005E37D2">
        <w:rPr>
          <w:lang w:val="bg-BG"/>
        </w:rPr>
        <w:t>осъзнавайки възможностите, които разкрива устойчивото развитие пред нашите градове и региони,</w:t>
      </w:r>
    </w:p>
    <w:p w14:paraId="3911F40D" w14:textId="7A655207" w:rsidR="00FD1963" w:rsidRPr="005E37D2" w:rsidRDefault="00FD1963" w:rsidP="005E37D2">
      <w:pPr>
        <w:pStyle w:val="ListParagraph"/>
        <w:numPr>
          <w:ilvl w:val="0"/>
          <w:numId w:val="3"/>
        </w:numPr>
        <w:spacing w:after="0" w:line="276" w:lineRule="auto"/>
        <w:jc w:val="both"/>
        <w:rPr>
          <w:lang w:val="bg-BG"/>
        </w:rPr>
      </w:pPr>
      <w:r w:rsidRPr="005E37D2">
        <w:rPr>
          <w:lang w:val="bg-BG"/>
        </w:rPr>
        <w:t>споделяйки визията за общото европейско бъдеще,</w:t>
      </w:r>
    </w:p>
    <w:p w14:paraId="00CC6720" w14:textId="1443F22C" w:rsidR="00FD1963" w:rsidRPr="005E37D2" w:rsidRDefault="00FD1963" w:rsidP="005E37D2">
      <w:pPr>
        <w:pStyle w:val="ListParagraph"/>
        <w:numPr>
          <w:ilvl w:val="0"/>
          <w:numId w:val="3"/>
        </w:numPr>
        <w:spacing w:after="0" w:line="276" w:lineRule="auto"/>
        <w:jc w:val="both"/>
        <w:rPr>
          <w:lang w:val="bg-BG"/>
        </w:rPr>
      </w:pPr>
      <w:r w:rsidRPr="005E37D2">
        <w:rPr>
          <w:lang w:val="bg-BG"/>
        </w:rPr>
        <w:t>изразявайки стремеж към установяване на ползотворно сътрудничество в областите от взаимен интерес,</w:t>
      </w:r>
    </w:p>
    <w:p w14:paraId="3C9CE648" w14:textId="3522882D" w:rsidR="00FD1963" w:rsidRPr="005E37D2" w:rsidRDefault="00FD1963" w:rsidP="005E37D2">
      <w:pPr>
        <w:pStyle w:val="ListParagraph"/>
        <w:numPr>
          <w:ilvl w:val="0"/>
          <w:numId w:val="3"/>
        </w:numPr>
        <w:spacing w:after="0" w:line="276" w:lineRule="auto"/>
        <w:jc w:val="both"/>
        <w:rPr>
          <w:lang w:val="bg-BG"/>
        </w:rPr>
      </w:pPr>
      <w:r w:rsidRPr="005E37D2">
        <w:rPr>
          <w:lang w:val="bg-BG"/>
        </w:rPr>
        <w:t>разбирайки, че изменението на климата и другите глобални предизвикателства, пред които сме изправени, изискват съвместна работа за намиране на общи решения на местно, регионално и глобално ниво,</w:t>
      </w:r>
    </w:p>
    <w:p w14:paraId="74FFFD79" w14:textId="07894BA6" w:rsidR="00FD1963" w:rsidRPr="005E37D2" w:rsidRDefault="00FD1963" w:rsidP="00FD1963">
      <w:pPr>
        <w:pStyle w:val="ListParagraph"/>
        <w:numPr>
          <w:ilvl w:val="0"/>
          <w:numId w:val="3"/>
        </w:numPr>
        <w:spacing w:after="0" w:line="276" w:lineRule="auto"/>
        <w:jc w:val="both"/>
        <w:rPr>
          <w:lang w:val="bg-BG"/>
        </w:rPr>
      </w:pPr>
      <w:r w:rsidRPr="005E37D2">
        <w:rPr>
          <w:lang w:val="bg-BG"/>
        </w:rPr>
        <w:t>признавайки, че доброто управление изисква устойчивост, спазване на демократичните принципи, прозрачно и приобщаващо местно управление, основано на факт</w:t>
      </w:r>
      <w:r w:rsidR="00F431E1">
        <w:rPr>
          <w:lang w:val="bg-BG"/>
        </w:rPr>
        <w:t>и, познания и споделена мъдрост</w:t>
      </w:r>
    </w:p>
    <w:p w14:paraId="2E38837A" w14:textId="632FBA26" w:rsidR="00FD1963" w:rsidRPr="00FD1963" w:rsidRDefault="00FD1963" w:rsidP="005E37D2">
      <w:pPr>
        <w:spacing w:after="0" w:line="276" w:lineRule="auto"/>
        <w:jc w:val="center"/>
        <w:rPr>
          <w:b/>
          <w:lang w:val="bg-BG"/>
        </w:rPr>
      </w:pPr>
      <w:r w:rsidRPr="00FD1963">
        <w:rPr>
          <w:b/>
          <w:lang w:val="bg-BG"/>
        </w:rPr>
        <w:t>декларираме своята готовност</w:t>
      </w:r>
    </w:p>
    <w:p w14:paraId="2113EFFB" w14:textId="4D62ACAF" w:rsidR="00FD1963" w:rsidRPr="005E37D2" w:rsidRDefault="00FD1963" w:rsidP="005E37D2">
      <w:pPr>
        <w:pStyle w:val="ListParagraph"/>
        <w:numPr>
          <w:ilvl w:val="0"/>
          <w:numId w:val="4"/>
        </w:numPr>
        <w:spacing w:after="0" w:line="276" w:lineRule="auto"/>
        <w:jc w:val="both"/>
        <w:rPr>
          <w:lang w:val="bg-BG"/>
        </w:rPr>
      </w:pPr>
      <w:r w:rsidRPr="005E37D2">
        <w:rPr>
          <w:lang w:val="bg-BG"/>
        </w:rPr>
        <w:t>да работим заедно в рамките на тази мрежа за укрепване на диалога между нашите градове,</w:t>
      </w:r>
    </w:p>
    <w:p w14:paraId="14EA4588" w14:textId="3602BBDB" w:rsidR="00FD1963" w:rsidRPr="005E37D2" w:rsidRDefault="00FD1963" w:rsidP="005E37D2">
      <w:pPr>
        <w:pStyle w:val="ListParagraph"/>
        <w:numPr>
          <w:ilvl w:val="0"/>
          <w:numId w:val="4"/>
        </w:numPr>
        <w:spacing w:after="0" w:line="276" w:lineRule="auto"/>
        <w:jc w:val="both"/>
        <w:rPr>
          <w:lang w:val="bg-BG"/>
        </w:rPr>
      </w:pPr>
      <w:r w:rsidRPr="005E37D2">
        <w:rPr>
          <w:lang w:val="bg-BG"/>
        </w:rPr>
        <w:t>да сътрудничим в областта на икономиката, културата, иновациите, устойчивото развитие и солидарността,</w:t>
      </w:r>
    </w:p>
    <w:p w14:paraId="0CCE66C6" w14:textId="3924312C" w:rsidR="00FD1963" w:rsidRPr="005E37D2" w:rsidRDefault="00FD1963" w:rsidP="00FD1963">
      <w:pPr>
        <w:pStyle w:val="ListParagraph"/>
        <w:numPr>
          <w:ilvl w:val="0"/>
          <w:numId w:val="4"/>
        </w:numPr>
        <w:spacing w:after="0" w:line="276" w:lineRule="auto"/>
        <w:jc w:val="both"/>
        <w:rPr>
          <w:lang w:val="bg-BG"/>
        </w:rPr>
      </w:pPr>
      <w:r w:rsidRPr="005E37D2">
        <w:rPr>
          <w:lang w:val="bg-BG"/>
        </w:rPr>
        <w:t>да развиваме нови области на сътрудничество, насочени към преодоляване на последиците от изменението на климата, към укрепване на местните власти и демократичните ценности и задълбочаване на добросъсе</w:t>
      </w:r>
      <w:r w:rsidR="00EF2F64">
        <w:rPr>
          <w:lang w:val="bg-BG"/>
        </w:rPr>
        <w:t>дските отношения в нашия регион.</w:t>
      </w:r>
    </w:p>
    <w:p w14:paraId="3A684825" w14:textId="3C7F2A5E" w:rsidR="00FD1963" w:rsidRDefault="00FD1963" w:rsidP="00FD1963">
      <w:pPr>
        <w:spacing w:after="0" w:line="276" w:lineRule="auto"/>
        <w:jc w:val="both"/>
        <w:rPr>
          <w:lang w:val="bg-BG"/>
        </w:rPr>
      </w:pPr>
      <w:r>
        <w:rPr>
          <w:lang w:val="bg-BG"/>
        </w:rPr>
        <w:t>О</w:t>
      </w:r>
      <w:r w:rsidRPr="009444AB">
        <w:rPr>
          <w:lang w:val="bg-BG"/>
        </w:rPr>
        <w:t>цен</w:t>
      </w:r>
      <w:r>
        <w:rPr>
          <w:lang w:val="bg-BG"/>
        </w:rPr>
        <w:t xml:space="preserve">яваме </w:t>
      </w:r>
      <w:r w:rsidRPr="009444AB">
        <w:rPr>
          <w:lang w:val="bg-BG"/>
        </w:rPr>
        <w:t>трудностите, срещани на местно и регионално ниво</w:t>
      </w:r>
      <w:r>
        <w:rPr>
          <w:lang w:val="bg-BG"/>
        </w:rPr>
        <w:t xml:space="preserve"> </w:t>
      </w:r>
      <w:bookmarkStart w:id="0" w:name="_GoBack"/>
      <w:bookmarkEnd w:id="0"/>
      <w:r>
        <w:rPr>
          <w:lang w:val="bg-BG"/>
        </w:rPr>
        <w:t xml:space="preserve">и заявяваме своята готовност да </w:t>
      </w:r>
      <w:r w:rsidRPr="009444AB">
        <w:rPr>
          <w:lang w:val="bg-BG"/>
        </w:rPr>
        <w:t>споделя</w:t>
      </w:r>
      <w:r>
        <w:rPr>
          <w:lang w:val="bg-BG"/>
        </w:rPr>
        <w:t>ме своите успешни решения и опит с останалите партньори,</w:t>
      </w:r>
    </w:p>
    <w:p w14:paraId="4DA491A0" w14:textId="6701A042" w:rsidR="00FD1963" w:rsidRPr="005E37D2" w:rsidRDefault="00FD1963" w:rsidP="005E37D2">
      <w:pPr>
        <w:pStyle w:val="ListParagraph"/>
        <w:numPr>
          <w:ilvl w:val="0"/>
          <w:numId w:val="6"/>
        </w:numPr>
        <w:spacing w:after="0" w:line="276" w:lineRule="auto"/>
        <w:jc w:val="both"/>
        <w:rPr>
          <w:lang w:val="bg-BG"/>
        </w:rPr>
      </w:pPr>
      <w:r w:rsidRPr="005E37D2">
        <w:rPr>
          <w:lang w:val="bg-BG"/>
        </w:rPr>
        <w:t>да даваме своя принос към процесите на разработване на препоръки към вземащите решения на всички нива на управление,</w:t>
      </w:r>
    </w:p>
    <w:p w14:paraId="3D738D54" w14:textId="04B69E04" w:rsidR="00FD1963" w:rsidRPr="005E37D2" w:rsidRDefault="00FD1963" w:rsidP="005E37D2">
      <w:pPr>
        <w:pStyle w:val="ListParagraph"/>
        <w:numPr>
          <w:ilvl w:val="0"/>
          <w:numId w:val="6"/>
        </w:numPr>
        <w:spacing w:after="0" w:line="276" w:lineRule="auto"/>
        <w:jc w:val="both"/>
        <w:rPr>
          <w:lang w:val="bg-BG"/>
        </w:rPr>
      </w:pPr>
      <w:r w:rsidRPr="005E37D2">
        <w:rPr>
          <w:lang w:val="bg-BG"/>
        </w:rPr>
        <w:t>да подпомагаме деловата работа в рамките на Мрежата в съответствие с приетите годишни</w:t>
      </w:r>
    </w:p>
    <w:p w14:paraId="1501A011" w14:textId="5F70D872" w:rsidR="00FD1963" w:rsidRPr="005E37D2" w:rsidRDefault="00FD1963" w:rsidP="005E37D2">
      <w:pPr>
        <w:pStyle w:val="ListParagraph"/>
        <w:numPr>
          <w:ilvl w:val="0"/>
          <w:numId w:val="6"/>
        </w:numPr>
        <w:spacing w:after="0" w:line="276" w:lineRule="auto"/>
        <w:jc w:val="both"/>
        <w:rPr>
          <w:lang w:val="bg-BG"/>
        </w:rPr>
      </w:pPr>
      <w:r w:rsidRPr="005E37D2">
        <w:rPr>
          <w:lang w:val="bg-BG"/>
        </w:rPr>
        <w:t>Приоритети,</w:t>
      </w:r>
    </w:p>
    <w:p w14:paraId="7A6669C3" w14:textId="5D8AA185" w:rsidR="00FD1963" w:rsidRPr="005E37D2" w:rsidRDefault="00FD1963" w:rsidP="005E37D2">
      <w:pPr>
        <w:pStyle w:val="ListParagraph"/>
        <w:numPr>
          <w:ilvl w:val="0"/>
          <w:numId w:val="6"/>
        </w:numPr>
        <w:spacing w:after="0" w:line="276" w:lineRule="auto"/>
        <w:jc w:val="both"/>
        <w:rPr>
          <w:lang w:val="bg-BG"/>
        </w:rPr>
      </w:pPr>
      <w:r w:rsidRPr="005E37D2">
        <w:rPr>
          <w:lang w:val="bg-BG"/>
        </w:rPr>
        <w:t>да предоставим своето домакинство за събития и инициативи на Мрежата,</w:t>
      </w:r>
    </w:p>
    <w:p w14:paraId="45F469E1" w14:textId="35785468" w:rsidR="00FD1963" w:rsidRPr="005E37D2" w:rsidRDefault="00FD1963" w:rsidP="005E37D2">
      <w:pPr>
        <w:pStyle w:val="ListParagraph"/>
        <w:numPr>
          <w:ilvl w:val="0"/>
          <w:numId w:val="6"/>
        </w:numPr>
        <w:spacing w:after="0" w:line="276" w:lineRule="auto"/>
        <w:jc w:val="both"/>
        <w:rPr>
          <w:lang w:val="bg-BG"/>
        </w:rPr>
      </w:pPr>
      <w:r w:rsidRPr="005E37D2">
        <w:rPr>
          <w:lang w:val="bg-BG"/>
        </w:rPr>
        <w:t>да насърчаваме участието на повече местни общности,</w:t>
      </w:r>
    </w:p>
    <w:p w14:paraId="4C8EC94F" w14:textId="504AFD4A" w:rsidR="00FD1963" w:rsidRPr="005E37D2" w:rsidRDefault="00FD1963" w:rsidP="005E37D2">
      <w:pPr>
        <w:pStyle w:val="ListParagraph"/>
        <w:numPr>
          <w:ilvl w:val="0"/>
          <w:numId w:val="6"/>
        </w:numPr>
        <w:spacing w:after="0" w:line="276" w:lineRule="auto"/>
        <w:jc w:val="both"/>
        <w:rPr>
          <w:lang w:val="bg-BG"/>
        </w:rPr>
      </w:pPr>
      <w:r w:rsidRPr="005E37D2">
        <w:rPr>
          <w:lang w:val="bg-BG"/>
        </w:rPr>
        <w:t>да осигуряваме подкрепа за работата на Постоянния секретариат на Мрежата на балканските градове В40.</w:t>
      </w:r>
    </w:p>
    <w:p w14:paraId="658F3287" w14:textId="77777777" w:rsidR="00D03A0A" w:rsidRDefault="00D03A0A" w:rsidP="00FD1963">
      <w:pPr>
        <w:spacing w:after="0" w:line="276" w:lineRule="auto"/>
        <w:jc w:val="both"/>
      </w:pPr>
    </w:p>
    <w:sectPr w:rsidR="00D03A0A" w:rsidSect="00FD1963">
      <w:type w:val="continuous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04D85" w14:textId="77777777" w:rsidR="00B55C25" w:rsidRDefault="00B55C25" w:rsidP="00497B60">
      <w:pPr>
        <w:spacing w:after="0" w:line="240" w:lineRule="auto"/>
      </w:pPr>
      <w:r>
        <w:separator/>
      </w:r>
    </w:p>
  </w:endnote>
  <w:endnote w:type="continuationSeparator" w:id="0">
    <w:p w14:paraId="4AA39D50" w14:textId="77777777" w:rsidR="00B55C25" w:rsidRDefault="00B55C25" w:rsidP="0049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897E6" w14:textId="77777777" w:rsidR="00497B60" w:rsidRDefault="00497B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A6045" w14:textId="77777777" w:rsidR="00497B60" w:rsidRDefault="00497B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B1504" w14:textId="77777777" w:rsidR="00497B60" w:rsidRDefault="00497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3820B" w14:textId="77777777" w:rsidR="00B55C25" w:rsidRDefault="00B55C25" w:rsidP="00497B60">
      <w:pPr>
        <w:spacing w:after="0" w:line="240" w:lineRule="auto"/>
      </w:pPr>
      <w:r>
        <w:separator/>
      </w:r>
    </w:p>
  </w:footnote>
  <w:footnote w:type="continuationSeparator" w:id="0">
    <w:p w14:paraId="1DB540C4" w14:textId="77777777" w:rsidR="00B55C25" w:rsidRDefault="00B55C25" w:rsidP="00497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99BA8" w14:textId="0CA185CF" w:rsidR="00497B60" w:rsidRDefault="00EF2F64">
    <w:pPr>
      <w:pStyle w:val="Header"/>
    </w:pPr>
    <w:r>
      <w:rPr>
        <w:noProof/>
      </w:rPr>
      <w:pict w14:anchorId="2B9712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308672" o:spid="_x0000_s2056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NEW_BLANKA_NAMRB_Offic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06C9E" w14:textId="5DB3F400" w:rsidR="00497B60" w:rsidRDefault="00EF2F64">
    <w:pPr>
      <w:pStyle w:val="Header"/>
    </w:pPr>
    <w:r>
      <w:rPr>
        <w:noProof/>
      </w:rPr>
      <w:pict w14:anchorId="5BA481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308673" o:spid="_x0000_s2057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NEW_BLANKA_NAMRB_Offici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978A1" w14:textId="28B2EB95" w:rsidR="00497B60" w:rsidRDefault="00EF2F64">
    <w:pPr>
      <w:pStyle w:val="Header"/>
    </w:pPr>
    <w:r>
      <w:rPr>
        <w:noProof/>
      </w:rPr>
      <w:pict w14:anchorId="730472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4308671" o:spid="_x0000_s2055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NEW_BLANKA_NAMRB_Offic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31B4"/>
    <w:multiLevelType w:val="hybridMultilevel"/>
    <w:tmpl w:val="E9423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0717E"/>
    <w:multiLevelType w:val="hybridMultilevel"/>
    <w:tmpl w:val="90046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D49D3"/>
    <w:multiLevelType w:val="hybridMultilevel"/>
    <w:tmpl w:val="302C5B60"/>
    <w:lvl w:ilvl="0" w:tplc="06D8FE7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633A8"/>
    <w:multiLevelType w:val="hybridMultilevel"/>
    <w:tmpl w:val="D58E4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63772"/>
    <w:multiLevelType w:val="hybridMultilevel"/>
    <w:tmpl w:val="0CA69DDA"/>
    <w:lvl w:ilvl="0" w:tplc="6654062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C2A2C"/>
    <w:multiLevelType w:val="hybridMultilevel"/>
    <w:tmpl w:val="0DCC8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D0424"/>
    <w:multiLevelType w:val="hybridMultilevel"/>
    <w:tmpl w:val="1D14F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60"/>
    <w:rsid w:val="00293AFE"/>
    <w:rsid w:val="00497B60"/>
    <w:rsid w:val="005E37D2"/>
    <w:rsid w:val="007A1CCC"/>
    <w:rsid w:val="007C4A9D"/>
    <w:rsid w:val="008D5AC9"/>
    <w:rsid w:val="00B55C25"/>
    <w:rsid w:val="00D03A0A"/>
    <w:rsid w:val="00DA6B71"/>
    <w:rsid w:val="00EF2A9B"/>
    <w:rsid w:val="00EF2F64"/>
    <w:rsid w:val="00F431E1"/>
    <w:rsid w:val="00FD1963"/>
    <w:rsid w:val="00FD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33B45E78"/>
  <w15:chartTrackingRefBased/>
  <w15:docId w15:val="{DE183F6E-1443-4281-8E62-2FA3F50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B6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B60"/>
  </w:style>
  <w:style w:type="paragraph" w:styleId="Footer">
    <w:name w:val="footer"/>
    <w:basedOn w:val="Normal"/>
    <w:link w:val="FooterChar"/>
    <w:uiPriority w:val="99"/>
    <w:unhideWhenUsed/>
    <w:rsid w:val="00497B6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B60"/>
  </w:style>
  <w:style w:type="paragraph" w:styleId="ListParagraph">
    <w:name w:val="List Paragraph"/>
    <w:basedOn w:val="Normal"/>
    <w:uiPriority w:val="34"/>
    <w:qFormat/>
    <w:rsid w:val="005E3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Вихра</dc:creator>
  <cp:keywords/>
  <dc:description/>
  <cp:lastModifiedBy>Silvia</cp:lastModifiedBy>
  <cp:revision>9</cp:revision>
  <dcterms:created xsi:type="dcterms:W3CDTF">2022-06-24T09:35:00Z</dcterms:created>
  <dcterms:modified xsi:type="dcterms:W3CDTF">2022-06-26T16:16:00Z</dcterms:modified>
</cp:coreProperties>
</file>