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7B5C" w14:textId="77777777" w:rsidR="00951022" w:rsidRDefault="00951022" w:rsidP="00951022">
      <w:pPr>
        <w:spacing w:after="80" w:line="240" w:lineRule="auto"/>
        <w:rPr>
          <w:rFonts w:cs="Calibri"/>
          <w:b/>
        </w:rPr>
      </w:pPr>
      <w:r>
        <w:rPr>
          <w:rFonts w:cs="Calibri"/>
          <w:b/>
        </w:rPr>
        <w:t xml:space="preserve">Изх. № </w:t>
      </w:r>
      <w:r w:rsidR="00F86DC0" w:rsidRPr="00F86DC0">
        <w:rPr>
          <w:rFonts w:cs="Calibri"/>
          <w:b/>
        </w:rPr>
        <w:t xml:space="preserve">12-00-5/13.06.2022 </w:t>
      </w:r>
      <w:r>
        <w:rPr>
          <w:rFonts w:cs="Calibri"/>
          <w:b/>
        </w:rPr>
        <w:t>г.</w:t>
      </w:r>
    </w:p>
    <w:p w14:paraId="41462082" w14:textId="77777777" w:rsidR="008E645F" w:rsidRPr="008E645F" w:rsidRDefault="008E645F" w:rsidP="008E645F">
      <w:pPr>
        <w:spacing w:after="80" w:line="240" w:lineRule="auto"/>
        <w:jc w:val="center"/>
        <w:rPr>
          <w:rFonts w:cs="Calibri"/>
          <w:b/>
        </w:rPr>
      </w:pPr>
      <w:r w:rsidRPr="008E645F">
        <w:rPr>
          <w:rFonts w:cs="Calibri"/>
          <w:b/>
        </w:rPr>
        <w:t>ПОЗИЦИЯ</w:t>
      </w:r>
    </w:p>
    <w:p w14:paraId="3A59FBE2" w14:textId="77777777" w:rsidR="008E645F" w:rsidRPr="008E645F" w:rsidRDefault="008E645F" w:rsidP="008E645F">
      <w:pPr>
        <w:spacing w:after="80" w:line="240" w:lineRule="auto"/>
        <w:jc w:val="center"/>
        <w:rPr>
          <w:rFonts w:cs="Calibri"/>
          <w:b/>
        </w:rPr>
      </w:pPr>
      <w:r w:rsidRPr="008E645F">
        <w:rPr>
          <w:rFonts w:cs="Calibri"/>
          <w:b/>
        </w:rPr>
        <w:t>на</w:t>
      </w:r>
    </w:p>
    <w:p w14:paraId="2920F315" w14:textId="77777777" w:rsidR="008E645F" w:rsidRPr="008E645F" w:rsidRDefault="008E645F" w:rsidP="008E645F">
      <w:pPr>
        <w:spacing w:after="80" w:line="240" w:lineRule="auto"/>
        <w:jc w:val="center"/>
        <w:rPr>
          <w:rFonts w:cs="Calibri"/>
          <w:b/>
        </w:rPr>
      </w:pPr>
      <w:r w:rsidRPr="008E645F">
        <w:rPr>
          <w:rFonts w:cs="Calibri"/>
          <w:b/>
        </w:rPr>
        <w:t>Асоциацията на организациите на българските работодатели</w:t>
      </w:r>
    </w:p>
    <w:p w14:paraId="701A2845" w14:textId="77777777" w:rsidR="008E645F" w:rsidRPr="008E645F" w:rsidRDefault="008E645F" w:rsidP="008E645F">
      <w:pPr>
        <w:spacing w:after="80" w:line="240" w:lineRule="auto"/>
        <w:jc w:val="center"/>
        <w:rPr>
          <w:rFonts w:cs="Calibri"/>
          <w:b/>
        </w:rPr>
      </w:pPr>
      <w:r w:rsidRPr="008E645F">
        <w:rPr>
          <w:rFonts w:cs="Calibri"/>
          <w:b/>
        </w:rPr>
        <w:t>относно</w:t>
      </w:r>
    </w:p>
    <w:p w14:paraId="3687CF63" w14:textId="77777777" w:rsidR="008E645F" w:rsidRPr="008E645F" w:rsidRDefault="008E645F" w:rsidP="008E645F">
      <w:pPr>
        <w:spacing w:after="80" w:line="240" w:lineRule="auto"/>
        <w:jc w:val="center"/>
        <w:rPr>
          <w:rFonts w:cs="Calibri"/>
          <w:b/>
        </w:rPr>
      </w:pPr>
      <w:r w:rsidRPr="008E645F">
        <w:rPr>
          <w:rFonts w:cs="Calibri"/>
          <w:b/>
        </w:rPr>
        <w:t>работата на тол системата, включително Тарифата за обхвата и таксите, които се събират за преминаване и ползване на републиканската пътна мрежа</w:t>
      </w:r>
    </w:p>
    <w:p w14:paraId="132BC73C" w14:textId="77777777" w:rsidR="008E645F" w:rsidRDefault="008E645F" w:rsidP="008E645F">
      <w:pPr>
        <w:spacing w:after="80" w:line="240" w:lineRule="auto"/>
        <w:ind w:firstLine="708"/>
        <w:jc w:val="both"/>
        <w:rPr>
          <w:rFonts w:cs="Calibri"/>
        </w:rPr>
      </w:pPr>
    </w:p>
    <w:p w14:paraId="1186FA1A" w14:textId="77777777" w:rsidR="008E645F" w:rsidRPr="008E645F" w:rsidRDefault="008E645F" w:rsidP="008E645F">
      <w:pPr>
        <w:pStyle w:val="Default"/>
        <w:spacing w:after="80"/>
        <w:ind w:firstLine="720"/>
        <w:jc w:val="both"/>
        <w:rPr>
          <w:rFonts w:ascii="Calibri" w:hAnsi="Calibri" w:cs="Calibri"/>
          <w:sz w:val="22"/>
          <w:lang w:val="bg-BG"/>
        </w:rPr>
      </w:pPr>
      <w:r w:rsidRPr="008E645F">
        <w:rPr>
          <w:rFonts w:ascii="Calibri" w:hAnsi="Calibri" w:cs="Calibri"/>
          <w:sz w:val="22"/>
          <w:lang w:val="bg-BG"/>
        </w:rPr>
        <w:t xml:space="preserve">Асоциация на организациите на </w:t>
      </w:r>
      <w:r>
        <w:rPr>
          <w:rFonts w:ascii="Calibri" w:hAnsi="Calibri" w:cs="Calibri"/>
          <w:sz w:val="22"/>
          <w:lang w:val="bg-BG"/>
        </w:rPr>
        <w:t>българските работодатели (АОБР)</w:t>
      </w:r>
      <w:r w:rsidRPr="008E645F">
        <w:rPr>
          <w:rFonts w:ascii="Calibri" w:hAnsi="Calibri" w:cs="Calibri"/>
          <w:sz w:val="22"/>
          <w:lang w:val="bg-BG"/>
        </w:rPr>
        <w:t xml:space="preserve"> изразява своята принципна подкрепа по отношение исканията на автомобилните превозвачи</w:t>
      </w:r>
      <w:r w:rsidRPr="008E645F">
        <w:rPr>
          <w:rFonts w:ascii="Calibri" w:hAnsi="Calibri" w:cs="Calibri"/>
          <w:sz w:val="22"/>
          <w:lang w:val="ru-RU"/>
        </w:rPr>
        <w:t xml:space="preserve"> </w:t>
      </w:r>
      <w:r w:rsidRPr="008E645F">
        <w:rPr>
          <w:rFonts w:ascii="Calibri" w:hAnsi="Calibri" w:cs="Calibri"/>
          <w:sz w:val="22"/>
          <w:lang w:val="bg-BG"/>
        </w:rPr>
        <w:t>и спедиторите относно тол системата и тол таксите в страната, като предлагаме следното:</w:t>
      </w:r>
    </w:p>
    <w:p w14:paraId="02357EDB" w14:textId="77777777" w:rsidR="008E645F" w:rsidRPr="008E645F" w:rsidRDefault="008E645F" w:rsidP="008E645F">
      <w:pPr>
        <w:pStyle w:val="Default"/>
        <w:numPr>
          <w:ilvl w:val="0"/>
          <w:numId w:val="1"/>
        </w:numPr>
        <w:spacing w:after="80"/>
        <w:ind w:left="709" w:hanging="349"/>
        <w:jc w:val="both"/>
        <w:rPr>
          <w:rFonts w:ascii="Calibri" w:hAnsi="Calibri" w:cs="Calibri"/>
          <w:sz w:val="22"/>
          <w:lang w:val="ru-RU"/>
        </w:rPr>
      </w:pPr>
      <w:r w:rsidRPr="008E645F">
        <w:rPr>
          <w:rFonts w:ascii="Calibri" w:hAnsi="Calibri" w:cs="Calibri"/>
          <w:b/>
          <w:bCs/>
          <w:sz w:val="22"/>
          <w:lang w:val="bg-BG"/>
        </w:rPr>
        <w:t xml:space="preserve">Мерки за намаляване на инфлационния индекс, в резултат </w:t>
      </w:r>
      <w:r>
        <w:rPr>
          <w:rFonts w:ascii="Calibri" w:hAnsi="Calibri" w:cs="Calibri"/>
          <w:b/>
          <w:bCs/>
          <w:sz w:val="22"/>
          <w:lang w:val="bg-BG"/>
        </w:rPr>
        <w:t>на прилагането на тол системата:</w:t>
      </w:r>
    </w:p>
    <w:p w14:paraId="59504F01" w14:textId="77777777" w:rsidR="008E645F" w:rsidRPr="008E645F" w:rsidRDefault="008E645F" w:rsidP="008E645F">
      <w:pPr>
        <w:pStyle w:val="Default"/>
        <w:numPr>
          <w:ilvl w:val="0"/>
          <w:numId w:val="2"/>
        </w:numPr>
        <w:spacing w:after="80"/>
        <w:jc w:val="both"/>
        <w:rPr>
          <w:rFonts w:ascii="Calibri" w:hAnsi="Calibri" w:cs="Calibri"/>
          <w:sz w:val="22"/>
          <w:lang w:val="bg-BG"/>
        </w:rPr>
      </w:pPr>
      <w:r w:rsidRPr="008E645F">
        <w:rPr>
          <w:rFonts w:ascii="Calibri" w:hAnsi="Calibri" w:cs="Calibri"/>
          <w:sz w:val="22"/>
          <w:lang w:val="bg-BG"/>
        </w:rPr>
        <w:t>Ние сме против предложението за увеличение на таксите и обхвата на тол системата, предложен в проекта на ПМС.</w:t>
      </w:r>
    </w:p>
    <w:p w14:paraId="78F3C316" w14:textId="77777777" w:rsidR="008E645F" w:rsidRPr="008E645F" w:rsidRDefault="008E645F" w:rsidP="008E645F">
      <w:pPr>
        <w:pStyle w:val="Default"/>
        <w:numPr>
          <w:ilvl w:val="0"/>
          <w:numId w:val="2"/>
        </w:numPr>
        <w:spacing w:after="80"/>
        <w:jc w:val="both"/>
        <w:rPr>
          <w:rFonts w:ascii="Calibri" w:hAnsi="Calibri" w:cs="Calibri"/>
          <w:sz w:val="22"/>
          <w:lang w:val="bg-BG"/>
        </w:rPr>
      </w:pPr>
      <w:r w:rsidRPr="008E645F">
        <w:rPr>
          <w:rFonts w:ascii="Calibri" w:hAnsi="Calibri" w:cs="Calibri"/>
          <w:sz w:val="22"/>
          <w:lang w:val="bg-BG"/>
        </w:rPr>
        <w:t xml:space="preserve">Призоваваме към запазване на тол таксите в сегашния им размер до края на 2022 година. </w:t>
      </w:r>
    </w:p>
    <w:p w14:paraId="3A901F26" w14:textId="77777777" w:rsidR="008E645F" w:rsidRPr="008E645F" w:rsidRDefault="008E645F" w:rsidP="008E645F">
      <w:pPr>
        <w:pStyle w:val="Default"/>
        <w:numPr>
          <w:ilvl w:val="0"/>
          <w:numId w:val="2"/>
        </w:numPr>
        <w:spacing w:after="80"/>
        <w:jc w:val="both"/>
        <w:rPr>
          <w:rFonts w:ascii="Calibri" w:hAnsi="Calibri" w:cs="Calibri"/>
          <w:sz w:val="22"/>
          <w:lang w:val="bg-BG"/>
        </w:rPr>
      </w:pPr>
      <w:r>
        <w:rPr>
          <w:rFonts w:ascii="Calibri" w:hAnsi="Calibri" w:cs="Calibri"/>
          <w:sz w:val="22"/>
          <w:lang w:val="bg-BG"/>
        </w:rPr>
        <w:t>Настояваме за и</w:t>
      </w:r>
      <w:r w:rsidRPr="008E645F">
        <w:rPr>
          <w:rFonts w:ascii="Calibri" w:hAnsi="Calibri" w:cs="Calibri"/>
          <w:sz w:val="22"/>
          <w:lang w:val="bg-BG"/>
        </w:rPr>
        <w:t>зготвяне на план за постепенно и плавно увеличаване на пътните такси като размер с ясен времеви хоризонт.</w:t>
      </w:r>
    </w:p>
    <w:p w14:paraId="4607CDE5" w14:textId="77777777" w:rsidR="008E645F" w:rsidRPr="008E645F" w:rsidRDefault="008E645F" w:rsidP="008E645F">
      <w:pPr>
        <w:pStyle w:val="Default"/>
        <w:numPr>
          <w:ilvl w:val="0"/>
          <w:numId w:val="1"/>
        </w:numPr>
        <w:spacing w:after="80"/>
        <w:jc w:val="both"/>
        <w:rPr>
          <w:rFonts w:ascii="Calibri" w:hAnsi="Calibri" w:cs="Calibri"/>
          <w:b/>
          <w:bCs/>
          <w:sz w:val="22"/>
          <w:lang w:val="bg-BG"/>
        </w:rPr>
      </w:pPr>
      <w:r w:rsidRPr="008E645F">
        <w:rPr>
          <w:rFonts w:ascii="Calibri" w:hAnsi="Calibri" w:cs="Calibri"/>
          <w:b/>
          <w:bCs/>
          <w:sz w:val="22"/>
          <w:lang w:val="bg-BG"/>
        </w:rPr>
        <w:t>Механизми за увелич</w:t>
      </w:r>
      <w:r>
        <w:rPr>
          <w:rFonts w:ascii="Calibri" w:hAnsi="Calibri" w:cs="Calibri"/>
          <w:b/>
          <w:bCs/>
          <w:sz w:val="22"/>
          <w:lang w:val="bg-BG"/>
        </w:rPr>
        <w:t>аване на приходите от тол такси:</w:t>
      </w:r>
    </w:p>
    <w:p w14:paraId="3472A2E8" w14:textId="77777777" w:rsidR="008E645F" w:rsidRPr="008E645F" w:rsidRDefault="008E645F" w:rsidP="008E645F">
      <w:pPr>
        <w:pStyle w:val="Default"/>
        <w:numPr>
          <w:ilvl w:val="0"/>
          <w:numId w:val="3"/>
        </w:numPr>
        <w:spacing w:after="80"/>
        <w:jc w:val="both"/>
        <w:rPr>
          <w:rFonts w:ascii="Calibri" w:hAnsi="Calibri" w:cs="Calibri"/>
          <w:sz w:val="22"/>
          <w:lang w:val="bg-BG"/>
        </w:rPr>
      </w:pPr>
      <w:r w:rsidRPr="008E645F">
        <w:rPr>
          <w:rFonts w:ascii="Calibri" w:hAnsi="Calibri" w:cs="Calibri"/>
          <w:sz w:val="22"/>
          <w:lang w:val="bg-BG"/>
        </w:rPr>
        <w:t xml:space="preserve">Включване в обхвата на тол системата на някои второкласни пътища, по които се наблюдава интензивен транзитен трафик. </w:t>
      </w:r>
    </w:p>
    <w:p w14:paraId="2CE07A85" w14:textId="77777777" w:rsidR="008E645F" w:rsidRPr="008E645F" w:rsidRDefault="008E645F" w:rsidP="008E645F">
      <w:pPr>
        <w:pStyle w:val="Default"/>
        <w:numPr>
          <w:ilvl w:val="0"/>
          <w:numId w:val="3"/>
        </w:numPr>
        <w:spacing w:after="80"/>
        <w:jc w:val="both"/>
        <w:rPr>
          <w:rFonts w:ascii="Calibri" w:hAnsi="Calibri" w:cs="Calibri"/>
          <w:sz w:val="22"/>
          <w:lang w:val="bg-BG"/>
        </w:rPr>
      </w:pPr>
      <w:r w:rsidRPr="008E645F">
        <w:rPr>
          <w:rFonts w:ascii="Calibri" w:hAnsi="Calibri" w:cs="Calibri"/>
          <w:sz w:val="22"/>
          <w:lang w:val="bg-BG"/>
        </w:rPr>
        <w:t xml:space="preserve">Облагане на транзитните второкласни пътища със същите такси, с които се облагат и първокласни пътища и магистрали, тъй като качеството на цялата пътна мрежа в България е сходно. </w:t>
      </w:r>
    </w:p>
    <w:p w14:paraId="3AC90ACC" w14:textId="77777777" w:rsidR="008E645F" w:rsidRPr="008E645F" w:rsidRDefault="008E645F" w:rsidP="008E645F">
      <w:pPr>
        <w:pStyle w:val="Default"/>
        <w:numPr>
          <w:ilvl w:val="0"/>
          <w:numId w:val="3"/>
        </w:numPr>
        <w:spacing w:after="80"/>
        <w:jc w:val="both"/>
        <w:rPr>
          <w:rFonts w:ascii="Calibri" w:hAnsi="Calibri" w:cs="Calibri"/>
          <w:sz w:val="22"/>
          <w:lang w:val="bg-BG"/>
        </w:rPr>
      </w:pPr>
      <w:r w:rsidRPr="008E645F">
        <w:rPr>
          <w:rFonts w:ascii="Calibri" w:hAnsi="Calibri" w:cs="Calibri"/>
          <w:sz w:val="22"/>
          <w:lang w:val="bg-BG"/>
        </w:rPr>
        <w:t>Въвеждане на забрани чрез пътни знаци за преминаване на превозни средства, извършващи транзитни превози</w:t>
      </w:r>
      <w:r>
        <w:rPr>
          <w:rFonts w:ascii="Calibri" w:hAnsi="Calibri" w:cs="Calibri"/>
          <w:sz w:val="22"/>
          <w:lang w:val="bg-BG"/>
        </w:rPr>
        <w:t>,</w:t>
      </w:r>
      <w:r w:rsidRPr="008E645F">
        <w:rPr>
          <w:rFonts w:ascii="Calibri" w:hAnsi="Calibri" w:cs="Calibri"/>
          <w:sz w:val="22"/>
          <w:lang w:val="bg-BG"/>
        </w:rPr>
        <w:t xml:space="preserve"> по останалата пътна мрежа. Забраните </w:t>
      </w:r>
      <w:r>
        <w:rPr>
          <w:rFonts w:ascii="Calibri" w:hAnsi="Calibri" w:cs="Calibri"/>
          <w:sz w:val="22"/>
          <w:lang w:val="bg-BG"/>
        </w:rPr>
        <w:t xml:space="preserve">да </w:t>
      </w:r>
      <w:r w:rsidRPr="008E645F">
        <w:rPr>
          <w:rFonts w:ascii="Calibri" w:hAnsi="Calibri" w:cs="Calibri"/>
          <w:sz w:val="22"/>
          <w:lang w:val="bg-BG"/>
        </w:rPr>
        <w:t>се въвеждат съгласно Закона за движение по пътищата</w:t>
      </w:r>
      <w:r>
        <w:rPr>
          <w:rFonts w:ascii="Calibri" w:hAnsi="Calibri" w:cs="Calibri"/>
          <w:sz w:val="22"/>
          <w:lang w:val="bg-BG"/>
        </w:rPr>
        <w:t>,</w:t>
      </w:r>
      <w:r w:rsidRPr="008E645F">
        <w:rPr>
          <w:rFonts w:ascii="Calibri" w:hAnsi="Calibri" w:cs="Calibri"/>
          <w:sz w:val="22"/>
          <w:lang w:val="bg-BG"/>
        </w:rPr>
        <w:t xml:space="preserve"> с пътни знаци и </w:t>
      </w:r>
      <w:r>
        <w:rPr>
          <w:rFonts w:ascii="Calibri" w:hAnsi="Calibri" w:cs="Calibri"/>
          <w:sz w:val="22"/>
          <w:lang w:val="bg-BG"/>
        </w:rPr>
        <w:t xml:space="preserve">да </w:t>
      </w:r>
      <w:r w:rsidRPr="008E645F">
        <w:rPr>
          <w:rFonts w:ascii="Calibri" w:hAnsi="Calibri" w:cs="Calibri"/>
          <w:sz w:val="22"/>
          <w:lang w:val="bg-BG"/>
        </w:rPr>
        <w:t xml:space="preserve">важат независимо от държавата на регистрация на превозното средство. </w:t>
      </w:r>
    </w:p>
    <w:p w14:paraId="4DAFFCB7" w14:textId="77777777" w:rsidR="008E645F" w:rsidRPr="008E645F" w:rsidRDefault="008E645F" w:rsidP="008E645F">
      <w:pPr>
        <w:pStyle w:val="Default"/>
        <w:numPr>
          <w:ilvl w:val="0"/>
          <w:numId w:val="3"/>
        </w:numPr>
        <w:spacing w:after="80"/>
        <w:jc w:val="both"/>
        <w:rPr>
          <w:rFonts w:ascii="Calibri" w:hAnsi="Calibri" w:cs="Calibri"/>
          <w:sz w:val="22"/>
          <w:lang w:val="bg-BG"/>
        </w:rPr>
      </w:pPr>
      <w:r w:rsidRPr="008E645F">
        <w:rPr>
          <w:rFonts w:ascii="Calibri" w:hAnsi="Calibri" w:cs="Calibri"/>
          <w:sz w:val="22"/>
          <w:lang w:val="bg-BG"/>
        </w:rPr>
        <w:t xml:space="preserve">Облагане на тол таксите с ДДС. </w:t>
      </w:r>
    </w:p>
    <w:p w14:paraId="737ED2B1" w14:textId="77777777" w:rsidR="008E645F" w:rsidRPr="008E645F" w:rsidRDefault="008E645F" w:rsidP="008E645F">
      <w:pPr>
        <w:pStyle w:val="Default"/>
        <w:spacing w:after="80"/>
        <w:ind w:firstLine="426"/>
        <w:jc w:val="both"/>
        <w:rPr>
          <w:rFonts w:ascii="Calibri" w:hAnsi="Calibri" w:cs="Calibri"/>
          <w:b/>
          <w:bCs/>
          <w:sz w:val="22"/>
          <w:lang w:val="bg-BG"/>
        </w:rPr>
      </w:pPr>
      <w:r w:rsidRPr="008E645F">
        <w:rPr>
          <w:rFonts w:ascii="Calibri" w:hAnsi="Calibri" w:cs="Calibri"/>
          <w:b/>
          <w:bCs/>
          <w:sz w:val="22"/>
          <w:lang w:val="bg-BG"/>
        </w:rPr>
        <w:t>III. Запазване правата и интересите на местния б</w:t>
      </w:r>
      <w:r>
        <w:rPr>
          <w:rFonts w:ascii="Calibri" w:hAnsi="Calibri" w:cs="Calibri"/>
          <w:b/>
          <w:bCs/>
          <w:sz w:val="22"/>
          <w:lang w:val="bg-BG"/>
        </w:rPr>
        <w:t>изнес и българските потребители:</w:t>
      </w:r>
    </w:p>
    <w:p w14:paraId="6365C4D0" w14:textId="77777777" w:rsidR="008E645F" w:rsidRPr="008E645F" w:rsidRDefault="008E645F" w:rsidP="008E645F">
      <w:pPr>
        <w:pStyle w:val="Default"/>
        <w:numPr>
          <w:ilvl w:val="0"/>
          <w:numId w:val="4"/>
        </w:numPr>
        <w:spacing w:after="80"/>
        <w:jc w:val="both"/>
        <w:rPr>
          <w:rFonts w:ascii="Calibri" w:hAnsi="Calibri" w:cs="Calibri"/>
          <w:sz w:val="22"/>
          <w:lang w:val="bg-BG"/>
        </w:rPr>
      </w:pPr>
      <w:r w:rsidRPr="008E645F">
        <w:rPr>
          <w:rFonts w:ascii="Calibri" w:hAnsi="Calibri" w:cs="Calibri"/>
          <w:sz w:val="22"/>
          <w:lang w:val="bg-BG"/>
        </w:rPr>
        <w:t xml:space="preserve">Въвеждане на отстъпки в тол таксите за обем изминато разстояние на месец на превозно средство. Отстъпките следва да важат за пробег над 3000 км., над 5000 км. и над 7000 км. на месец по платената пътна мрежа. </w:t>
      </w:r>
    </w:p>
    <w:p w14:paraId="523C4AC9" w14:textId="77777777" w:rsidR="008E645F" w:rsidRPr="008E645F" w:rsidRDefault="008E645F" w:rsidP="008E645F">
      <w:pPr>
        <w:pStyle w:val="Default"/>
        <w:numPr>
          <w:ilvl w:val="0"/>
          <w:numId w:val="4"/>
        </w:numPr>
        <w:spacing w:after="80"/>
        <w:jc w:val="both"/>
        <w:rPr>
          <w:rFonts w:ascii="Calibri" w:hAnsi="Calibri" w:cs="Calibri"/>
          <w:sz w:val="22"/>
          <w:lang w:val="bg-BG"/>
        </w:rPr>
      </w:pPr>
      <w:r w:rsidRPr="008E645F">
        <w:rPr>
          <w:rFonts w:ascii="Calibri" w:hAnsi="Calibri" w:cs="Calibri"/>
          <w:sz w:val="22"/>
          <w:lang w:val="bg-BG"/>
        </w:rPr>
        <w:t>При констатирани нарушения с оглед недекларирани тол сегменти следва да се предостави седемдневен срок на превозвача да заплати незаплатените участъци от платената пътна мрежа и едва тогава да се пристъпва към начисляване на компенсаторна такса и максимален тол за деня.</w:t>
      </w:r>
    </w:p>
    <w:p w14:paraId="6E0DD815" w14:textId="77777777" w:rsidR="00B14CB3" w:rsidRDefault="008E645F" w:rsidP="008E645F">
      <w:pPr>
        <w:pStyle w:val="Default"/>
        <w:spacing w:after="80"/>
        <w:ind w:firstLine="720"/>
        <w:jc w:val="both"/>
        <w:rPr>
          <w:rFonts w:cs="Calibri"/>
          <w:i/>
        </w:rPr>
      </w:pPr>
      <w:r w:rsidRPr="008E645F">
        <w:rPr>
          <w:rFonts w:ascii="Calibri" w:hAnsi="Calibri" w:cs="Calibri"/>
          <w:sz w:val="22"/>
          <w:lang w:val="bg-BG"/>
        </w:rPr>
        <w:t>АОБР апелира за своевременно намиране на решения от страна на държавата по горните искания.</w:t>
      </w:r>
      <w:r w:rsidR="00B14CB3">
        <w:rPr>
          <w:rFonts w:eastAsia="Times New Roman" w:cs="Calibri"/>
          <w:i/>
          <w:lang w:eastAsia="bg-BG"/>
        </w:rPr>
        <w:t xml:space="preserve"> </w:t>
      </w:r>
    </w:p>
    <w:sectPr w:rsidR="00B14CB3">
      <w:footerReference w:type="default" r:id="rId7"/>
      <w:headerReference w:type="first" r:id="rId8"/>
      <w:footerReference w:type="first" r:id="rId9"/>
      <w:pgSz w:w="11906" w:h="16838"/>
      <w:pgMar w:top="993" w:right="1133" w:bottom="567" w:left="1134" w:header="624" w:footer="3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2249" w14:textId="77777777" w:rsidR="00342286" w:rsidRDefault="00342286">
      <w:pPr>
        <w:spacing w:after="0" w:line="240" w:lineRule="auto"/>
      </w:pPr>
      <w:r>
        <w:separator/>
      </w:r>
    </w:p>
  </w:endnote>
  <w:endnote w:type="continuationSeparator" w:id="0">
    <w:p w14:paraId="5D27204C" w14:textId="77777777" w:rsidR="00342286" w:rsidRDefault="0034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6E29" w14:textId="77777777" w:rsidR="00B14CB3" w:rsidRDefault="00B14CB3">
    <w:pPr>
      <w:pStyle w:val="Footer"/>
      <w:pBdr>
        <w:top w:val="single" w:sz="4" w:space="1" w:color="1F4E79"/>
      </w:pBdr>
      <w:rPr>
        <w:rFonts w:ascii="Tahoma" w:hAnsi="Tahoma" w:cs="Tahoma"/>
        <w:sz w:val="18"/>
        <w:szCs w:val="18"/>
      </w:rPr>
    </w:pPr>
    <w:r>
      <w:t xml:space="preserve">Стр.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8E645F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от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8E645F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rFonts w:ascii="Tahoma" w:hAnsi="Tahoma" w:cs="Tahoma"/>
        <w:sz w:val="18"/>
        <w:szCs w:val="18"/>
      </w:rPr>
      <w:t xml:space="preserve">|     </w:t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TIME \@ "dd MMMM yyyy 'г.'" </w:instrText>
    </w:r>
    <w:r>
      <w:rPr>
        <w:rFonts w:ascii="Tahoma" w:hAnsi="Tahoma" w:cs="Tahoma"/>
        <w:sz w:val="18"/>
        <w:szCs w:val="18"/>
      </w:rPr>
      <w:fldChar w:fldCharType="separate"/>
    </w:r>
    <w:r w:rsidR="00903136">
      <w:rPr>
        <w:rFonts w:ascii="Tahoma" w:hAnsi="Tahoma" w:cs="Tahoma"/>
        <w:noProof/>
        <w:sz w:val="18"/>
        <w:szCs w:val="18"/>
      </w:rPr>
      <w:t>13 юни 2022 г.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z w:val="18"/>
        <w:szCs w:val="18"/>
      </w:rPr>
      <w:t xml:space="preserve">, Асоциация на организациите на българските работодатели - </w:t>
    </w:r>
    <w:hyperlink r:id="rId1" w:history="1">
      <w:r>
        <w:rPr>
          <w:rStyle w:val="Hyperlink"/>
          <w:rFonts w:ascii="Tahoma" w:hAnsi="Tahoma" w:cs="Tahoma"/>
          <w:sz w:val="18"/>
          <w:szCs w:val="18"/>
          <w:lang w:val="en-US"/>
        </w:rPr>
        <w:t>www</w:t>
      </w:r>
      <w:r>
        <w:rPr>
          <w:rStyle w:val="Hyperlink"/>
          <w:rFonts w:ascii="Tahoma" w:hAnsi="Tahoma" w:cs="Tahoma"/>
          <w:sz w:val="18"/>
          <w:szCs w:val="18"/>
          <w:lang w:val="ru-RU"/>
        </w:rPr>
        <w:t>.</w:t>
      </w:r>
      <w:proofErr w:type="spellStart"/>
      <w:r>
        <w:rPr>
          <w:rStyle w:val="Hyperlink"/>
          <w:rFonts w:ascii="Tahoma" w:hAnsi="Tahoma" w:cs="Tahoma"/>
          <w:sz w:val="18"/>
          <w:szCs w:val="18"/>
          <w:lang w:val="en-US"/>
        </w:rPr>
        <w:t>aobe</w:t>
      </w:r>
      <w:proofErr w:type="spellEnd"/>
      <w:r>
        <w:rPr>
          <w:rStyle w:val="Hyperlink"/>
          <w:rFonts w:ascii="Tahoma" w:hAnsi="Tahoma" w:cs="Tahoma"/>
          <w:sz w:val="18"/>
          <w:szCs w:val="18"/>
          <w:lang w:val="ru-RU"/>
        </w:rPr>
        <w:t>.</w:t>
      </w:r>
      <w:proofErr w:type="spellStart"/>
      <w:r>
        <w:rPr>
          <w:rStyle w:val="Hyperlink"/>
          <w:rFonts w:ascii="Tahoma" w:hAnsi="Tahoma" w:cs="Tahoma"/>
          <w:sz w:val="18"/>
          <w:szCs w:val="18"/>
          <w:lang w:val="en-US"/>
        </w:rPr>
        <w:t>bg</w:t>
      </w:r>
      <w:proofErr w:type="spellEnd"/>
    </w:hyperlink>
    <w:r>
      <w:rPr>
        <w:rStyle w:val="Hyperlink"/>
        <w:rFonts w:ascii="Tahoma" w:hAnsi="Tahoma" w:cs="Tahoma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2392" w14:textId="77777777" w:rsidR="00B14CB3" w:rsidRDefault="00B14CB3">
    <w:pPr>
      <w:pStyle w:val="Footer"/>
      <w:pBdr>
        <w:top w:val="single" w:sz="4" w:space="1" w:color="1F4E79"/>
      </w:pBdr>
      <w:rPr>
        <w:rFonts w:ascii="Tahoma" w:hAnsi="Tahoma" w:cs="Tahoma"/>
        <w:sz w:val="18"/>
        <w:szCs w:val="18"/>
      </w:rPr>
    </w:pPr>
    <w:r>
      <w:t xml:space="preserve">Стр.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F86DC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от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F86DC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rFonts w:ascii="Tahoma" w:hAnsi="Tahoma" w:cs="Tahoma"/>
        <w:sz w:val="18"/>
        <w:szCs w:val="18"/>
      </w:rPr>
      <w:t xml:space="preserve">|   </w:t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TIME \@ "dd MMMM yyyy 'г.'" </w:instrText>
    </w:r>
    <w:r>
      <w:rPr>
        <w:rFonts w:ascii="Tahoma" w:hAnsi="Tahoma" w:cs="Tahoma"/>
        <w:sz w:val="18"/>
        <w:szCs w:val="18"/>
      </w:rPr>
      <w:fldChar w:fldCharType="separate"/>
    </w:r>
    <w:r w:rsidR="00903136">
      <w:rPr>
        <w:rFonts w:ascii="Tahoma" w:hAnsi="Tahoma" w:cs="Tahoma"/>
        <w:noProof/>
        <w:sz w:val="18"/>
        <w:szCs w:val="18"/>
      </w:rPr>
      <w:t>13 юни 2022 г.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z w:val="18"/>
        <w:szCs w:val="18"/>
      </w:rPr>
      <w:t xml:space="preserve">, Асоциация на организациите на българските работодатели – </w:t>
    </w:r>
    <w:hyperlink r:id="rId1" w:history="1">
      <w:r>
        <w:rPr>
          <w:rStyle w:val="Hyperlink"/>
          <w:rFonts w:ascii="Tahoma" w:hAnsi="Tahoma" w:cs="Tahoma"/>
          <w:sz w:val="18"/>
          <w:szCs w:val="18"/>
          <w:lang w:val="en-US"/>
        </w:rPr>
        <w:t>www</w:t>
      </w:r>
      <w:r>
        <w:rPr>
          <w:rStyle w:val="Hyperlink"/>
          <w:rFonts w:ascii="Tahoma" w:hAnsi="Tahoma" w:cs="Tahoma"/>
          <w:sz w:val="18"/>
          <w:szCs w:val="18"/>
          <w:lang w:val="ru-RU"/>
        </w:rPr>
        <w:t>.</w:t>
      </w:r>
      <w:proofErr w:type="spellStart"/>
      <w:r>
        <w:rPr>
          <w:rStyle w:val="Hyperlink"/>
          <w:rFonts w:ascii="Tahoma" w:hAnsi="Tahoma" w:cs="Tahoma"/>
          <w:sz w:val="18"/>
          <w:szCs w:val="18"/>
          <w:lang w:val="en-US"/>
        </w:rPr>
        <w:t>aobe</w:t>
      </w:r>
      <w:proofErr w:type="spellEnd"/>
      <w:r>
        <w:rPr>
          <w:rStyle w:val="Hyperlink"/>
          <w:rFonts w:ascii="Tahoma" w:hAnsi="Tahoma" w:cs="Tahoma"/>
          <w:sz w:val="18"/>
          <w:szCs w:val="18"/>
          <w:lang w:val="ru-RU"/>
        </w:rPr>
        <w:t>.</w:t>
      </w:r>
      <w:proofErr w:type="spellStart"/>
      <w:r>
        <w:rPr>
          <w:rStyle w:val="Hyperlink"/>
          <w:rFonts w:ascii="Tahoma" w:hAnsi="Tahoma" w:cs="Tahoma"/>
          <w:sz w:val="18"/>
          <w:szCs w:val="18"/>
          <w:lang w:val="en-US"/>
        </w:rPr>
        <w:t>bg</w:t>
      </w:r>
      <w:proofErr w:type="spellEnd"/>
    </w:hyperlink>
    <w:r>
      <w:rPr>
        <w:rFonts w:ascii="Tahoma" w:hAnsi="Tahoma" w:cs="Tahoma"/>
        <w:sz w:val="18"/>
        <w:szCs w:val="18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1829C" w14:textId="77777777" w:rsidR="00342286" w:rsidRDefault="00342286">
      <w:pPr>
        <w:spacing w:after="0" w:line="240" w:lineRule="auto"/>
      </w:pPr>
      <w:r>
        <w:separator/>
      </w:r>
    </w:p>
  </w:footnote>
  <w:footnote w:type="continuationSeparator" w:id="0">
    <w:p w14:paraId="6354A7DF" w14:textId="77777777" w:rsidR="00342286" w:rsidRDefault="00342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F6FA" w14:textId="77777777" w:rsidR="00B14CB3" w:rsidRDefault="00B14CB3">
    <w:pPr>
      <w:pStyle w:val="Header"/>
    </w:pPr>
  </w:p>
  <w:tbl>
    <w:tblPr>
      <w:tblW w:w="9781" w:type="dxa"/>
      <w:tblLook w:val="04A0" w:firstRow="1" w:lastRow="0" w:firstColumn="1" w:lastColumn="0" w:noHBand="0" w:noVBand="1"/>
    </w:tblPr>
    <w:tblGrid>
      <w:gridCol w:w="5211"/>
      <w:gridCol w:w="4570"/>
    </w:tblGrid>
    <w:tr w:rsidR="00B14CB3" w14:paraId="6ABAFE8B" w14:textId="77777777">
      <w:tc>
        <w:tcPr>
          <w:tcW w:w="5211" w:type="dxa"/>
          <w:shd w:val="clear" w:color="auto" w:fill="auto"/>
          <w:vAlign w:val="center"/>
        </w:tcPr>
        <w:p w14:paraId="0096A932" w14:textId="77777777" w:rsidR="00B14CB3" w:rsidRDefault="008E645F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 wp14:anchorId="55C0A63D" wp14:editId="5AB6554A">
                <wp:extent cx="2606040" cy="1607820"/>
                <wp:effectExtent l="0" t="0" r="0" b="0"/>
                <wp:docPr id="1" name="Picture 1" descr="AOB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OB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6040" cy="160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0" w:type="dxa"/>
          <w:shd w:val="clear" w:color="auto" w:fill="auto"/>
          <w:tcMar>
            <w:left w:w="57" w:type="dxa"/>
            <w:right w:w="28" w:type="dxa"/>
          </w:tcMar>
          <w:vAlign w:val="center"/>
        </w:tcPr>
        <w:p w14:paraId="2EE58482" w14:textId="77777777" w:rsidR="00B14CB3" w:rsidRDefault="00B14CB3">
          <w:pPr>
            <w:tabs>
              <w:tab w:val="center" w:pos="4536"/>
              <w:tab w:val="right" w:pos="9072"/>
            </w:tabs>
            <w:jc w:val="both"/>
            <w:rPr>
              <w:sz w:val="20"/>
              <w:lang w:val="ru-RU"/>
            </w:rPr>
          </w:pPr>
          <w:r>
            <w:rPr>
              <w:sz w:val="20"/>
              <w:lang w:val="en-US"/>
            </w:rPr>
            <w:t>Web</w:t>
          </w:r>
          <w:r>
            <w:rPr>
              <w:sz w:val="20"/>
              <w:lang w:val="ru-RU"/>
            </w:rPr>
            <w:t xml:space="preserve">: </w:t>
          </w:r>
          <w:hyperlink r:id="rId2" w:history="1">
            <w:r>
              <w:rPr>
                <w:rStyle w:val="Hyperlink"/>
                <w:sz w:val="20"/>
                <w:lang w:val="en-US"/>
              </w:rPr>
              <w:t>www</w:t>
            </w:r>
            <w:r>
              <w:rPr>
                <w:rStyle w:val="Hyperlink"/>
                <w:sz w:val="20"/>
                <w:lang w:val="ru-RU"/>
              </w:rPr>
              <w:t>.</w:t>
            </w:r>
            <w:proofErr w:type="spellStart"/>
            <w:r>
              <w:rPr>
                <w:rStyle w:val="Hyperlink"/>
                <w:sz w:val="20"/>
                <w:lang w:val="en-US"/>
              </w:rPr>
              <w:t>aobe</w:t>
            </w:r>
            <w:proofErr w:type="spellEnd"/>
            <w:r>
              <w:rPr>
                <w:rStyle w:val="Hyperlink"/>
                <w:sz w:val="20"/>
                <w:lang w:val="ru-RU"/>
              </w:rPr>
              <w:t>.</w:t>
            </w:r>
            <w:proofErr w:type="spellStart"/>
            <w:r>
              <w:rPr>
                <w:rStyle w:val="Hyperlink"/>
                <w:sz w:val="20"/>
                <w:lang w:val="en-US"/>
              </w:rPr>
              <w:t>bg</w:t>
            </w:r>
            <w:proofErr w:type="spellEnd"/>
          </w:hyperlink>
          <w:r>
            <w:rPr>
              <w:sz w:val="20"/>
              <w:lang w:val="ru-RU"/>
            </w:rPr>
            <w:t xml:space="preserve"> </w:t>
          </w:r>
        </w:p>
        <w:p w14:paraId="3619428D" w14:textId="77777777" w:rsidR="00B14CB3" w:rsidRDefault="00E2176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sz w:val="20"/>
            </w:rPr>
          </w:pPr>
          <w:r>
            <w:rPr>
              <w:sz w:val="20"/>
            </w:rPr>
            <w:t>БСК</w:t>
          </w:r>
          <w:r w:rsidR="00B14CB3">
            <w:rPr>
              <w:sz w:val="20"/>
            </w:rPr>
            <w:t xml:space="preserve"> е ротационен председател на АОБР за 20</w:t>
          </w:r>
          <w:r w:rsidR="00CF4751">
            <w:rPr>
              <w:sz w:val="20"/>
            </w:rPr>
            <w:t>2</w:t>
          </w:r>
          <w:r>
            <w:rPr>
              <w:sz w:val="20"/>
            </w:rPr>
            <w:t>2</w:t>
          </w:r>
          <w:r w:rsidR="00B14CB3">
            <w:rPr>
              <w:sz w:val="20"/>
            </w:rPr>
            <w:t xml:space="preserve"> г.</w:t>
          </w:r>
        </w:p>
        <w:p w14:paraId="021AD99B" w14:textId="77777777" w:rsidR="00CF4751" w:rsidRPr="00CF4751" w:rsidRDefault="00CF4751" w:rsidP="00CF4751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sz w:val="20"/>
            </w:rPr>
          </w:pPr>
          <w:r w:rsidRPr="00CF4751">
            <w:rPr>
              <w:sz w:val="20"/>
            </w:rPr>
            <w:t xml:space="preserve">Адрес: гр. София </w:t>
          </w:r>
          <w:r w:rsidR="0043436E">
            <w:rPr>
              <w:sz w:val="20"/>
            </w:rPr>
            <w:t xml:space="preserve">1527, </w:t>
          </w:r>
          <w:r w:rsidR="0043436E" w:rsidRPr="0043436E">
            <w:rPr>
              <w:sz w:val="20"/>
            </w:rPr>
            <w:t>ул. „</w:t>
          </w:r>
          <w:r w:rsidR="00E21763">
            <w:rPr>
              <w:sz w:val="20"/>
            </w:rPr>
            <w:t>Чаталджа</w:t>
          </w:r>
          <w:r w:rsidR="0043436E" w:rsidRPr="0043436E">
            <w:rPr>
              <w:sz w:val="20"/>
            </w:rPr>
            <w:t xml:space="preserve">“ </w:t>
          </w:r>
          <w:r w:rsidR="00E21763">
            <w:rPr>
              <w:sz w:val="20"/>
            </w:rPr>
            <w:t>76</w:t>
          </w:r>
        </w:p>
        <w:p w14:paraId="5B1AB7EB" w14:textId="77777777" w:rsidR="00CF4751" w:rsidRPr="00E21763" w:rsidRDefault="00CF4751" w:rsidP="00CF4751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sz w:val="20"/>
            </w:rPr>
          </w:pPr>
          <w:r w:rsidRPr="00CF4751">
            <w:rPr>
              <w:sz w:val="20"/>
            </w:rPr>
            <w:t xml:space="preserve">Телефон: </w:t>
          </w:r>
          <w:r w:rsidR="0043436E">
            <w:rPr>
              <w:sz w:val="20"/>
            </w:rPr>
            <w:t>+359</w:t>
          </w:r>
          <w:r w:rsidR="0043436E" w:rsidRPr="0043436E">
            <w:rPr>
              <w:sz w:val="20"/>
            </w:rPr>
            <w:t xml:space="preserve">2 </w:t>
          </w:r>
          <w:r w:rsidR="00E21763">
            <w:rPr>
              <w:sz w:val="20"/>
            </w:rPr>
            <w:t>932 09 11</w:t>
          </w:r>
          <w:r w:rsidR="00E21763">
            <w:rPr>
              <w:sz w:val="20"/>
              <w:lang w:val="en-US"/>
            </w:rPr>
            <w:t xml:space="preserve">, </w:t>
          </w:r>
          <w:r w:rsidR="00E21763">
            <w:rPr>
              <w:sz w:val="20"/>
            </w:rPr>
            <w:t>+359</w:t>
          </w:r>
          <w:r w:rsidR="00E21763" w:rsidRPr="0043436E">
            <w:rPr>
              <w:sz w:val="20"/>
            </w:rPr>
            <w:t>2</w:t>
          </w:r>
          <w:r w:rsidR="00E21763">
            <w:rPr>
              <w:sz w:val="20"/>
            </w:rPr>
            <w:t xml:space="preserve"> 932 09 14</w:t>
          </w:r>
        </w:p>
        <w:p w14:paraId="2B0E9D73" w14:textId="77777777" w:rsidR="00B14CB3" w:rsidRDefault="00CF4751" w:rsidP="00E2176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sz w:val="20"/>
            </w:rPr>
          </w:pPr>
          <w:r w:rsidRPr="00CF4751">
            <w:rPr>
              <w:sz w:val="20"/>
            </w:rPr>
            <w:t>E-mail:</w:t>
          </w:r>
          <w:r w:rsidR="00E21763">
            <w:rPr>
              <w:sz w:val="20"/>
              <w:lang w:val="en-US"/>
            </w:rPr>
            <w:t xml:space="preserve"> </w:t>
          </w:r>
          <w:hyperlink r:id="rId3" w:history="1">
            <w:r w:rsidR="00E21763" w:rsidRPr="00305368">
              <w:rPr>
                <w:rStyle w:val="Hyperlink"/>
                <w:sz w:val="20"/>
                <w:lang w:val="en-US"/>
              </w:rPr>
              <w:t>office@bia-bg.com</w:t>
            </w:r>
          </w:hyperlink>
          <w:r w:rsidR="00E21763">
            <w:rPr>
              <w:sz w:val="20"/>
              <w:lang w:val="en-US"/>
            </w:rPr>
            <w:t xml:space="preserve"> </w:t>
          </w:r>
          <w:r w:rsidR="0043436E">
            <w:rPr>
              <w:sz w:val="20"/>
            </w:rPr>
            <w:t xml:space="preserve"> </w:t>
          </w:r>
          <w:r>
            <w:rPr>
              <w:sz w:val="20"/>
            </w:rPr>
            <w:t xml:space="preserve"> </w:t>
          </w:r>
        </w:p>
      </w:tc>
    </w:tr>
    <w:tr w:rsidR="00B14CB3" w14:paraId="3C642DE7" w14:textId="77777777">
      <w:tc>
        <w:tcPr>
          <w:tcW w:w="5211" w:type="dxa"/>
          <w:tcBorders>
            <w:bottom w:val="single" w:sz="12" w:space="0" w:color="002060"/>
          </w:tcBorders>
          <w:shd w:val="clear" w:color="auto" w:fill="auto"/>
          <w:vAlign w:val="center"/>
        </w:tcPr>
        <w:p w14:paraId="22C41C6D" w14:textId="77777777" w:rsidR="00B14CB3" w:rsidRDefault="00B14CB3">
          <w:pPr>
            <w:pStyle w:val="Header"/>
            <w:rPr>
              <w:sz w:val="10"/>
            </w:rPr>
          </w:pPr>
        </w:p>
      </w:tc>
      <w:tc>
        <w:tcPr>
          <w:tcW w:w="4570" w:type="dxa"/>
          <w:tcBorders>
            <w:bottom w:val="single" w:sz="12" w:space="0" w:color="002060"/>
          </w:tcBorders>
          <w:shd w:val="clear" w:color="auto" w:fill="auto"/>
          <w:vAlign w:val="center"/>
        </w:tcPr>
        <w:p w14:paraId="588333B9" w14:textId="77777777" w:rsidR="00B14CB3" w:rsidRDefault="00B14CB3">
          <w:pPr>
            <w:pStyle w:val="Header"/>
            <w:rPr>
              <w:sz w:val="10"/>
            </w:rPr>
          </w:pPr>
        </w:p>
      </w:tc>
    </w:tr>
  </w:tbl>
  <w:p w14:paraId="6A41CDC2" w14:textId="77777777" w:rsidR="00B14CB3" w:rsidRDefault="00B14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6110"/>
    <w:multiLevelType w:val="multilevel"/>
    <w:tmpl w:val="BFD845E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D7C51"/>
    <w:multiLevelType w:val="multilevel"/>
    <w:tmpl w:val="E4FE8E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E758F5"/>
    <w:multiLevelType w:val="multilevel"/>
    <w:tmpl w:val="F9861D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97034A"/>
    <w:multiLevelType w:val="multilevel"/>
    <w:tmpl w:val="A238BF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577667242">
    <w:abstractNumId w:val="0"/>
  </w:num>
  <w:num w:numId="2" w16cid:durableId="119687610">
    <w:abstractNumId w:val="3"/>
  </w:num>
  <w:num w:numId="3" w16cid:durableId="397360175">
    <w:abstractNumId w:val="2"/>
  </w:num>
  <w:num w:numId="4" w16cid:durableId="1442257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5F"/>
    <w:rsid w:val="001B346C"/>
    <w:rsid w:val="00313BCD"/>
    <w:rsid w:val="00335959"/>
    <w:rsid w:val="00342286"/>
    <w:rsid w:val="0043436E"/>
    <w:rsid w:val="00700E35"/>
    <w:rsid w:val="008E645F"/>
    <w:rsid w:val="00903136"/>
    <w:rsid w:val="00951022"/>
    <w:rsid w:val="00AB6246"/>
    <w:rsid w:val="00B14CB3"/>
    <w:rsid w:val="00C00844"/>
    <w:rsid w:val="00C031D9"/>
    <w:rsid w:val="00CF4751"/>
    <w:rsid w:val="00E21763"/>
    <w:rsid w:val="00E74CDC"/>
    <w:rsid w:val="00F8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D8351"/>
  <w15:docId w15:val="{A9B9E76E-FA44-496C-A9D9-25343DAC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odyText2">
    <w:name w:val="Body Text 2"/>
    <w:basedOn w:val="Normal"/>
    <w:link w:val="BodyText2Char"/>
    <w:semiHidden/>
    <w:pPr>
      <w:spacing w:after="0" w:line="240" w:lineRule="auto"/>
    </w:pPr>
    <w:rPr>
      <w:rFonts w:ascii="Times New Roman" w:eastAsia="Times New Roman" w:hAnsi="Times New Roman"/>
      <w:sz w:val="28"/>
      <w:szCs w:val="20"/>
      <w:lang w:eastAsia="bg-BG"/>
    </w:rPr>
  </w:style>
  <w:style w:type="character" w:customStyle="1" w:styleId="BodyText2Char">
    <w:name w:val="Body Text 2 Char"/>
    <w:link w:val="BodyText2"/>
    <w:semiHidden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cs="Calibri"/>
      <w:lang w:eastAsia="bg-BG"/>
    </w:rPr>
  </w:style>
  <w:style w:type="paragraph" w:customStyle="1" w:styleId="Default">
    <w:name w:val="Default"/>
    <w:rsid w:val="008E645F"/>
    <w:pPr>
      <w:suppressAutoHyphens/>
      <w:autoSpaceDE w:val="0"/>
      <w:autoSpaceDN w:val="0"/>
      <w:textAlignment w:val="baseline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obe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obe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bia-bg.com" TargetMode="External"/><Relationship Id="rId2" Type="http://schemas.openxmlformats.org/officeDocument/2006/relationships/hyperlink" Target="http://www.aobe.b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loudBIA\AOBR\2022%20&#1041;&#1057;&#1050;\Blanka_AOBR-202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Blanka_AOBR-2022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Links>
    <vt:vector size="24" baseType="variant">
      <vt:variant>
        <vt:i4>6357048</vt:i4>
      </vt:variant>
      <vt:variant>
        <vt:i4>27</vt:i4>
      </vt:variant>
      <vt:variant>
        <vt:i4>0</vt:i4>
      </vt:variant>
      <vt:variant>
        <vt:i4>5</vt:i4>
      </vt:variant>
      <vt:variant>
        <vt:lpwstr>http://www.aobe.bg/</vt:lpwstr>
      </vt:variant>
      <vt:variant>
        <vt:lpwstr/>
      </vt:variant>
      <vt:variant>
        <vt:i4>6619136</vt:i4>
      </vt:variant>
      <vt:variant>
        <vt:i4>15</vt:i4>
      </vt:variant>
      <vt:variant>
        <vt:i4>0</vt:i4>
      </vt:variant>
      <vt:variant>
        <vt:i4>5</vt:i4>
      </vt:variant>
      <vt:variant>
        <vt:lpwstr>mailto:office@bia-bg.com</vt:lpwstr>
      </vt:variant>
      <vt:variant>
        <vt:lpwstr/>
      </vt:variant>
      <vt:variant>
        <vt:i4>6357048</vt:i4>
      </vt:variant>
      <vt:variant>
        <vt:i4>12</vt:i4>
      </vt:variant>
      <vt:variant>
        <vt:i4>0</vt:i4>
      </vt:variant>
      <vt:variant>
        <vt:i4>5</vt:i4>
      </vt:variant>
      <vt:variant>
        <vt:lpwstr>http://www.aobe.bg/</vt:lpwstr>
      </vt:variant>
      <vt:variant>
        <vt:lpwstr/>
      </vt:variant>
      <vt:variant>
        <vt:i4>6357048</vt:i4>
      </vt:variant>
      <vt:variant>
        <vt:i4>9</vt:i4>
      </vt:variant>
      <vt:variant>
        <vt:i4>0</vt:i4>
      </vt:variant>
      <vt:variant>
        <vt:i4>5</vt:i4>
      </vt:variant>
      <vt:variant>
        <vt:lpwstr>http://www.aobe.bg/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Vesela Milanova</cp:lastModifiedBy>
  <cp:revision>2</cp:revision>
  <cp:lastPrinted>2015-03-12T11:47:00Z</cp:lastPrinted>
  <dcterms:created xsi:type="dcterms:W3CDTF">2022-06-13T09:02:00Z</dcterms:created>
  <dcterms:modified xsi:type="dcterms:W3CDTF">2022-06-13T09:02:00Z</dcterms:modified>
</cp:coreProperties>
</file>