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3686"/>
        <w:gridCol w:w="1134"/>
        <w:gridCol w:w="4678"/>
      </w:tblGrid>
      <w:tr w:rsidR="00541A69" w:rsidRPr="00541A69" w14:paraId="695FC006" w14:textId="77777777" w:rsidTr="00FD65A2">
        <w:trPr>
          <w:trHeight w:val="1172"/>
        </w:trPr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14:paraId="575D7E32" w14:textId="263A2E29" w:rsidR="004A1F84" w:rsidRPr="00541A69" w:rsidRDefault="004A1F84" w:rsidP="002B7605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41A69">
              <w:rPr>
                <w:rFonts w:ascii="Tahoma" w:hAnsi="Tahoma" w:cs="Tahoma"/>
                <w:i/>
                <w:sz w:val="20"/>
                <w:szCs w:val="20"/>
                <w:u w:val="single"/>
              </w:rPr>
              <w:t>Изх. №</w:t>
            </w:r>
            <w:r w:rsidR="002B7605" w:rsidRPr="002B7605">
              <w:rPr>
                <w:rFonts w:ascii="Tahoma" w:hAnsi="Tahoma" w:cs="Tahoma"/>
                <w:i/>
                <w:sz w:val="20"/>
                <w:szCs w:val="20"/>
                <w:u w:val="single"/>
              </w:rPr>
              <w:t>04-00-7 #3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</w:rPr>
              <w:t>/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t xml:space="preserve"> 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fldChar w:fldCharType="begin"/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</w:rPr>
              <w:instrText xml:space="preserve"> TIME \@ "d.M.yyyy 'г.'" </w:instrTex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fldChar w:fldCharType="separate"/>
            </w:r>
            <w:r w:rsidR="002B7605">
              <w:rPr>
                <w:rFonts w:ascii="Tahoma" w:hAnsi="Tahoma" w:cs="Tahoma"/>
                <w:i/>
                <w:noProof/>
                <w:sz w:val="20"/>
                <w:szCs w:val="20"/>
                <w:u w:val="single"/>
              </w:rPr>
              <w:t>7.6.2022 г.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BF16A9" w14:textId="77777777" w:rsidR="004A1F84" w:rsidRPr="00541A69" w:rsidRDefault="004A1F84" w:rsidP="002B7605">
            <w:pPr>
              <w:spacing w:after="120" w:line="240" w:lineRule="auto"/>
              <w:jc w:val="righ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14:paraId="15D52AB6" w14:textId="77777777" w:rsidR="004A1F84" w:rsidRPr="00541A69" w:rsidRDefault="004A1F84" w:rsidP="002B7605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</w:rPr>
              <w:t>ДО</w:t>
            </w:r>
          </w:p>
          <w:p w14:paraId="2DD44F60" w14:textId="3244C6E5" w:rsidR="00914D4D" w:rsidRPr="00541A69" w:rsidRDefault="007A58D1" w:rsidP="002B7605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</w:rPr>
              <w:t>Г-Н АСЕН ВАСИЛЕВ</w:t>
            </w:r>
            <w:r w:rsidR="002B7605">
              <w:rPr>
                <w:rFonts w:ascii="Tahoma" w:hAnsi="Tahoma" w:cs="Tahoma"/>
                <w:b/>
                <w:sz w:val="20"/>
                <w:szCs w:val="20"/>
              </w:rPr>
              <w:t>,</w:t>
            </w:r>
          </w:p>
          <w:p w14:paraId="44F5E5C0" w14:textId="77777777" w:rsidR="009A051B" w:rsidRPr="00541A69" w:rsidRDefault="009A051B" w:rsidP="002B7605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ПРЕДСЕДАТЕЛ НА НАЦИОНАЛНИЯ СЪВЕТ </w:t>
            </w:r>
            <w:r w:rsidR="00FD65A2"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br/>
            </w: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ЗА ТРИСТРАННО СЪТРУДНИЧЕСТВО </w:t>
            </w:r>
          </w:p>
          <w:p w14:paraId="287BC25B" w14:textId="77777777" w:rsidR="009A051B" w:rsidRPr="00541A69" w:rsidRDefault="009A051B" w:rsidP="002B7605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ЗАМЕСТНИК МИНИСТЪР-ПРЕДСЕДАТЕЛ </w:t>
            </w:r>
            <w:r w:rsidR="00FD65A2"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br/>
            </w: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ПО</w:t>
            </w:r>
            <w:r w:rsidR="00FD65A2"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ЕВРОФОНДОВЕТЕ И </w:t>
            </w:r>
          </w:p>
          <w:p w14:paraId="2EDBDB1A" w14:textId="77777777" w:rsidR="009A051B" w:rsidRPr="00541A69" w:rsidRDefault="009A051B" w:rsidP="002B7605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>МИНИСТЪР НА ФИНАНСИТЕ</w:t>
            </w:r>
          </w:p>
          <w:p w14:paraId="43713735" w14:textId="77777777" w:rsidR="007A58D1" w:rsidRPr="00541A69" w:rsidRDefault="007A58D1" w:rsidP="002B7605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5682DE" w14:textId="600959C3" w:rsidR="004A1F84" w:rsidRPr="00541A69" w:rsidRDefault="004A1F84" w:rsidP="002B7605">
      <w:pPr>
        <w:spacing w:after="120" w:line="240" w:lineRule="auto"/>
        <w:ind w:left="1134" w:hanging="1134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sz w:val="20"/>
          <w:szCs w:val="20"/>
        </w:rPr>
        <w:t xml:space="preserve">ОТНОСНО: </w:t>
      </w:r>
      <w:r w:rsidR="00FD65A2" w:rsidRPr="00541A69">
        <w:rPr>
          <w:rFonts w:ascii="Tahoma" w:hAnsi="Tahoma" w:cs="Tahoma"/>
          <w:sz w:val="20"/>
          <w:szCs w:val="20"/>
        </w:rPr>
        <w:t xml:space="preserve"> </w:t>
      </w:r>
      <w:r w:rsidR="00B3425B" w:rsidRPr="00B3425B">
        <w:rPr>
          <w:rFonts w:ascii="Tahoma" w:hAnsi="Tahoma" w:cs="Tahoma"/>
          <w:sz w:val="20"/>
          <w:szCs w:val="20"/>
        </w:rPr>
        <w:t>Проект на Закон за изменение и допълнение на Закона за бюджета на Националната здравноосигурителна каса за 2022 г.</w:t>
      </w:r>
      <w:r w:rsidR="00900ED0">
        <w:rPr>
          <w:rFonts w:ascii="Tahoma" w:hAnsi="Tahoma" w:cs="Tahoma"/>
          <w:sz w:val="20"/>
          <w:szCs w:val="20"/>
        </w:rPr>
        <w:t>, т.1 от дневния ред на з</w:t>
      </w:r>
      <w:r w:rsidR="00914D4D" w:rsidRPr="00B3425B">
        <w:rPr>
          <w:rFonts w:ascii="Tahoma" w:hAnsi="Tahoma" w:cs="Tahoma"/>
          <w:sz w:val="20"/>
          <w:szCs w:val="20"/>
        </w:rPr>
        <w:t>аседание на Националния</w:t>
      </w:r>
      <w:r w:rsidR="00914D4D" w:rsidRPr="00541A69">
        <w:rPr>
          <w:rFonts w:ascii="Tahoma" w:hAnsi="Tahoma" w:cs="Tahoma"/>
          <w:sz w:val="20"/>
          <w:szCs w:val="20"/>
        </w:rPr>
        <w:t xml:space="preserve"> съвет за тристранно сътрудничество (НСТС), насрочено за </w:t>
      </w:r>
      <w:r w:rsidR="002B7605">
        <w:rPr>
          <w:rFonts w:ascii="Tahoma" w:hAnsi="Tahoma" w:cs="Tahoma"/>
          <w:sz w:val="20"/>
          <w:szCs w:val="20"/>
        </w:rPr>
        <w:t>07.06.</w:t>
      </w:r>
      <w:r w:rsidR="00914D4D" w:rsidRPr="00541A69">
        <w:rPr>
          <w:rFonts w:ascii="Tahoma" w:hAnsi="Tahoma" w:cs="Tahoma"/>
          <w:sz w:val="20"/>
          <w:szCs w:val="20"/>
        </w:rPr>
        <w:t xml:space="preserve">2022 г. </w:t>
      </w:r>
    </w:p>
    <w:p w14:paraId="26E74C93" w14:textId="77777777" w:rsidR="004A1F84" w:rsidRPr="00541A69" w:rsidRDefault="004A1F84" w:rsidP="002B760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27179A6" w14:textId="77777777" w:rsidR="007A58D1" w:rsidRPr="00541A69" w:rsidRDefault="004A1F84" w:rsidP="002B7605">
      <w:pPr>
        <w:spacing w:after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sz w:val="20"/>
          <w:szCs w:val="20"/>
        </w:rPr>
        <w:t xml:space="preserve">УВАЖАЕМИ </w:t>
      </w:r>
      <w:r w:rsidR="007A58D1" w:rsidRPr="00541A69">
        <w:rPr>
          <w:rFonts w:ascii="Tahoma" w:hAnsi="Tahoma" w:cs="Tahoma"/>
          <w:sz w:val="20"/>
          <w:szCs w:val="20"/>
        </w:rPr>
        <w:t xml:space="preserve">ГОСПОДИН </w:t>
      </w:r>
      <w:r w:rsidR="00914D4D" w:rsidRPr="00541A69">
        <w:rPr>
          <w:rFonts w:ascii="Tahoma" w:hAnsi="Tahoma" w:cs="Tahoma"/>
          <w:sz w:val="20"/>
          <w:szCs w:val="20"/>
        </w:rPr>
        <w:t>ВАСИЛЕВ</w:t>
      </w:r>
      <w:r w:rsidR="007A58D1" w:rsidRPr="00541A69">
        <w:rPr>
          <w:rFonts w:ascii="Tahoma" w:hAnsi="Tahoma" w:cs="Tahoma"/>
          <w:sz w:val="20"/>
          <w:szCs w:val="20"/>
        </w:rPr>
        <w:t>,</w:t>
      </w:r>
    </w:p>
    <w:p w14:paraId="1474CDCE" w14:textId="5840A815" w:rsidR="00914D4D" w:rsidRPr="00900ED0" w:rsidRDefault="00914D4D" w:rsidP="002B7605">
      <w:pPr>
        <w:spacing w:after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sz w:val="20"/>
          <w:szCs w:val="20"/>
        </w:rPr>
        <w:t xml:space="preserve">Във връзка с насроченото за </w:t>
      </w:r>
      <w:r w:rsidR="0016374F" w:rsidRPr="00541A69">
        <w:rPr>
          <w:rFonts w:ascii="Tahoma" w:hAnsi="Tahoma" w:cs="Tahoma"/>
          <w:sz w:val="20"/>
          <w:szCs w:val="20"/>
        </w:rPr>
        <w:t>7</w:t>
      </w:r>
      <w:r w:rsidRPr="00541A69">
        <w:rPr>
          <w:rFonts w:ascii="Tahoma" w:hAnsi="Tahoma" w:cs="Tahoma"/>
          <w:sz w:val="20"/>
          <w:szCs w:val="20"/>
        </w:rPr>
        <w:t xml:space="preserve"> </w:t>
      </w:r>
      <w:r w:rsidR="0016374F" w:rsidRPr="00541A69">
        <w:rPr>
          <w:rFonts w:ascii="Tahoma" w:hAnsi="Tahoma" w:cs="Tahoma"/>
          <w:sz w:val="20"/>
          <w:szCs w:val="20"/>
        </w:rPr>
        <w:t>юни</w:t>
      </w:r>
      <w:r w:rsidR="00FD65A2" w:rsidRPr="00541A69">
        <w:rPr>
          <w:rFonts w:ascii="Tahoma" w:hAnsi="Tahoma" w:cs="Tahoma"/>
          <w:sz w:val="20"/>
          <w:szCs w:val="20"/>
        </w:rPr>
        <w:t xml:space="preserve"> 2022 г.</w:t>
      </w:r>
      <w:r w:rsidRPr="00541A69">
        <w:rPr>
          <w:rFonts w:ascii="Tahoma" w:hAnsi="Tahoma" w:cs="Tahoma"/>
          <w:sz w:val="20"/>
          <w:szCs w:val="20"/>
        </w:rPr>
        <w:t xml:space="preserve"> заседание на </w:t>
      </w:r>
      <w:r w:rsidR="00FD65A2" w:rsidRPr="00541A69">
        <w:rPr>
          <w:rFonts w:ascii="Tahoma" w:hAnsi="Tahoma" w:cs="Tahoma"/>
          <w:sz w:val="20"/>
          <w:szCs w:val="20"/>
        </w:rPr>
        <w:t xml:space="preserve">Националния съвет за тристранно сътрудничество </w:t>
      </w:r>
      <w:r w:rsidR="00900ED0">
        <w:rPr>
          <w:rFonts w:ascii="Tahoma" w:hAnsi="Tahoma" w:cs="Tahoma"/>
          <w:sz w:val="20"/>
          <w:szCs w:val="20"/>
        </w:rPr>
        <w:t xml:space="preserve">Ви представям позицията на </w:t>
      </w:r>
      <w:r w:rsidRPr="00541A69">
        <w:rPr>
          <w:rFonts w:ascii="Tahoma" w:hAnsi="Tahoma" w:cs="Tahoma"/>
          <w:sz w:val="20"/>
          <w:szCs w:val="20"/>
        </w:rPr>
        <w:t>Българска</w:t>
      </w:r>
      <w:r w:rsidR="00FD65A2" w:rsidRPr="00541A69">
        <w:rPr>
          <w:rFonts w:ascii="Tahoma" w:hAnsi="Tahoma" w:cs="Tahoma"/>
          <w:sz w:val="20"/>
          <w:szCs w:val="20"/>
        </w:rPr>
        <w:t>та</w:t>
      </w:r>
      <w:r w:rsidRPr="00541A69">
        <w:rPr>
          <w:rFonts w:ascii="Tahoma" w:hAnsi="Tahoma" w:cs="Tahoma"/>
          <w:sz w:val="20"/>
          <w:szCs w:val="20"/>
        </w:rPr>
        <w:t xml:space="preserve"> стопанска камара </w:t>
      </w:r>
      <w:r w:rsidR="00BB2A52">
        <w:rPr>
          <w:rFonts w:ascii="Tahoma" w:hAnsi="Tahoma" w:cs="Tahoma"/>
          <w:sz w:val="20"/>
          <w:szCs w:val="20"/>
        </w:rPr>
        <w:t xml:space="preserve">по </w:t>
      </w:r>
      <w:r w:rsidR="00780163" w:rsidRPr="00900ED0">
        <w:rPr>
          <w:rFonts w:ascii="Tahoma" w:hAnsi="Tahoma" w:cs="Tahoma"/>
          <w:sz w:val="20"/>
          <w:szCs w:val="20"/>
        </w:rPr>
        <w:t>Проект</w:t>
      </w:r>
      <w:r w:rsidR="002B7605">
        <w:rPr>
          <w:rFonts w:ascii="Tahoma" w:hAnsi="Tahoma" w:cs="Tahoma"/>
          <w:sz w:val="20"/>
          <w:szCs w:val="20"/>
        </w:rPr>
        <w:t>а</w:t>
      </w:r>
      <w:r w:rsidR="00780163" w:rsidRPr="00900ED0">
        <w:rPr>
          <w:rFonts w:ascii="Tahoma" w:hAnsi="Tahoma" w:cs="Tahoma"/>
          <w:sz w:val="20"/>
          <w:szCs w:val="20"/>
        </w:rPr>
        <w:t xml:space="preserve"> на Закон за изменение и допълнение на Закона за бюджета на Националната здравноосигурителна каса за 2022 </w:t>
      </w:r>
      <w:r w:rsidR="009A3143" w:rsidRPr="00900ED0">
        <w:rPr>
          <w:rFonts w:ascii="Tahoma" w:hAnsi="Tahoma" w:cs="Tahoma"/>
          <w:sz w:val="20"/>
          <w:szCs w:val="20"/>
        </w:rPr>
        <w:t>г.</w:t>
      </w:r>
    </w:p>
    <w:p w14:paraId="0B99371B" w14:textId="0DCC63B2" w:rsidR="00CC6FB4" w:rsidRPr="00CC6FB4" w:rsidRDefault="00CC6FB4" w:rsidP="002B7605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ahoma" w:hAnsi="Tahoma" w:cs="Tahoma"/>
          <w:b/>
          <w:bCs/>
          <w:color w:val="000000"/>
          <w:sz w:val="20"/>
          <w:szCs w:val="20"/>
        </w:rPr>
      </w:pPr>
      <w:r w:rsidRPr="00BB2A52">
        <w:rPr>
          <w:rFonts w:ascii="Tahoma" w:hAnsi="Tahoma" w:cs="Tahoma"/>
          <w:color w:val="000000"/>
          <w:sz w:val="20"/>
          <w:szCs w:val="20"/>
        </w:rPr>
        <w:t>В проекта се урежда само разпределението на допълнителните средства в приходната част на бюджета на НЗОК и въпроси</w:t>
      </w:r>
      <w:r w:rsidR="002B7605">
        <w:rPr>
          <w:rFonts w:ascii="Tahoma" w:hAnsi="Tahoma" w:cs="Tahoma"/>
          <w:color w:val="000000"/>
          <w:sz w:val="20"/>
          <w:szCs w:val="20"/>
        </w:rPr>
        <w:t>,</w:t>
      </w:r>
      <w:r w:rsidRPr="00BB2A52">
        <w:rPr>
          <w:rFonts w:ascii="Tahoma" w:hAnsi="Tahoma" w:cs="Tahoma"/>
          <w:color w:val="000000"/>
          <w:sz w:val="20"/>
          <w:szCs w:val="20"/>
        </w:rPr>
        <w:t xml:space="preserve"> свързани с отпадането на допълнителни трудови възнаграждения на персонала на изпълнителите на болнична медицинска помощ за срока на обявена извънредна епидемична обстановка.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6FB4">
        <w:rPr>
          <w:rFonts w:ascii="Tahoma" w:hAnsi="Tahoma" w:cs="Tahoma"/>
          <w:b/>
          <w:bCs/>
          <w:color w:val="000000"/>
          <w:sz w:val="20"/>
          <w:szCs w:val="20"/>
        </w:rPr>
        <w:t xml:space="preserve">Подкрепяме направените предложения, които според нас са справедливи и целесъобразни. </w:t>
      </w:r>
    </w:p>
    <w:p w14:paraId="7B0F2A20" w14:textId="5C472F7F" w:rsidR="00780163" w:rsidRPr="00BB2A52" w:rsidRDefault="00CC6FB4" w:rsidP="002B7605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Независимо от това, </w:t>
      </w:r>
      <w:r w:rsidR="00780163" w:rsidRPr="00BB2A52">
        <w:rPr>
          <w:rFonts w:ascii="Tahoma" w:hAnsi="Tahoma" w:cs="Tahoma"/>
          <w:color w:val="000000"/>
          <w:sz w:val="20"/>
          <w:szCs w:val="20"/>
        </w:rPr>
        <w:t>БСК поддържа направените подробни бележки и предложения при обсъждането на проекта на Закон за бюджета на Националната здравноосигурителна каса за 2022 г.</w:t>
      </w:r>
      <w:r>
        <w:rPr>
          <w:rStyle w:val="FootnoteReference"/>
          <w:rFonts w:ascii="Tahoma" w:hAnsi="Tahoma" w:cs="Tahoma"/>
          <w:color w:val="000000"/>
          <w:sz w:val="20"/>
          <w:szCs w:val="20"/>
        </w:rPr>
        <w:footnoteReference w:id="1"/>
      </w:r>
      <w:r>
        <w:rPr>
          <w:rFonts w:ascii="Tahoma" w:hAnsi="Tahoma" w:cs="Tahoma"/>
          <w:color w:val="000000"/>
          <w:sz w:val="20"/>
          <w:szCs w:val="20"/>
        </w:rPr>
        <w:t xml:space="preserve">, а именно че </w:t>
      </w:r>
      <w:r w:rsidRPr="00780163">
        <w:rPr>
          <w:rFonts w:ascii="Tahoma" w:hAnsi="Tahoma" w:cs="Tahoma"/>
          <w:color w:val="000000"/>
          <w:sz w:val="20"/>
          <w:szCs w:val="20"/>
        </w:rPr>
        <w:t>той не създава условия за реформиране на системата и за подобряване качеството на здравното обслужване на населението.</w:t>
      </w:r>
      <w:r w:rsidR="00BB2A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4F45">
        <w:rPr>
          <w:rFonts w:ascii="Tahoma" w:hAnsi="Tahoma" w:cs="Tahoma"/>
          <w:color w:val="000000"/>
          <w:sz w:val="20"/>
          <w:szCs w:val="20"/>
        </w:rPr>
        <w:t>С предложените</w:t>
      </w:r>
      <w:r w:rsidR="00780163" w:rsidRPr="00BB2A5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сега </w:t>
      </w:r>
      <w:r w:rsidR="00FA4F45">
        <w:rPr>
          <w:rFonts w:ascii="Tahoma" w:hAnsi="Tahoma" w:cs="Tahoma"/>
          <w:color w:val="000000"/>
          <w:sz w:val="20"/>
          <w:szCs w:val="20"/>
        </w:rPr>
        <w:t>изменения и</w:t>
      </w:r>
      <w:r w:rsidR="00780163" w:rsidRPr="00BB2A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4F45">
        <w:rPr>
          <w:rFonts w:ascii="Tahoma" w:hAnsi="Tahoma" w:cs="Tahoma"/>
          <w:color w:val="000000"/>
          <w:sz w:val="20"/>
          <w:szCs w:val="20"/>
        </w:rPr>
        <w:t xml:space="preserve">допълнения </w:t>
      </w:r>
      <w:r w:rsidR="00780163" w:rsidRPr="00BB2A52">
        <w:rPr>
          <w:rFonts w:ascii="Tahoma" w:hAnsi="Tahoma" w:cs="Tahoma"/>
          <w:color w:val="000000"/>
          <w:sz w:val="20"/>
          <w:szCs w:val="20"/>
        </w:rPr>
        <w:t>не се променя философията на бюджета и не произтичат промени в структурата на заложените здравноосигурителни плащания</w:t>
      </w:r>
      <w:r w:rsidR="00FA4F45">
        <w:rPr>
          <w:rFonts w:ascii="Tahoma" w:hAnsi="Tahoma" w:cs="Tahoma"/>
          <w:color w:val="000000"/>
          <w:sz w:val="20"/>
          <w:szCs w:val="20"/>
        </w:rPr>
        <w:t>.</w:t>
      </w:r>
    </w:p>
    <w:p w14:paraId="6EA67B61" w14:textId="214E589D" w:rsidR="00780163" w:rsidRPr="00CC6FB4" w:rsidRDefault="002B7605" w:rsidP="002B7605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БСК подържа становището си, че </w:t>
      </w:r>
      <w:r w:rsidR="00780163" w:rsidRPr="00BB2A52">
        <w:rPr>
          <w:rFonts w:ascii="Tahoma" w:hAnsi="Tahoma" w:cs="Tahoma"/>
          <w:color w:val="000000"/>
          <w:sz w:val="20"/>
          <w:szCs w:val="20"/>
        </w:rPr>
        <w:t>дейностите по администриране на процесите, свързани с договаряне, отпускане, заплащане, предоставяне и контрол на помощните средства, приспособления, съоръжения и медицински изделия (ПСПСМИ) за хора с увреждания не следва да се изпълняват от НЗОК. Има достатъчно убедителни основания в подкрепа на нашето становище. Предлагаме при предстоящото реформиране на управлението на социалния сектор тази дейност да се ситуира на подходящо място.</w:t>
      </w:r>
    </w:p>
    <w:p w14:paraId="1CC3C3E5" w14:textId="77777777" w:rsidR="00FD65A2" w:rsidRPr="00541A69" w:rsidRDefault="00FD65A2" w:rsidP="002B7605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</w:p>
    <w:p w14:paraId="1D3EDEF7" w14:textId="77777777" w:rsidR="00AB071A" w:rsidRPr="00541A69" w:rsidRDefault="00AB071A" w:rsidP="002B7605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sz w:val="20"/>
          <w:szCs w:val="20"/>
        </w:rPr>
        <w:t>С УВАЖЕНИЕ,</w:t>
      </w:r>
    </w:p>
    <w:p w14:paraId="0FFC7B1B" w14:textId="77777777" w:rsidR="00AB071A" w:rsidRDefault="00AB071A" w:rsidP="002B7605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</w:p>
    <w:p w14:paraId="4FA482F2" w14:textId="77777777" w:rsidR="00541A69" w:rsidRPr="00541A69" w:rsidRDefault="00541A69" w:rsidP="002B7605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</w:p>
    <w:p w14:paraId="640B7853" w14:textId="77777777" w:rsidR="00AB071A" w:rsidRPr="00541A69" w:rsidRDefault="00AB071A" w:rsidP="002B7605">
      <w:pPr>
        <w:spacing w:after="120" w:line="240" w:lineRule="auto"/>
        <w:ind w:left="4320" w:firstLine="358"/>
        <w:jc w:val="both"/>
        <w:rPr>
          <w:rFonts w:ascii="Tahoma" w:hAnsi="Tahoma" w:cs="Tahoma"/>
          <w:b/>
          <w:sz w:val="20"/>
          <w:szCs w:val="20"/>
        </w:rPr>
      </w:pPr>
      <w:r w:rsidRPr="00541A69">
        <w:rPr>
          <w:rFonts w:ascii="Tahoma" w:hAnsi="Tahoma" w:cs="Tahoma"/>
          <w:b/>
          <w:sz w:val="20"/>
          <w:szCs w:val="20"/>
        </w:rPr>
        <w:t>ДОБРИ МИТРЕВ</w:t>
      </w:r>
    </w:p>
    <w:p w14:paraId="2713E6DD" w14:textId="77777777" w:rsidR="004A1F84" w:rsidRPr="00541A69" w:rsidRDefault="00203885" w:rsidP="002B7605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i/>
          <w:sz w:val="20"/>
          <w:szCs w:val="20"/>
        </w:rPr>
        <w:t>Председател на УС</w:t>
      </w:r>
      <w:r w:rsidR="00AB071A" w:rsidRPr="00541A69">
        <w:rPr>
          <w:rFonts w:ascii="Tahoma" w:hAnsi="Tahoma" w:cs="Tahoma"/>
          <w:i/>
          <w:sz w:val="20"/>
          <w:szCs w:val="20"/>
        </w:rPr>
        <w:t xml:space="preserve"> на БСК</w:t>
      </w:r>
    </w:p>
    <w:sectPr w:rsidR="004A1F84" w:rsidRPr="00541A69" w:rsidSect="002B7605">
      <w:footerReference w:type="default" r:id="rId8"/>
      <w:headerReference w:type="first" r:id="rId9"/>
      <w:footerReference w:type="first" r:id="rId10"/>
      <w:pgSz w:w="11906" w:h="16838"/>
      <w:pgMar w:top="993" w:right="1274" w:bottom="851" w:left="141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E098E" w14:textId="77777777" w:rsidR="00A70A2A" w:rsidRDefault="00A70A2A">
      <w:pPr>
        <w:spacing w:after="0" w:line="240" w:lineRule="auto"/>
      </w:pPr>
      <w:r>
        <w:separator/>
      </w:r>
    </w:p>
  </w:endnote>
  <w:endnote w:type="continuationSeparator" w:id="0">
    <w:p w14:paraId="56063C66" w14:textId="77777777" w:rsidR="00A70A2A" w:rsidRDefault="00A7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AF6A" w14:textId="77777777" w:rsidR="004A1F84" w:rsidRDefault="00E97BC7">
    <w:pPr>
      <w:pStyle w:val="Footer"/>
      <w:jc w:val="right"/>
      <w:rPr>
        <w:rFonts w:ascii="Tahoma" w:hAnsi="Tahoma" w:cs="Tahoma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6CEC7048" wp14:editId="459C71F7">
          <wp:simplePos x="0" y="0"/>
          <wp:positionH relativeFrom="margin">
            <wp:posOffset>-48895</wp:posOffset>
          </wp:positionH>
          <wp:positionV relativeFrom="paragraph">
            <wp:posOffset>-48895</wp:posOffset>
          </wp:positionV>
          <wp:extent cx="5208905" cy="295275"/>
          <wp:effectExtent l="0" t="0" r="0" b="0"/>
          <wp:wrapNone/>
          <wp:docPr id="1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690436">
      <w:rPr>
        <w:rFonts w:ascii="Tahoma" w:hAnsi="Tahoma" w:cs="Tahoma"/>
        <w:b/>
        <w:bCs/>
        <w:noProof/>
        <w:color w:val="004678"/>
        <w:sz w:val="18"/>
        <w:szCs w:val="18"/>
      </w:rPr>
      <w:t>4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690436">
      <w:rPr>
        <w:rFonts w:ascii="Tahoma" w:hAnsi="Tahoma" w:cs="Tahoma"/>
        <w:b/>
        <w:bCs/>
        <w:noProof/>
        <w:color w:val="004678"/>
        <w:sz w:val="18"/>
        <w:szCs w:val="18"/>
      </w:rPr>
      <w:t>4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EF59" w14:textId="1E0C7132" w:rsidR="004A1F84" w:rsidRDefault="00E97BC7">
    <w:pPr>
      <w:pStyle w:val="Footer"/>
      <w:jc w:val="right"/>
      <w:rPr>
        <w:rFonts w:ascii="Tahoma" w:hAnsi="Tahoma" w:cs="Tahoma"/>
        <w:color w:val="004678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88AD295" wp14:editId="20BD4EAF">
          <wp:simplePos x="0" y="0"/>
          <wp:positionH relativeFrom="margin">
            <wp:posOffset>-33020</wp:posOffset>
          </wp:positionH>
          <wp:positionV relativeFrom="paragraph">
            <wp:posOffset>-8890</wp:posOffset>
          </wp:positionV>
          <wp:extent cx="5216525" cy="176530"/>
          <wp:effectExtent l="0" t="0" r="0" b="0"/>
          <wp:wrapNone/>
          <wp:docPr id="3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52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2B7605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2B7605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318A" w14:textId="77777777" w:rsidR="00A70A2A" w:rsidRDefault="00A70A2A">
      <w:pPr>
        <w:spacing w:after="0" w:line="240" w:lineRule="auto"/>
      </w:pPr>
      <w:r>
        <w:separator/>
      </w:r>
    </w:p>
  </w:footnote>
  <w:footnote w:type="continuationSeparator" w:id="0">
    <w:p w14:paraId="3A4D10CF" w14:textId="77777777" w:rsidR="00A70A2A" w:rsidRDefault="00A70A2A">
      <w:pPr>
        <w:spacing w:after="0" w:line="240" w:lineRule="auto"/>
      </w:pPr>
      <w:r>
        <w:continuationSeparator/>
      </w:r>
    </w:p>
  </w:footnote>
  <w:footnote w:id="1">
    <w:p w14:paraId="31F60995" w14:textId="4AF01A82" w:rsidR="00CC6FB4" w:rsidRDefault="00CC6F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B7605" w:rsidRPr="00E13F9A">
          <w:rPr>
            <w:rStyle w:val="Hyperlink"/>
          </w:rPr>
          <w:t>https://www.bia-bg.com/standpoint/view/29706/</w:t>
        </w:r>
      </w:hyperlink>
      <w:r w:rsidR="002B7605"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insideH w:val="single" w:sz="4" w:space="0" w:color="auto"/>
        <w:insideV w:val="single" w:sz="18" w:space="0" w:color="1F3864"/>
      </w:tblBorders>
      <w:tblLook w:val="04A0" w:firstRow="1" w:lastRow="0" w:firstColumn="1" w:lastColumn="0" w:noHBand="0" w:noVBand="1"/>
    </w:tblPr>
    <w:tblGrid>
      <w:gridCol w:w="4786"/>
      <w:gridCol w:w="4820"/>
    </w:tblGrid>
    <w:tr w:rsidR="004A1F84" w14:paraId="1BB47975" w14:textId="77777777">
      <w:tc>
        <w:tcPr>
          <w:tcW w:w="4786" w:type="dxa"/>
          <w:shd w:val="clear" w:color="auto" w:fill="auto"/>
        </w:tcPr>
        <w:p w14:paraId="2C9C43CD" w14:textId="77777777" w:rsidR="004A1F84" w:rsidRDefault="00E97BC7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1DCCFBA8" wp14:editId="5BDF1739">
                <wp:extent cx="1752600" cy="754380"/>
                <wp:effectExtent l="0" t="0" r="0" b="0"/>
                <wp:docPr id="2" name="Picture 2" descr="BIA_logo-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A_logo-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14:paraId="01E1E2F2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Адрес: 1527 София, ул. Чаталджа 76 </w:t>
          </w:r>
        </w:p>
        <w:p w14:paraId="51CC1EBA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Тел.: +3592 932 09 </w:t>
          </w:r>
          <w:r w:rsidRPr="00541A69">
            <w:rPr>
              <w:rFonts w:ascii="Tahoma" w:hAnsi="Tahoma" w:cs="Tahoma"/>
              <w:sz w:val="20"/>
            </w:rPr>
            <w:t>11</w:t>
          </w:r>
        </w:p>
        <w:p w14:paraId="1EC3A3FC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факс: +3592 987 26 04</w:t>
          </w:r>
        </w:p>
        <w:p w14:paraId="5276BFEE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Е-mail: </w:t>
          </w:r>
          <w:hyperlink r:id="rId2" w:history="1">
            <w:r>
              <w:rPr>
                <w:rStyle w:val="Hyperlink"/>
                <w:rFonts w:ascii="Tahoma" w:hAnsi="Tahoma" w:cs="Tahoma"/>
                <w:sz w:val="20"/>
              </w:rPr>
              <w:t>office@bia-bg.com</w:t>
            </w:r>
          </w:hyperlink>
          <w:r>
            <w:rPr>
              <w:rFonts w:ascii="Tahoma" w:hAnsi="Tahoma" w:cs="Tahoma"/>
              <w:sz w:val="20"/>
            </w:rPr>
            <w:t xml:space="preserve">  Web: </w:t>
          </w:r>
          <w:hyperlink r:id="rId3" w:history="1">
            <w:r>
              <w:rPr>
                <w:rStyle w:val="Hyperlink"/>
                <w:rFonts w:ascii="Tahoma" w:hAnsi="Tahoma" w:cs="Tahoma"/>
                <w:sz w:val="20"/>
              </w:rPr>
              <w:t>www.bia-bg.com</w:t>
            </w:r>
          </w:hyperlink>
        </w:p>
        <w:p w14:paraId="30ADEEF2" w14:textId="77777777" w:rsidR="004A1F84" w:rsidRPr="00541A69" w:rsidRDefault="004A1F84">
          <w:pPr>
            <w:pStyle w:val="Header"/>
            <w:rPr>
              <w:rFonts w:ascii="Tahoma" w:hAnsi="Tahoma" w:cs="Tahoma"/>
              <w:sz w:val="20"/>
              <w:lang w:val="de-DE"/>
            </w:rPr>
          </w:pPr>
          <w:r w:rsidRPr="00541A69">
            <w:rPr>
              <w:rFonts w:ascii="Tahoma" w:hAnsi="Tahoma" w:cs="Tahoma"/>
              <w:sz w:val="20"/>
              <w:lang w:val="de-DE"/>
            </w:rPr>
            <w:t xml:space="preserve">FB: </w:t>
          </w:r>
          <w:hyperlink r:id="rId4" w:history="1">
            <w:r>
              <w:rPr>
                <w:rStyle w:val="Hyperlink"/>
              </w:rPr>
              <w:t>www.facebook.com/BIA.Bulgaria</w:t>
            </w:r>
          </w:hyperlink>
        </w:p>
      </w:tc>
    </w:tr>
  </w:tbl>
  <w:p w14:paraId="75A4322D" w14:textId="77777777" w:rsidR="004A1F84" w:rsidRDefault="004A1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F79"/>
    <w:multiLevelType w:val="multilevel"/>
    <w:tmpl w:val="22A0D2EA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64062"/>
    <w:multiLevelType w:val="hybridMultilevel"/>
    <w:tmpl w:val="7E423F6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D1CAC"/>
    <w:multiLevelType w:val="multilevel"/>
    <w:tmpl w:val="6DE2DD52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590032"/>
    <w:multiLevelType w:val="hybridMultilevel"/>
    <w:tmpl w:val="8766B69A"/>
    <w:lvl w:ilvl="0" w:tplc="A2AC0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C518E"/>
    <w:multiLevelType w:val="multilevel"/>
    <w:tmpl w:val="D4D217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abstractNum w:abstractNumId="5" w15:restartNumberingAfterBreak="0">
    <w:nsid w:val="0D726EDD"/>
    <w:multiLevelType w:val="multilevel"/>
    <w:tmpl w:val="AC6E90E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7C6522"/>
    <w:multiLevelType w:val="hybridMultilevel"/>
    <w:tmpl w:val="50986E02"/>
    <w:lvl w:ilvl="0" w:tplc="421A31CA">
      <w:start w:val="1"/>
      <w:numFmt w:val="decimal"/>
      <w:lvlText w:val="%1."/>
      <w:lvlJc w:val="left"/>
      <w:pPr>
        <w:ind w:left="705" w:hanging="705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5433A"/>
    <w:multiLevelType w:val="hybridMultilevel"/>
    <w:tmpl w:val="053407AE"/>
    <w:lvl w:ilvl="0" w:tplc="0D667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860E7A"/>
    <w:multiLevelType w:val="multilevel"/>
    <w:tmpl w:val="34701E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abstractNum w:abstractNumId="9" w15:restartNumberingAfterBreak="0">
    <w:nsid w:val="1C2856BE"/>
    <w:multiLevelType w:val="hybridMultilevel"/>
    <w:tmpl w:val="D340C5A0"/>
    <w:lvl w:ilvl="0" w:tplc="E9748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180A93"/>
    <w:multiLevelType w:val="hybridMultilevel"/>
    <w:tmpl w:val="1A56C7F2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6B8B"/>
    <w:multiLevelType w:val="hybridMultilevel"/>
    <w:tmpl w:val="287C6146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669A7"/>
    <w:multiLevelType w:val="multilevel"/>
    <w:tmpl w:val="69287A7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EB1A6A"/>
    <w:multiLevelType w:val="hybridMultilevel"/>
    <w:tmpl w:val="0F8812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487310"/>
    <w:multiLevelType w:val="hybridMultilevel"/>
    <w:tmpl w:val="0D503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37C80"/>
    <w:multiLevelType w:val="hybridMultilevel"/>
    <w:tmpl w:val="D0443B7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D3924"/>
    <w:multiLevelType w:val="multilevel"/>
    <w:tmpl w:val="A2C29AEA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359563BF"/>
    <w:multiLevelType w:val="hybridMultilevel"/>
    <w:tmpl w:val="C19AB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50F8"/>
    <w:multiLevelType w:val="multilevel"/>
    <w:tmpl w:val="04489ED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3E7670D9"/>
    <w:multiLevelType w:val="hybridMultilevel"/>
    <w:tmpl w:val="2A30DA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6583C"/>
    <w:multiLevelType w:val="hybridMultilevel"/>
    <w:tmpl w:val="02B2A38E"/>
    <w:lvl w:ilvl="0" w:tplc="E3802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F91342"/>
    <w:multiLevelType w:val="hybridMultilevel"/>
    <w:tmpl w:val="EB7EFA8E"/>
    <w:lvl w:ilvl="0" w:tplc="6ABE6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37A21"/>
    <w:multiLevelType w:val="multilevel"/>
    <w:tmpl w:val="1D28FE1A"/>
    <w:lvl w:ilvl="0">
      <w:numFmt w:val="bullet"/>
      <w:lvlText w:val=""/>
      <w:lvlJc w:val="left"/>
      <w:pPr>
        <w:ind w:left="177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23" w15:restartNumberingAfterBreak="0">
    <w:nsid w:val="4C5C36EA"/>
    <w:multiLevelType w:val="multilevel"/>
    <w:tmpl w:val="7D28C72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2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77F685F"/>
    <w:multiLevelType w:val="multilevel"/>
    <w:tmpl w:val="5BDEB7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39F0A70"/>
    <w:multiLevelType w:val="multilevel"/>
    <w:tmpl w:val="49C22FC0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64FC6C5B"/>
    <w:multiLevelType w:val="hybridMultilevel"/>
    <w:tmpl w:val="BDBEAA68"/>
    <w:lvl w:ilvl="0" w:tplc="9D36B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6B7492"/>
    <w:multiLevelType w:val="hybridMultilevel"/>
    <w:tmpl w:val="A782B1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B3281"/>
    <w:multiLevelType w:val="hybridMultilevel"/>
    <w:tmpl w:val="E552352A"/>
    <w:lvl w:ilvl="0" w:tplc="BE00B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7E32E83"/>
    <w:multiLevelType w:val="hybridMultilevel"/>
    <w:tmpl w:val="5F4083C8"/>
    <w:lvl w:ilvl="0" w:tplc="28D6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387B74"/>
    <w:multiLevelType w:val="hybridMultilevel"/>
    <w:tmpl w:val="89029ED2"/>
    <w:lvl w:ilvl="0" w:tplc="0CCAE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E45FC"/>
    <w:multiLevelType w:val="hybridMultilevel"/>
    <w:tmpl w:val="155E1F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949E9"/>
    <w:multiLevelType w:val="hybridMultilevel"/>
    <w:tmpl w:val="8BFCA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257F9"/>
    <w:multiLevelType w:val="hybridMultilevel"/>
    <w:tmpl w:val="7AF8DFA2"/>
    <w:lvl w:ilvl="0" w:tplc="00B20F1A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50EB"/>
    <w:multiLevelType w:val="hybridMultilevel"/>
    <w:tmpl w:val="53184FBE"/>
    <w:lvl w:ilvl="0" w:tplc="49B8A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BE2CE0"/>
    <w:multiLevelType w:val="hybridMultilevel"/>
    <w:tmpl w:val="9C1ED2D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1B2E36"/>
    <w:multiLevelType w:val="hybridMultilevel"/>
    <w:tmpl w:val="F6304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057B0"/>
    <w:multiLevelType w:val="hybridMultilevel"/>
    <w:tmpl w:val="3C2A8E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6A54"/>
    <w:multiLevelType w:val="hybridMultilevel"/>
    <w:tmpl w:val="9E245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14"/>
  </w:num>
  <w:num w:numId="4">
    <w:abstractNumId w:val="17"/>
  </w:num>
  <w:num w:numId="5">
    <w:abstractNumId w:val="10"/>
  </w:num>
  <w:num w:numId="6">
    <w:abstractNumId w:val="35"/>
  </w:num>
  <w:num w:numId="7">
    <w:abstractNumId w:val="29"/>
  </w:num>
  <w:num w:numId="8">
    <w:abstractNumId w:val="31"/>
  </w:num>
  <w:num w:numId="9">
    <w:abstractNumId w:val="13"/>
  </w:num>
  <w:num w:numId="10">
    <w:abstractNumId w:val="15"/>
  </w:num>
  <w:num w:numId="11">
    <w:abstractNumId w:val="1"/>
  </w:num>
  <w:num w:numId="12">
    <w:abstractNumId w:val="37"/>
  </w:num>
  <w:num w:numId="13">
    <w:abstractNumId w:val="19"/>
  </w:num>
  <w:num w:numId="14">
    <w:abstractNumId w:val="27"/>
  </w:num>
  <w:num w:numId="15">
    <w:abstractNumId w:val="3"/>
  </w:num>
  <w:num w:numId="16">
    <w:abstractNumId w:val="28"/>
  </w:num>
  <w:num w:numId="17">
    <w:abstractNumId w:val="34"/>
  </w:num>
  <w:num w:numId="18">
    <w:abstractNumId w:val="30"/>
  </w:num>
  <w:num w:numId="19">
    <w:abstractNumId w:val="38"/>
  </w:num>
  <w:num w:numId="20">
    <w:abstractNumId w:val="24"/>
  </w:num>
  <w:num w:numId="21">
    <w:abstractNumId w:val="26"/>
  </w:num>
  <w:num w:numId="22">
    <w:abstractNumId w:val="9"/>
  </w:num>
  <w:num w:numId="23">
    <w:abstractNumId w:val="20"/>
  </w:num>
  <w:num w:numId="24">
    <w:abstractNumId w:val="7"/>
  </w:num>
  <w:num w:numId="25">
    <w:abstractNumId w:val="33"/>
  </w:num>
  <w:num w:numId="26">
    <w:abstractNumId w:val="12"/>
  </w:num>
  <w:num w:numId="27">
    <w:abstractNumId w:val="23"/>
  </w:num>
  <w:num w:numId="28">
    <w:abstractNumId w:val="11"/>
  </w:num>
  <w:num w:numId="29">
    <w:abstractNumId w:val="5"/>
  </w:num>
  <w:num w:numId="30">
    <w:abstractNumId w:val="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 w:numId="34">
    <w:abstractNumId w:val="2"/>
  </w:num>
  <w:num w:numId="35">
    <w:abstractNumId w:val="16"/>
  </w:num>
  <w:num w:numId="36">
    <w:abstractNumId w:val="25"/>
  </w:num>
  <w:num w:numId="37">
    <w:abstractNumId w:val="8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D1"/>
    <w:rsid w:val="000210F2"/>
    <w:rsid w:val="00025B03"/>
    <w:rsid w:val="0004199A"/>
    <w:rsid w:val="000520F5"/>
    <w:rsid w:val="00052AE6"/>
    <w:rsid w:val="00057CF3"/>
    <w:rsid w:val="00096E77"/>
    <w:rsid w:val="00097180"/>
    <w:rsid w:val="000A1534"/>
    <w:rsid w:val="000B12F1"/>
    <w:rsid w:val="000B63CD"/>
    <w:rsid w:val="000E4D49"/>
    <w:rsid w:val="001015B8"/>
    <w:rsid w:val="00115824"/>
    <w:rsid w:val="00157398"/>
    <w:rsid w:val="0016374F"/>
    <w:rsid w:val="00176DC4"/>
    <w:rsid w:val="00195250"/>
    <w:rsid w:val="001D4D09"/>
    <w:rsid w:val="001F45E8"/>
    <w:rsid w:val="00202643"/>
    <w:rsid w:val="00203885"/>
    <w:rsid w:val="00221F95"/>
    <w:rsid w:val="00235102"/>
    <w:rsid w:val="00272391"/>
    <w:rsid w:val="002734DB"/>
    <w:rsid w:val="0028155E"/>
    <w:rsid w:val="00295280"/>
    <w:rsid w:val="002B7605"/>
    <w:rsid w:val="002C536C"/>
    <w:rsid w:val="002D4F01"/>
    <w:rsid w:val="002E1B74"/>
    <w:rsid w:val="0030324B"/>
    <w:rsid w:val="00310431"/>
    <w:rsid w:val="0036600A"/>
    <w:rsid w:val="003B65AD"/>
    <w:rsid w:val="003E1D20"/>
    <w:rsid w:val="0041307C"/>
    <w:rsid w:val="004152F6"/>
    <w:rsid w:val="00425096"/>
    <w:rsid w:val="004251B4"/>
    <w:rsid w:val="00464F14"/>
    <w:rsid w:val="00472A83"/>
    <w:rsid w:val="004A1F84"/>
    <w:rsid w:val="004B1F5D"/>
    <w:rsid w:val="004B4506"/>
    <w:rsid w:val="00527BBB"/>
    <w:rsid w:val="00541A69"/>
    <w:rsid w:val="00587FED"/>
    <w:rsid w:val="0059495E"/>
    <w:rsid w:val="005A2E86"/>
    <w:rsid w:val="005C202F"/>
    <w:rsid w:val="005C2FED"/>
    <w:rsid w:val="005F629D"/>
    <w:rsid w:val="0060686C"/>
    <w:rsid w:val="00625F64"/>
    <w:rsid w:val="006431DC"/>
    <w:rsid w:val="00656245"/>
    <w:rsid w:val="006864DA"/>
    <w:rsid w:val="00690436"/>
    <w:rsid w:val="006C096E"/>
    <w:rsid w:val="006F5D98"/>
    <w:rsid w:val="00780163"/>
    <w:rsid w:val="00786053"/>
    <w:rsid w:val="007A58D1"/>
    <w:rsid w:val="007E037F"/>
    <w:rsid w:val="00802F63"/>
    <w:rsid w:val="00832CF8"/>
    <w:rsid w:val="00855818"/>
    <w:rsid w:val="0088529D"/>
    <w:rsid w:val="00900ED0"/>
    <w:rsid w:val="00910792"/>
    <w:rsid w:val="00914D4D"/>
    <w:rsid w:val="00937C57"/>
    <w:rsid w:val="00940DB9"/>
    <w:rsid w:val="009465E8"/>
    <w:rsid w:val="009514E7"/>
    <w:rsid w:val="009A051B"/>
    <w:rsid w:val="009A3143"/>
    <w:rsid w:val="009B35A5"/>
    <w:rsid w:val="009C6ED5"/>
    <w:rsid w:val="009D2FDB"/>
    <w:rsid w:val="009E129D"/>
    <w:rsid w:val="009F168D"/>
    <w:rsid w:val="00A07D59"/>
    <w:rsid w:val="00A23537"/>
    <w:rsid w:val="00A24990"/>
    <w:rsid w:val="00A34DCB"/>
    <w:rsid w:val="00A46B74"/>
    <w:rsid w:val="00A70A2A"/>
    <w:rsid w:val="00A8595B"/>
    <w:rsid w:val="00A86C25"/>
    <w:rsid w:val="00A94238"/>
    <w:rsid w:val="00A94877"/>
    <w:rsid w:val="00AA1688"/>
    <w:rsid w:val="00AA31C1"/>
    <w:rsid w:val="00AB071A"/>
    <w:rsid w:val="00AB0DBE"/>
    <w:rsid w:val="00AB1828"/>
    <w:rsid w:val="00AB5913"/>
    <w:rsid w:val="00AC5A7B"/>
    <w:rsid w:val="00AE1379"/>
    <w:rsid w:val="00AE4E4F"/>
    <w:rsid w:val="00B0724B"/>
    <w:rsid w:val="00B07BB8"/>
    <w:rsid w:val="00B13B6F"/>
    <w:rsid w:val="00B21E23"/>
    <w:rsid w:val="00B3425B"/>
    <w:rsid w:val="00B40258"/>
    <w:rsid w:val="00B77ABC"/>
    <w:rsid w:val="00BB2A52"/>
    <w:rsid w:val="00BE10B2"/>
    <w:rsid w:val="00BF3AA0"/>
    <w:rsid w:val="00C06FBA"/>
    <w:rsid w:val="00C30CFA"/>
    <w:rsid w:val="00C5318F"/>
    <w:rsid w:val="00CC6FB4"/>
    <w:rsid w:val="00CE057D"/>
    <w:rsid w:val="00D23F6E"/>
    <w:rsid w:val="00D25E99"/>
    <w:rsid w:val="00D47E0A"/>
    <w:rsid w:val="00D65742"/>
    <w:rsid w:val="00D86C63"/>
    <w:rsid w:val="00DA4E38"/>
    <w:rsid w:val="00DC4EA2"/>
    <w:rsid w:val="00DE0EA1"/>
    <w:rsid w:val="00DE2340"/>
    <w:rsid w:val="00DE43CA"/>
    <w:rsid w:val="00DE5EDD"/>
    <w:rsid w:val="00DF0C90"/>
    <w:rsid w:val="00E020E9"/>
    <w:rsid w:val="00E04322"/>
    <w:rsid w:val="00E76F09"/>
    <w:rsid w:val="00E92D48"/>
    <w:rsid w:val="00E97BC7"/>
    <w:rsid w:val="00EA2DA2"/>
    <w:rsid w:val="00EB217C"/>
    <w:rsid w:val="00EC4590"/>
    <w:rsid w:val="00ED475D"/>
    <w:rsid w:val="00EE5BBA"/>
    <w:rsid w:val="00F439FC"/>
    <w:rsid w:val="00F647A8"/>
    <w:rsid w:val="00F65B6D"/>
    <w:rsid w:val="00F67FD2"/>
    <w:rsid w:val="00F81AC6"/>
    <w:rsid w:val="00FA10F9"/>
    <w:rsid w:val="00FA4F45"/>
    <w:rsid w:val="00FC542D"/>
    <w:rsid w:val="00FC7DD9"/>
    <w:rsid w:val="00FD65A2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3ECD6"/>
  <w15:docId w15:val="{853794C1-C642-47E8-A755-8628CE44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pBdr>
        <w:top w:val="single" w:sz="12" w:space="1" w:color="1F3864"/>
        <w:bottom w:val="single" w:sz="12" w:space="1" w:color="1F3864"/>
      </w:pBdr>
      <w:spacing w:before="240" w:after="120" w:line="240" w:lineRule="auto"/>
      <w:jc w:val="center"/>
      <w:outlineLvl w:val="0"/>
    </w:pPr>
    <w:rPr>
      <w:rFonts w:ascii="Tahoma" w:eastAsia="Times New Roman" w:hAnsi="Tahoma" w:cs="Tahoma"/>
      <w:b/>
      <w:bCs/>
      <w:kern w:val="32"/>
      <w:sz w:val="28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"/>
    <w:rPr>
      <w:rFonts w:ascii="Tahoma" w:eastAsia="Times New Roman" w:hAnsi="Tahoma" w:cs="Tahoma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0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7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7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a-bg.com/standpoint/view/29706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a-bg.com" TargetMode="External"/><Relationship Id="rId2" Type="http://schemas.openxmlformats.org/officeDocument/2006/relationships/hyperlink" Target="mailto:office@bia-bg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BIA.Bulga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IA%20Cloud\BLANKI%20&amp;%20ZAYAVKI\-%20BIA_blanka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5B4A-AB99-4765-AF34-9917F14A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BIA_blanka-BG.dot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Links>
    <vt:vector size="18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http://www.facebook.com/BIA.Bulgaria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2017-02-15T16:59:00Z</cp:lastPrinted>
  <dcterms:created xsi:type="dcterms:W3CDTF">2022-06-07T07:53:00Z</dcterms:created>
  <dcterms:modified xsi:type="dcterms:W3CDTF">2022-06-07T07:53:00Z</dcterms:modified>
</cp:coreProperties>
</file>