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3DB14" w14:textId="77777777" w:rsidR="00AA40E4" w:rsidRPr="00495346" w:rsidRDefault="00AA40E4" w:rsidP="00AA40E4">
      <w:pPr>
        <w:tabs>
          <w:tab w:val="left" w:pos="0"/>
        </w:tabs>
        <w:jc w:val="center"/>
        <w:rPr>
          <w:rFonts w:ascii="Times New Roman" w:hAnsi="Times New Roman"/>
          <w:b/>
          <w:noProof/>
          <w:szCs w:val="28"/>
          <w:lang w:val="bg-BG"/>
        </w:rPr>
      </w:pPr>
    </w:p>
    <w:p w14:paraId="57E88268" w14:textId="77777777" w:rsidR="00AA40E4" w:rsidRDefault="00AA40E4" w:rsidP="00AA40E4">
      <w:pPr>
        <w:tabs>
          <w:tab w:val="left" w:pos="0"/>
        </w:tabs>
        <w:jc w:val="center"/>
        <w:rPr>
          <w:rFonts w:ascii="Times New Roman" w:hAnsi="Times New Roman"/>
          <w:b/>
          <w:noProof/>
          <w:szCs w:val="28"/>
          <w:lang w:val="bg-BG"/>
        </w:rPr>
      </w:pPr>
      <w:r w:rsidRPr="002C09BC">
        <w:rPr>
          <w:rFonts w:ascii="Times New Roman" w:hAnsi="Times New Roman"/>
          <w:b/>
          <w:noProof/>
          <w:szCs w:val="28"/>
          <w:lang w:val="bg-BG"/>
        </w:rPr>
        <w:t>ДЕМОГРАФИЯ НА ПРЕ</w:t>
      </w:r>
      <w:r w:rsidRPr="00BD3B6C">
        <w:rPr>
          <w:rFonts w:ascii="Times New Roman" w:hAnsi="Times New Roman"/>
          <w:b/>
          <w:noProof/>
          <w:szCs w:val="28"/>
          <w:lang w:val="bg-BG"/>
        </w:rPr>
        <w:t>ДПРИЯТИЯТА ЗА 20</w:t>
      </w:r>
      <w:r w:rsidRPr="00BD3B6C">
        <w:rPr>
          <w:rFonts w:ascii="Times New Roman" w:hAnsi="Times New Roman"/>
          <w:b/>
          <w:noProof/>
          <w:szCs w:val="28"/>
          <w:lang w:val="en-US"/>
        </w:rPr>
        <w:t>2</w:t>
      </w:r>
      <w:r>
        <w:rPr>
          <w:rFonts w:ascii="Times New Roman" w:hAnsi="Times New Roman"/>
          <w:b/>
          <w:noProof/>
          <w:szCs w:val="28"/>
          <w:lang w:val="en-US"/>
        </w:rPr>
        <w:t>1</w:t>
      </w:r>
      <w:r w:rsidRPr="00BD3B6C">
        <w:rPr>
          <w:rFonts w:ascii="Times New Roman" w:hAnsi="Times New Roman"/>
          <w:b/>
          <w:noProof/>
          <w:szCs w:val="28"/>
          <w:lang w:val="bg-BG"/>
        </w:rPr>
        <w:t xml:space="preserve"> ГОДИНА</w:t>
      </w:r>
    </w:p>
    <w:p w14:paraId="0DDFAF18" w14:textId="77777777" w:rsidR="009B1C2C" w:rsidRDefault="00AA40E4" w:rsidP="009B1C2C">
      <w:pPr>
        <w:tabs>
          <w:tab w:val="left" w:pos="0"/>
        </w:tabs>
        <w:spacing w:before="480"/>
        <w:ind w:firstLine="709"/>
        <w:jc w:val="both"/>
        <w:rPr>
          <w:rFonts w:ascii="Times New Roman" w:hAnsi="Times New Roman"/>
          <w:b/>
          <w:noProof/>
          <w:szCs w:val="28"/>
          <w:lang w:val="bg-BG"/>
        </w:rPr>
      </w:pPr>
      <w:r>
        <w:rPr>
          <w:rFonts w:ascii="Times New Roman" w:hAnsi="Times New Roman"/>
          <w:b/>
          <w:noProof/>
          <w:szCs w:val="28"/>
          <w:lang w:val="bg-BG"/>
        </w:rPr>
        <w:t>Увод</w:t>
      </w:r>
    </w:p>
    <w:p w14:paraId="37A69BEA" w14:textId="77777777" w:rsidR="00D061A1" w:rsidRDefault="00D061A1" w:rsidP="005564D0">
      <w:pPr>
        <w:tabs>
          <w:tab w:val="left" w:pos="0"/>
        </w:tabs>
        <w:ind w:firstLine="709"/>
        <w:jc w:val="both"/>
        <w:rPr>
          <w:rFonts w:ascii="Times New Roman" w:hAnsi="Times New Roman"/>
          <w:noProof/>
          <w:szCs w:val="24"/>
          <w:lang w:val="en-US"/>
        </w:rPr>
      </w:pPr>
    </w:p>
    <w:p w14:paraId="2FDF2894" w14:textId="1B532787" w:rsidR="00E5781F" w:rsidRPr="004E0BFC" w:rsidRDefault="00E5781F" w:rsidP="005564D0">
      <w:pPr>
        <w:tabs>
          <w:tab w:val="left" w:pos="0"/>
        </w:tabs>
        <w:ind w:firstLine="709"/>
        <w:jc w:val="both"/>
        <w:rPr>
          <w:rFonts w:ascii="Times New Roman" w:hAnsi="Times New Roman"/>
          <w:b/>
          <w:noProof/>
          <w:szCs w:val="28"/>
          <w:lang w:val="bg-BG"/>
        </w:rPr>
      </w:pPr>
      <w:r>
        <w:rPr>
          <w:rFonts w:ascii="Times New Roman" w:hAnsi="Times New Roman"/>
          <w:noProof/>
          <w:szCs w:val="24"/>
          <w:lang w:val="en-US"/>
        </w:rPr>
        <w:t>A</w:t>
      </w:r>
      <w:r w:rsidRPr="00BD3B6C">
        <w:rPr>
          <w:rFonts w:ascii="Times New Roman" w:hAnsi="Times New Roman"/>
          <w:noProof/>
          <w:szCs w:val="24"/>
          <w:lang w:val="bg-BG"/>
        </w:rPr>
        <w:t>налоги</w:t>
      </w:r>
      <w:r>
        <w:rPr>
          <w:rFonts w:ascii="Times New Roman" w:hAnsi="Times New Roman"/>
          <w:noProof/>
          <w:szCs w:val="24"/>
          <w:lang w:val="bg-BG"/>
        </w:rPr>
        <w:t>чн</w:t>
      </w:r>
      <w:r>
        <w:rPr>
          <w:rFonts w:ascii="Times New Roman" w:hAnsi="Times New Roman"/>
          <w:noProof/>
          <w:szCs w:val="24"/>
          <w:lang w:val="en-US"/>
        </w:rPr>
        <w:t>o</w:t>
      </w:r>
      <w:r w:rsidRPr="00BD3B6C">
        <w:rPr>
          <w:rFonts w:ascii="Times New Roman" w:hAnsi="Times New Roman"/>
          <w:noProof/>
          <w:szCs w:val="24"/>
          <w:lang w:val="bg-BG"/>
        </w:rPr>
        <w:t xml:space="preserve"> на статистиката на населението бизнес демографията описва жизнения цикъл на предприятията - от тяхното раждане</w:t>
      </w:r>
      <w:r w:rsidR="006C0349">
        <w:rPr>
          <w:rFonts w:ascii="Times New Roman" w:hAnsi="Times New Roman"/>
          <w:noProof/>
          <w:szCs w:val="24"/>
          <w:lang w:val="bg-BG"/>
        </w:rPr>
        <w:t>,</w:t>
      </w:r>
      <w:r w:rsidRPr="00BD3B6C">
        <w:rPr>
          <w:rFonts w:ascii="Times New Roman" w:hAnsi="Times New Roman"/>
          <w:noProof/>
          <w:szCs w:val="24"/>
          <w:lang w:val="bg-BG"/>
        </w:rPr>
        <w:t xml:space="preserve"> през оцеляването и развитието</w:t>
      </w:r>
      <w:r w:rsidR="006C0349">
        <w:rPr>
          <w:rFonts w:ascii="Times New Roman" w:hAnsi="Times New Roman"/>
          <w:noProof/>
          <w:szCs w:val="24"/>
          <w:lang w:val="bg-BG"/>
        </w:rPr>
        <w:t>,</w:t>
      </w:r>
      <w:r w:rsidRPr="00BD3B6C">
        <w:rPr>
          <w:rFonts w:ascii="Times New Roman" w:hAnsi="Times New Roman"/>
          <w:noProof/>
          <w:szCs w:val="24"/>
          <w:lang w:val="bg-BG"/>
        </w:rPr>
        <w:t xml:space="preserve"> до смъртта им. По-конкретно, бизнес демографията представя данни за активните, новородените и</w:t>
      </w:r>
      <w:r w:rsidRPr="00BD3B6C">
        <w:rPr>
          <w:rFonts w:ascii="Times New Roman" w:hAnsi="Times New Roman"/>
          <w:noProof/>
          <w:szCs w:val="24"/>
          <w:lang w:val="en-US"/>
        </w:rPr>
        <w:t xml:space="preserve"> </w:t>
      </w:r>
      <w:r w:rsidRPr="00BD3B6C">
        <w:rPr>
          <w:rFonts w:ascii="Times New Roman" w:hAnsi="Times New Roman"/>
          <w:noProof/>
          <w:szCs w:val="24"/>
          <w:lang w:val="bg-BG"/>
        </w:rPr>
        <w:t>умрелите предприятия, относителния дял на оцелелите предприятия, както и данни за промяната на заетостта в тях.</w:t>
      </w:r>
    </w:p>
    <w:p w14:paraId="1F247768" w14:textId="7DF3C8F4" w:rsidR="00E5781F" w:rsidRDefault="00E5781F" w:rsidP="005564D0">
      <w:pPr>
        <w:ind w:firstLine="709"/>
        <w:jc w:val="both"/>
        <w:rPr>
          <w:rFonts w:ascii="Times New Roman" w:hAnsi="Times New Roman"/>
          <w:noProof/>
          <w:lang w:val="bg-BG"/>
        </w:rPr>
      </w:pPr>
      <w:r>
        <w:rPr>
          <w:rFonts w:ascii="Times New Roman" w:hAnsi="Times New Roman"/>
          <w:noProof/>
          <w:lang w:val="bg-BG"/>
        </w:rPr>
        <w:t xml:space="preserve">Националният статистически институт </w:t>
      </w:r>
      <w:r w:rsidRPr="002C09BC">
        <w:rPr>
          <w:rFonts w:ascii="Times New Roman" w:hAnsi="Times New Roman"/>
          <w:noProof/>
          <w:lang w:val="bg-BG"/>
        </w:rPr>
        <w:t xml:space="preserve">участва </w:t>
      </w:r>
      <w:r>
        <w:rPr>
          <w:rFonts w:ascii="Times New Roman" w:hAnsi="Times New Roman"/>
          <w:noProof/>
          <w:lang w:val="bg-BG"/>
        </w:rPr>
        <w:t xml:space="preserve">в хармонизираното статистическо изследване на </w:t>
      </w:r>
      <w:r w:rsidRPr="00362B9D">
        <w:rPr>
          <w:rFonts w:ascii="Times New Roman" w:hAnsi="Times New Roman"/>
          <w:noProof/>
          <w:lang w:val="bg-BG"/>
        </w:rPr>
        <w:t>Европейската комисия</w:t>
      </w:r>
      <w:r>
        <w:rPr>
          <w:rFonts w:ascii="Times New Roman" w:hAnsi="Times New Roman"/>
          <w:noProof/>
          <w:lang w:val="bg-BG"/>
        </w:rPr>
        <w:t xml:space="preserve"> </w:t>
      </w:r>
      <w:r>
        <w:rPr>
          <w:rFonts w:ascii="Times New Roman" w:hAnsi="Times New Roman"/>
          <w:noProof/>
          <w:lang w:val="en-US"/>
        </w:rPr>
        <w:t>(</w:t>
      </w:r>
      <w:r>
        <w:rPr>
          <w:rFonts w:ascii="Times New Roman" w:hAnsi="Times New Roman"/>
          <w:noProof/>
          <w:lang w:val="bg-BG"/>
        </w:rPr>
        <w:t>ЕК</w:t>
      </w:r>
      <w:r>
        <w:rPr>
          <w:rFonts w:ascii="Times New Roman" w:hAnsi="Times New Roman"/>
          <w:noProof/>
          <w:lang w:val="en-US"/>
        </w:rPr>
        <w:t>)</w:t>
      </w:r>
      <w:r w:rsidRPr="006C450C">
        <w:rPr>
          <w:rFonts w:ascii="Times New Roman" w:hAnsi="Times New Roman"/>
          <w:noProof/>
          <w:lang w:val="bg-BG"/>
        </w:rPr>
        <w:t xml:space="preserve"> </w:t>
      </w:r>
      <w:r>
        <w:rPr>
          <w:rFonts w:ascii="Times New Roman" w:hAnsi="Times New Roman"/>
          <w:noProof/>
          <w:lang w:val="bg-BG"/>
        </w:rPr>
        <w:t xml:space="preserve">за демография на предприятията </w:t>
      </w:r>
      <w:r w:rsidRPr="004E0E5C">
        <w:rPr>
          <w:rFonts w:ascii="Times New Roman" w:hAnsi="Times New Roman"/>
          <w:noProof/>
          <w:lang w:val="bg-BG"/>
        </w:rPr>
        <w:t xml:space="preserve">от </w:t>
      </w:r>
      <w:r w:rsidRPr="00877F67">
        <w:rPr>
          <w:rFonts w:ascii="Times New Roman" w:hAnsi="Times New Roman"/>
          <w:noProof/>
          <w:lang w:val="bg-BG"/>
        </w:rPr>
        <w:t>1</w:t>
      </w:r>
      <w:r>
        <w:rPr>
          <w:rFonts w:ascii="Times New Roman" w:hAnsi="Times New Roman"/>
          <w:noProof/>
          <w:lang w:val="en-US"/>
        </w:rPr>
        <w:t>6</w:t>
      </w:r>
      <w:r>
        <w:rPr>
          <w:rFonts w:ascii="Times New Roman" w:hAnsi="Times New Roman"/>
          <w:noProof/>
          <w:lang w:val="bg-BG"/>
        </w:rPr>
        <w:t xml:space="preserve"> години</w:t>
      </w:r>
      <w:r>
        <w:rPr>
          <w:rFonts w:ascii="Times New Roman" w:hAnsi="Times New Roman"/>
          <w:noProof/>
          <w:lang w:val="en-US"/>
        </w:rPr>
        <w:t>,</w:t>
      </w:r>
      <w:r>
        <w:rPr>
          <w:rFonts w:ascii="Times New Roman" w:hAnsi="Times New Roman"/>
          <w:noProof/>
          <w:lang w:val="bg-BG"/>
        </w:rPr>
        <w:t xml:space="preserve"> като</w:t>
      </w:r>
      <w:r w:rsidRPr="002C09BC">
        <w:rPr>
          <w:rFonts w:ascii="Times New Roman" w:hAnsi="Times New Roman"/>
          <w:noProof/>
          <w:lang w:val="bg-BG"/>
        </w:rPr>
        <w:t xml:space="preserve"> </w:t>
      </w:r>
      <w:r>
        <w:rPr>
          <w:rFonts w:ascii="Times New Roman" w:hAnsi="Times New Roman"/>
          <w:noProof/>
          <w:lang w:val="bg-BG"/>
        </w:rPr>
        <w:t xml:space="preserve">от </w:t>
      </w:r>
      <w:r w:rsidRPr="002C09BC">
        <w:rPr>
          <w:rFonts w:ascii="Times New Roman" w:hAnsi="Times New Roman"/>
          <w:noProof/>
          <w:lang w:val="bg-BG"/>
        </w:rPr>
        <w:t>2010 г.</w:t>
      </w:r>
      <w:r>
        <w:rPr>
          <w:rFonts w:ascii="Times New Roman" w:hAnsi="Times New Roman"/>
          <w:noProof/>
          <w:lang w:val="bg-BG"/>
        </w:rPr>
        <w:t xml:space="preserve"> всички</w:t>
      </w:r>
      <w:r w:rsidRPr="002C09BC">
        <w:rPr>
          <w:rFonts w:ascii="Times New Roman" w:hAnsi="Times New Roman"/>
          <w:noProof/>
          <w:lang w:val="bg-BG"/>
        </w:rPr>
        <w:t xml:space="preserve"> показатели</w:t>
      </w:r>
      <w:r>
        <w:rPr>
          <w:rFonts w:ascii="Times New Roman" w:hAnsi="Times New Roman"/>
          <w:noProof/>
          <w:lang w:val="bg-BG"/>
        </w:rPr>
        <w:t xml:space="preserve"> </w:t>
      </w:r>
      <w:r w:rsidRPr="002C09BC">
        <w:rPr>
          <w:rFonts w:ascii="Times New Roman" w:hAnsi="Times New Roman"/>
          <w:noProof/>
          <w:lang w:val="bg-BG"/>
        </w:rPr>
        <w:t xml:space="preserve">са изчислени </w:t>
      </w:r>
      <w:r>
        <w:rPr>
          <w:rFonts w:ascii="Times New Roman" w:hAnsi="Times New Roman"/>
          <w:noProof/>
          <w:lang w:val="bg-BG"/>
        </w:rPr>
        <w:t>съгласно</w:t>
      </w:r>
      <w:r w:rsidRPr="002C09BC">
        <w:rPr>
          <w:rFonts w:ascii="Times New Roman" w:hAnsi="Times New Roman"/>
          <w:noProof/>
          <w:lang w:val="bg-BG"/>
        </w:rPr>
        <w:t xml:space="preserve"> Класификация на икономическите дейности (КИД - 2008).</w:t>
      </w:r>
    </w:p>
    <w:p w14:paraId="550588C0" w14:textId="7342C962" w:rsidR="00E5781F" w:rsidRPr="009A0406" w:rsidRDefault="00E5781F" w:rsidP="005564D0">
      <w:pPr>
        <w:ind w:firstLine="709"/>
        <w:jc w:val="both"/>
        <w:rPr>
          <w:rFonts w:ascii="Times New Roman" w:hAnsi="Times New Roman"/>
          <w:lang w:val="bg-BG"/>
        </w:rPr>
      </w:pPr>
      <w:r w:rsidRPr="00F803CD">
        <w:rPr>
          <w:rFonts w:ascii="Times New Roman" w:hAnsi="Times New Roman"/>
          <w:lang w:val="bg-BG"/>
        </w:rPr>
        <w:t xml:space="preserve">Регламент № 2019/2152 на </w:t>
      </w:r>
      <w:r w:rsidR="009406F1" w:rsidRPr="00362B9D">
        <w:rPr>
          <w:rFonts w:ascii="Times New Roman" w:hAnsi="Times New Roman"/>
          <w:lang w:val="bg-BG"/>
        </w:rPr>
        <w:t xml:space="preserve">Европейския парламент </w:t>
      </w:r>
      <w:r w:rsidR="00A72B25">
        <w:rPr>
          <w:rFonts w:ascii="Times New Roman" w:hAnsi="Times New Roman"/>
          <w:lang w:val="en-US"/>
        </w:rPr>
        <w:t>(</w:t>
      </w:r>
      <w:r w:rsidRPr="00F803CD">
        <w:rPr>
          <w:rFonts w:ascii="Times New Roman" w:hAnsi="Times New Roman"/>
          <w:lang w:val="bg-BG"/>
        </w:rPr>
        <w:t>ЕП</w:t>
      </w:r>
      <w:r w:rsidR="00A72B25">
        <w:rPr>
          <w:rFonts w:ascii="Times New Roman" w:hAnsi="Times New Roman"/>
          <w:lang w:val="en-US"/>
        </w:rPr>
        <w:t>)</w:t>
      </w:r>
      <w:r w:rsidRPr="00F803CD">
        <w:rPr>
          <w:rFonts w:ascii="Times New Roman" w:hAnsi="Times New Roman"/>
          <w:lang w:val="bg-BG"/>
        </w:rPr>
        <w:t xml:space="preserve"> и на Съвета от 27 ноември 2019 г. за европейската бизнес статистика и Регламент за изпълнение № 2020/1197 на ЕК създава общата рамка за събиране, обхват, изготвяне, предоставяне и оценка на хармонизирани статистически данни за всички области на бизнес статистиката, включително и за демографията на предприятията в ЕС.</w:t>
      </w:r>
      <w:r w:rsidRPr="009A0406">
        <w:rPr>
          <w:rFonts w:ascii="Times New Roman" w:hAnsi="Times New Roman"/>
          <w:lang w:val="bg-BG"/>
        </w:rPr>
        <w:t xml:space="preserve"> </w:t>
      </w:r>
    </w:p>
    <w:p w14:paraId="505C21E3" w14:textId="2172B244" w:rsidR="00E5781F" w:rsidRPr="00972E6F" w:rsidRDefault="00E5781F" w:rsidP="005564D0">
      <w:pPr>
        <w:ind w:firstLine="709"/>
        <w:jc w:val="both"/>
        <w:rPr>
          <w:rFonts w:ascii="Times New Roman" w:hAnsi="Times New Roman"/>
          <w:lang w:val="bg-BG"/>
        </w:rPr>
      </w:pPr>
      <w:r w:rsidRPr="00972E6F">
        <w:rPr>
          <w:rFonts w:ascii="Times New Roman" w:hAnsi="Times New Roman"/>
          <w:lang w:val="bg-BG"/>
        </w:rPr>
        <w:t>Регламентът разшир</w:t>
      </w:r>
      <w:r w:rsidR="009406F1">
        <w:rPr>
          <w:rFonts w:ascii="Times New Roman" w:hAnsi="Times New Roman"/>
          <w:lang w:val="bg-BG"/>
        </w:rPr>
        <w:t>ява обхвата на наблюдаваните до</w:t>
      </w:r>
      <w:r w:rsidRPr="00972E6F">
        <w:rPr>
          <w:rFonts w:ascii="Times New Roman" w:hAnsi="Times New Roman"/>
          <w:lang w:val="bg-BG"/>
        </w:rPr>
        <w:t xml:space="preserve">сега 13 сектора от B </w:t>
      </w:r>
      <w:r>
        <w:rPr>
          <w:rFonts w:ascii="Times New Roman" w:hAnsi="Times New Roman"/>
          <w:lang w:val="bg-BG"/>
        </w:rPr>
        <w:t xml:space="preserve">до </w:t>
      </w:r>
      <w:r w:rsidRPr="00972E6F">
        <w:rPr>
          <w:rFonts w:ascii="Times New Roman" w:hAnsi="Times New Roman"/>
          <w:lang w:val="bg-BG"/>
        </w:rPr>
        <w:t>N</w:t>
      </w:r>
      <w:r>
        <w:rPr>
          <w:rFonts w:ascii="Times New Roman" w:hAnsi="Times New Roman"/>
          <w:lang w:val="bg-BG"/>
        </w:rPr>
        <w:t xml:space="preserve"> на КИД - 2008</w:t>
      </w:r>
      <w:r>
        <w:rPr>
          <w:rStyle w:val="FootnoteReference"/>
          <w:rFonts w:ascii="Times New Roman" w:hAnsi="Times New Roman"/>
          <w:lang w:val="bg-BG"/>
        </w:rPr>
        <w:footnoteReference w:id="1"/>
      </w:r>
      <w:r>
        <w:rPr>
          <w:rFonts w:ascii="Times New Roman" w:hAnsi="Times New Roman"/>
          <w:lang w:val="bg-BG"/>
        </w:rPr>
        <w:t xml:space="preserve"> </w:t>
      </w:r>
      <w:r w:rsidRPr="00972E6F">
        <w:rPr>
          <w:rFonts w:ascii="Times New Roman" w:hAnsi="Times New Roman"/>
          <w:lang w:val="bg-BG"/>
        </w:rPr>
        <w:t xml:space="preserve">с пет нови </w:t>
      </w:r>
      <w:r>
        <w:rPr>
          <w:rFonts w:ascii="Times New Roman" w:hAnsi="Times New Roman"/>
          <w:lang w:val="en-US"/>
        </w:rPr>
        <w:t xml:space="preserve">сектора O, </w:t>
      </w:r>
      <w:r w:rsidRPr="00972E6F">
        <w:rPr>
          <w:rFonts w:ascii="Times New Roman" w:hAnsi="Times New Roman"/>
          <w:lang w:val="bg-BG"/>
        </w:rPr>
        <w:t>P</w:t>
      </w:r>
      <w:r>
        <w:rPr>
          <w:rFonts w:ascii="Times New Roman" w:hAnsi="Times New Roman"/>
          <w:lang w:val="bg-BG"/>
        </w:rPr>
        <w:t xml:space="preserve">, </w:t>
      </w:r>
      <w:r>
        <w:rPr>
          <w:rFonts w:ascii="Times New Roman" w:hAnsi="Times New Roman"/>
          <w:lang w:val="en-US"/>
        </w:rPr>
        <w:t xml:space="preserve">Q, R </w:t>
      </w:r>
      <w:r>
        <w:rPr>
          <w:rFonts w:ascii="Times New Roman" w:hAnsi="Times New Roman"/>
          <w:lang w:val="bg-BG"/>
        </w:rPr>
        <w:t>и</w:t>
      </w:r>
      <w:r w:rsidRPr="00972E6F">
        <w:rPr>
          <w:rFonts w:ascii="Times New Roman" w:hAnsi="Times New Roman"/>
          <w:lang w:val="bg-BG"/>
        </w:rPr>
        <w:t xml:space="preserve"> S</w:t>
      </w:r>
      <w:r>
        <w:rPr>
          <w:rFonts w:ascii="Times New Roman" w:hAnsi="Times New Roman"/>
          <w:lang w:val="bg-BG"/>
        </w:rPr>
        <w:t xml:space="preserve"> от същата класификация</w:t>
      </w:r>
      <w:r w:rsidRPr="00972E6F">
        <w:rPr>
          <w:rFonts w:ascii="Times New Roman" w:hAnsi="Times New Roman"/>
          <w:lang w:val="bg-BG"/>
        </w:rPr>
        <w:t xml:space="preserve">. </w:t>
      </w:r>
    </w:p>
    <w:p w14:paraId="798CF021" w14:textId="3B01A189" w:rsidR="00E5781F" w:rsidRDefault="00E5781F" w:rsidP="005564D0">
      <w:pPr>
        <w:ind w:firstLine="709"/>
        <w:jc w:val="both"/>
        <w:rPr>
          <w:rFonts w:ascii="Times New Roman" w:hAnsi="Times New Roman"/>
          <w:noProof/>
          <w:lang w:val="en-US"/>
        </w:rPr>
      </w:pPr>
      <w:r w:rsidRPr="002C09BC">
        <w:rPr>
          <w:rFonts w:ascii="Times New Roman" w:hAnsi="Times New Roman"/>
          <w:noProof/>
          <w:lang w:val="bg-BG"/>
        </w:rPr>
        <w:t>Настоящото прессъобщение представя информация от изследването на демографските събития на предприятията в България за 20</w:t>
      </w:r>
      <w:r>
        <w:rPr>
          <w:rFonts w:ascii="Times New Roman" w:hAnsi="Times New Roman"/>
          <w:noProof/>
          <w:lang w:val="bg-BG"/>
        </w:rPr>
        <w:t>21</w:t>
      </w:r>
      <w:r w:rsidRPr="002C09BC">
        <w:rPr>
          <w:rFonts w:ascii="Times New Roman" w:hAnsi="Times New Roman"/>
          <w:noProof/>
          <w:lang w:val="bg-BG"/>
        </w:rPr>
        <w:t xml:space="preserve"> г. и проследява динамиката им за петгодишен период</w:t>
      </w:r>
      <w:r>
        <w:rPr>
          <w:rFonts w:ascii="Times New Roman" w:hAnsi="Times New Roman"/>
          <w:noProof/>
          <w:lang w:val="bg-BG"/>
        </w:rPr>
        <w:t xml:space="preserve"> </w:t>
      </w:r>
      <w:r w:rsidRPr="008366DC">
        <w:rPr>
          <w:rFonts w:ascii="Times New Roman" w:hAnsi="Times New Roman"/>
          <w:noProof/>
          <w:lang w:val="bg-BG"/>
        </w:rPr>
        <w:t>(</w:t>
      </w:r>
      <w:r w:rsidRPr="0057420D">
        <w:rPr>
          <w:rFonts w:ascii="Times New Roman" w:hAnsi="Times New Roman"/>
          <w:noProof/>
          <w:lang w:val="bg-BG"/>
        </w:rPr>
        <w:t>201</w:t>
      </w:r>
      <w:r>
        <w:rPr>
          <w:rFonts w:ascii="Times New Roman" w:hAnsi="Times New Roman"/>
          <w:noProof/>
          <w:lang w:val="bg-BG"/>
        </w:rPr>
        <w:t>7</w:t>
      </w:r>
      <w:r w:rsidRPr="0057420D">
        <w:rPr>
          <w:rFonts w:ascii="Times New Roman" w:hAnsi="Times New Roman"/>
          <w:noProof/>
          <w:lang w:val="bg-BG"/>
        </w:rPr>
        <w:t xml:space="preserve"> - 20</w:t>
      </w:r>
      <w:r w:rsidRPr="0057420D">
        <w:rPr>
          <w:rFonts w:ascii="Times New Roman" w:hAnsi="Times New Roman"/>
          <w:noProof/>
          <w:lang w:val="en-US"/>
        </w:rPr>
        <w:t>2</w:t>
      </w:r>
      <w:r>
        <w:rPr>
          <w:rFonts w:ascii="Times New Roman" w:hAnsi="Times New Roman"/>
          <w:noProof/>
          <w:lang w:val="bg-BG"/>
        </w:rPr>
        <w:t>1 година</w:t>
      </w:r>
      <w:r w:rsidRPr="008366DC">
        <w:rPr>
          <w:rFonts w:ascii="Times New Roman" w:hAnsi="Times New Roman"/>
          <w:noProof/>
          <w:lang w:val="bg-BG"/>
        </w:rPr>
        <w:t>)</w:t>
      </w:r>
      <w:r>
        <w:rPr>
          <w:rFonts w:ascii="Times New Roman" w:hAnsi="Times New Roman"/>
          <w:noProof/>
          <w:lang w:val="en-US"/>
        </w:rPr>
        <w:t>.</w:t>
      </w:r>
    </w:p>
    <w:p w14:paraId="1137F809" w14:textId="61B9EACB" w:rsidR="00E5781F" w:rsidRDefault="00E5781F">
      <w:pPr>
        <w:rPr>
          <w:rFonts w:ascii="Times New Roman" w:hAnsi="Times New Roman"/>
          <w:noProof/>
          <w:szCs w:val="24"/>
          <w:lang w:val="bg-BG"/>
        </w:rPr>
      </w:pPr>
      <w:r>
        <w:rPr>
          <w:rFonts w:ascii="Times New Roman" w:hAnsi="Times New Roman"/>
          <w:noProof/>
          <w:szCs w:val="24"/>
          <w:lang w:val="bg-BG"/>
        </w:rPr>
        <w:br w:type="page"/>
      </w:r>
    </w:p>
    <w:p w14:paraId="347153CD" w14:textId="77777777" w:rsidR="00DA161C" w:rsidRDefault="00DA161C" w:rsidP="00AA40E4">
      <w:pPr>
        <w:spacing w:before="120" w:after="120"/>
        <w:ind w:firstLine="709"/>
        <w:jc w:val="both"/>
        <w:rPr>
          <w:rFonts w:ascii="Times New Roman" w:hAnsi="Times New Roman"/>
          <w:noProof/>
          <w:lang w:val="en-US"/>
        </w:rPr>
      </w:pPr>
    </w:p>
    <w:p w14:paraId="2B3320ED" w14:textId="77777777" w:rsidR="00AA40E4" w:rsidRPr="00A5307B" w:rsidRDefault="00AA40E4" w:rsidP="00AA40E4">
      <w:pPr>
        <w:spacing w:before="120" w:after="120"/>
        <w:ind w:firstLine="709"/>
        <w:jc w:val="both"/>
        <w:rPr>
          <w:rFonts w:ascii="Times New Roman" w:hAnsi="Times New Roman"/>
          <w:b/>
          <w:noProof/>
          <w:szCs w:val="24"/>
          <w:lang w:val="bg-BG"/>
        </w:rPr>
      </w:pPr>
      <w:r w:rsidRPr="00A5307B">
        <w:rPr>
          <w:rFonts w:ascii="Times New Roman" w:hAnsi="Times New Roman"/>
          <w:b/>
          <w:noProof/>
          <w:szCs w:val="24"/>
          <w:lang w:val="bg-BG"/>
        </w:rPr>
        <w:t>Общ преглед на активните предприятия и заетите в тях лица</w:t>
      </w:r>
    </w:p>
    <w:p w14:paraId="78A34F9B" w14:textId="3E2EF5D1" w:rsidR="00A34E11" w:rsidRDefault="00A34E11" w:rsidP="00A34E11">
      <w:pPr>
        <w:ind w:firstLine="709"/>
        <w:jc w:val="both"/>
        <w:rPr>
          <w:rFonts w:ascii="Times New Roman" w:hAnsi="Times New Roman"/>
          <w:noProof/>
        </w:rPr>
      </w:pPr>
      <w:r w:rsidRPr="00FF5B4C">
        <w:rPr>
          <w:rFonts w:ascii="Times New Roman" w:hAnsi="Times New Roman"/>
          <w:noProof/>
        </w:rPr>
        <w:t>През 20</w:t>
      </w:r>
      <w:r w:rsidRPr="00FF5B4C">
        <w:rPr>
          <w:rFonts w:ascii="Times New Roman" w:hAnsi="Times New Roman"/>
          <w:noProof/>
          <w:lang w:val="en-US"/>
        </w:rPr>
        <w:t>2</w:t>
      </w:r>
      <w:r>
        <w:rPr>
          <w:rFonts w:ascii="Times New Roman" w:hAnsi="Times New Roman"/>
          <w:noProof/>
          <w:lang w:val="en-US"/>
        </w:rPr>
        <w:t>1</w:t>
      </w:r>
      <w:r w:rsidRPr="00FF5B4C">
        <w:rPr>
          <w:rFonts w:ascii="Times New Roman" w:hAnsi="Times New Roman"/>
          <w:noProof/>
        </w:rPr>
        <w:t xml:space="preserve"> г. активните предприятия</w:t>
      </w:r>
      <w:r w:rsidRPr="004E0E5C">
        <w:rPr>
          <w:rFonts w:ascii="Times New Roman" w:hAnsi="Times New Roman"/>
          <w:noProof/>
        </w:rPr>
        <w:t xml:space="preserve"> </w:t>
      </w:r>
      <w:r w:rsidRPr="00FF5B4C">
        <w:rPr>
          <w:rFonts w:ascii="Times New Roman" w:hAnsi="Times New Roman"/>
          <w:noProof/>
        </w:rPr>
        <w:t>в България</w:t>
      </w:r>
      <w:r>
        <w:rPr>
          <w:rFonts w:ascii="Times New Roman" w:hAnsi="Times New Roman"/>
          <w:noProof/>
        </w:rPr>
        <w:t xml:space="preserve"> </w:t>
      </w:r>
      <w:r w:rsidRPr="00FF5B4C">
        <w:rPr>
          <w:rFonts w:ascii="Times New Roman" w:hAnsi="Times New Roman"/>
          <w:noProof/>
        </w:rPr>
        <w:t xml:space="preserve">са </w:t>
      </w:r>
      <w:r w:rsidRPr="00B06CC4">
        <w:rPr>
          <w:rFonts w:ascii="Times New Roman" w:hAnsi="Times New Roman"/>
          <w:bCs/>
          <w:noProof/>
          <w:color w:val="000000"/>
          <w:szCs w:val="24"/>
          <w:lang w:val="en-US"/>
        </w:rPr>
        <w:t>381</w:t>
      </w:r>
      <w:r>
        <w:rPr>
          <w:rFonts w:ascii="Times New Roman" w:hAnsi="Times New Roman"/>
          <w:bCs/>
          <w:noProof/>
          <w:color w:val="000000"/>
          <w:szCs w:val="24"/>
        </w:rPr>
        <w:t xml:space="preserve"> </w:t>
      </w:r>
      <w:r w:rsidRPr="00B06CC4">
        <w:rPr>
          <w:rFonts w:ascii="Times New Roman" w:hAnsi="Times New Roman"/>
          <w:bCs/>
          <w:noProof/>
          <w:color w:val="000000"/>
          <w:szCs w:val="24"/>
          <w:lang w:val="en-US"/>
        </w:rPr>
        <w:t>457</w:t>
      </w:r>
      <w:r>
        <w:rPr>
          <w:rFonts w:ascii="Times New Roman" w:hAnsi="Times New Roman"/>
          <w:bCs/>
          <w:noProof/>
          <w:color w:val="000000"/>
          <w:szCs w:val="24"/>
          <w:lang w:val="en-US"/>
        </w:rPr>
        <w:t xml:space="preserve"> </w:t>
      </w:r>
      <w:r>
        <w:rPr>
          <w:rFonts w:ascii="Times New Roman" w:hAnsi="Times New Roman"/>
          <w:bCs/>
          <w:noProof/>
          <w:color w:val="000000"/>
          <w:szCs w:val="24"/>
        </w:rPr>
        <w:t>на брой</w:t>
      </w:r>
      <w:r w:rsidRPr="00FF5B4C">
        <w:rPr>
          <w:rFonts w:ascii="Times New Roman" w:hAnsi="Times New Roman"/>
          <w:noProof/>
        </w:rPr>
        <w:t xml:space="preserve">, което е с </w:t>
      </w:r>
      <w:r>
        <w:rPr>
          <w:rFonts w:ascii="Times New Roman" w:hAnsi="Times New Roman"/>
          <w:noProof/>
        </w:rPr>
        <w:t>4</w:t>
      </w:r>
      <w:r w:rsidRPr="00FF5B4C">
        <w:rPr>
          <w:rFonts w:ascii="Times New Roman" w:hAnsi="Times New Roman"/>
          <w:noProof/>
        </w:rPr>
        <w:t>.</w:t>
      </w:r>
      <w:r>
        <w:rPr>
          <w:rFonts w:ascii="Times New Roman" w:hAnsi="Times New Roman"/>
          <w:noProof/>
        </w:rPr>
        <w:t>8</w:t>
      </w:r>
      <w:r w:rsidRPr="00FF5B4C">
        <w:rPr>
          <w:rFonts w:ascii="Times New Roman" w:hAnsi="Times New Roman"/>
          <w:noProof/>
        </w:rPr>
        <w:t>% по-малко в сравнение с предходната 20</w:t>
      </w:r>
      <w:r>
        <w:rPr>
          <w:rFonts w:ascii="Times New Roman" w:hAnsi="Times New Roman"/>
          <w:noProof/>
        </w:rPr>
        <w:t>20</w:t>
      </w:r>
      <w:r w:rsidRPr="00FF5B4C">
        <w:rPr>
          <w:rFonts w:ascii="Times New Roman" w:hAnsi="Times New Roman"/>
          <w:noProof/>
        </w:rPr>
        <w:t xml:space="preserve"> година</w:t>
      </w:r>
      <w:r w:rsidR="004E0BFC">
        <w:rPr>
          <w:rFonts w:ascii="Times New Roman" w:hAnsi="Times New Roman"/>
          <w:noProof/>
          <w:lang w:val="bg-BG"/>
        </w:rPr>
        <w:t>.</w:t>
      </w:r>
      <w:r w:rsidRPr="009D0750">
        <w:rPr>
          <w:rStyle w:val="FootnoteReference"/>
          <w:rFonts w:ascii="Times New Roman" w:hAnsi="Times New Roman"/>
          <w:noProof/>
        </w:rPr>
        <w:footnoteReference w:id="2"/>
      </w:r>
    </w:p>
    <w:p w14:paraId="2C31E3FF" w14:textId="77777777" w:rsidR="00A34E11" w:rsidRDefault="00A34E11" w:rsidP="00A34E11">
      <w:pPr>
        <w:ind w:firstLine="709"/>
        <w:jc w:val="both"/>
        <w:rPr>
          <w:rFonts w:ascii="Times New Roman" w:hAnsi="Times New Roman"/>
          <w:noProof/>
        </w:rPr>
      </w:pPr>
    </w:p>
    <w:p w14:paraId="6382EBA7" w14:textId="1B2F5B39" w:rsidR="00AA40E4" w:rsidRPr="00A34E11" w:rsidRDefault="00A34E11" w:rsidP="00AA40E4">
      <w:pPr>
        <w:ind w:firstLine="709"/>
        <w:jc w:val="both"/>
        <w:rPr>
          <w:rFonts w:ascii="Times New Roman" w:hAnsi="Times New Roman"/>
          <w:noProof/>
          <w:lang w:val="en-US"/>
        </w:rPr>
      </w:pPr>
      <w:r>
        <w:rPr>
          <w:rFonts w:ascii="Times New Roman" w:hAnsi="Times New Roman"/>
          <w:noProof/>
          <w:lang w:val="en-US"/>
        </w:rPr>
        <w:t xml:space="preserve"> </w:t>
      </w:r>
    </w:p>
    <w:p w14:paraId="3097516B" w14:textId="5FD046CC" w:rsidR="00AA40E4" w:rsidRDefault="00AA40E4" w:rsidP="00AA40E4">
      <w:pPr>
        <w:spacing w:before="120"/>
        <w:jc w:val="center"/>
        <w:rPr>
          <w:rFonts w:ascii="Times New Roman" w:hAnsi="Times New Roman"/>
          <w:b/>
          <w:bCs/>
          <w:noProof/>
          <w:lang w:val="bg-BG"/>
        </w:rPr>
      </w:pPr>
      <w:r w:rsidRPr="002C09BC">
        <w:rPr>
          <w:rFonts w:ascii="Times New Roman" w:hAnsi="Times New Roman"/>
          <w:b/>
          <w:bCs/>
          <w:noProof/>
          <w:lang w:val="bg-BG"/>
        </w:rPr>
        <w:t>Фиг. 1</w:t>
      </w:r>
      <w:r w:rsidR="00A34E11" w:rsidRPr="00362B9D">
        <w:rPr>
          <w:rFonts w:ascii="Times New Roman" w:hAnsi="Times New Roman"/>
          <w:b/>
          <w:bCs/>
          <w:noProof/>
          <w:lang w:val="bg-BG"/>
        </w:rPr>
        <w:t>.</w:t>
      </w:r>
      <w:r w:rsidRPr="002C09BC">
        <w:rPr>
          <w:rFonts w:ascii="Times New Roman" w:hAnsi="Times New Roman"/>
          <w:b/>
          <w:bCs/>
          <w:noProof/>
          <w:lang w:val="bg-BG"/>
        </w:rPr>
        <w:t xml:space="preserve"> Активни предприятия според техния размер</w:t>
      </w:r>
    </w:p>
    <w:p w14:paraId="381B30FE" w14:textId="4E1D9920" w:rsidR="00AA40E4" w:rsidRPr="0077048B" w:rsidRDefault="00451C0C" w:rsidP="00AA40E4">
      <w:pPr>
        <w:spacing w:before="120"/>
        <w:jc w:val="center"/>
        <w:rPr>
          <w:rFonts w:ascii="Calibri" w:hAnsi="Calibri"/>
          <w:noProof/>
          <w:lang w:val="bg-BG"/>
        </w:rPr>
      </w:pPr>
      <w:r w:rsidRPr="00451C0C">
        <w:rPr>
          <w:noProof/>
          <w:lang w:val="bg-BG"/>
        </w:rPr>
        <w:t xml:space="preserve"> </w:t>
      </w:r>
      <w:r w:rsidR="00C65970">
        <w:rPr>
          <w:noProof/>
          <w:lang w:val="bg-BG"/>
        </w:rPr>
        <w:drawing>
          <wp:inline distT="0" distB="0" distL="0" distR="0" wp14:anchorId="6088415B" wp14:editId="66402D01">
            <wp:extent cx="6358890" cy="404177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8890" cy="4041775"/>
                    </a:xfrm>
                    <a:prstGeom prst="rect">
                      <a:avLst/>
                    </a:prstGeom>
                    <a:noFill/>
                  </pic:spPr>
                </pic:pic>
              </a:graphicData>
            </a:graphic>
          </wp:inline>
        </w:drawing>
      </w:r>
    </w:p>
    <w:p w14:paraId="604189B2" w14:textId="37DE3CF7" w:rsidR="00A34E11" w:rsidRDefault="00A34E11" w:rsidP="005564D0">
      <w:pPr>
        <w:ind w:firstLine="709"/>
        <w:jc w:val="both"/>
        <w:rPr>
          <w:rFonts w:ascii="Times New Roman" w:hAnsi="Times New Roman"/>
          <w:noProof/>
          <w:szCs w:val="24"/>
        </w:rPr>
      </w:pPr>
      <w:r>
        <w:rPr>
          <w:rFonts w:ascii="Times New Roman" w:hAnsi="Times New Roman"/>
          <w:noProof/>
          <w:szCs w:val="24"/>
        </w:rPr>
        <w:t>Н</w:t>
      </w:r>
      <w:r w:rsidRPr="00203ADD">
        <w:rPr>
          <w:rFonts w:ascii="Times New Roman" w:hAnsi="Times New Roman"/>
          <w:noProof/>
          <w:szCs w:val="24"/>
        </w:rPr>
        <w:t xml:space="preserve">ай-голям </w:t>
      </w:r>
      <w:r>
        <w:rPr>
          <w:rFonts w:ascii="Times New Roman" w:hAnsi="Times New Roman"/>
          <w:noProof/>
          <w:szCs w:val="24"/>
        </w:rPr>
        <w:t xml:space="preserve">е относителният </w:t>
      </w:r>
      <w:r w:rsidRPr="00203ADD">
        <w:rPr>
          <w:rFonts w:ascii="Times New Roman" w:hAnsi="Times New Roman"/>
          <w:noProof/>
          <w:szCs w:val="24"/>
        </w:rPr>
        <w:t xml:space="preserve">дял </w:t>
      </w:r>
      <w:r>
        <w:rPr>
          <w:rFonts w:ascii="Times New Roman" w:hAnsi="Times New Roman"/>
          <w:noProof/>
          <w:szCs w:val="24"/>
        </w:rPr>
        <w:t xml:space="preserve">на активните предприятия без наети лица през целия период, като през </w:t>
      </w:r>
      <w:r w:rsidRPr="00203ADD">
        <w:rPr>
          <w:rFonts w:ascii="Times New Roman" w:hAnsi="Times New Roman"/>
          <w:noProof/>
          <w:szCs w:val="24"/>
        </w:rPr>
        <w:t>20</w:t>
      </w:r>
      <w:r w:rsidRPr="00203ADD">
        <w:rPr>
          <w:rFonts w:ascii="Times New Roman" w:hAnsi="Times New Roman"/>
          <w:noProof/>
          <w:szCs w:val="24"/>
          <w:lang w:val="en-US"/>
        </w:rPr>
        <w:t>2</w:t>
      </w:r>
      <w:r>
        <w:rPr>
          <w:rFonts w:ascii="Times New Roman" w:hAnsi="Times New Roman"/>
          <w:noProof/>
          <w:szCs w:val="24"/>
        </w:rPr>
        <w:t>1</w:t>
      </w:r>
      <w:r w:rsidRPr="00203ADD">
        <w:rPr>
          <w:rFonts w:ascii="Times New Roman" w:hAnsi="Times New Roman"/>
          <w:noProof/>
          <w:szCs w:val="24"/>
        </w:rPr>
        <w:t xml:space="preserve"> г. </w:t>
      </w:r>
      <w:r w:rsidRPr="00203ADD">
        <w:rPr>
          <w:rFonts w:ascii="Times New Roman" w:hAnsi="Times New Roman"/>
          <w:noProof/>
          <w:szCs w:val="24"/>
          <w:lang w:val="en-US"/>
        </w:rPr>
        <w:t>то</w:t>
      </w:r>
      <w:r>
        <w:rPr>
          <w:rFonts w:ascii="Times New Roman" w:hAnsi="Times New Roman"/>
          <w:noProof/>
          <w:szCs w:val="24"/>
        </w:rPr>
        <w:t xml:space="preserve">й е </w:t>
      </w:r>
      <w:r w:rsidRPr="00203ADD">
        <w:rPr>
          <w:rFonts w:ascii="Times New Roman" w:hAnsi="Times New Roman"/>
          <w:noProof/>
          <w:color w:val="000000"/>
          <w:szCs w:val="24"/>
        </w:rPr>
        <w:t>5</w:t>
      </w:r>
      <w:r>
        <w:rPr>
          <w:rFonts w:ascii="Times New Roman" w:hAnsi="Times New Roman"/>
          <w:noProof/>
          <w:color w:val="000000"/>
          <w:szCs w:val="24"/>
        </w:rPr>
        <w:t>2</w:t>
      </w:r>
      <w:r w:rsidRPr="00203ADD">
        <w:rPr>
          <w:rFonts w:ascii="Times New Roman" w:hAnsi="Times New Roman"/>
          <w:noProof/>
          <w:color w:val="000000"/>
          <w:szCs w:val="24"/>
        </w:rPr>
        <w:t>.</w:t>
      </w:r>
      <w:r>
        <w:rPr>
          <w:rFonts w:ascii="Times New Roman" w:hAnsi="Times New Roman"/>
          <w:noProof/>
          <w:color w:val="000000"/>
          <w:szCs w:val="24"/>
        </w:rPr>
        <w:t>2</w:t>
      </w:r>
      <w:r w:rsidRPr="00203ADD">
        <w:rPr>
          <w:rFonts w:ascii="Times New Roman" w:hAnsi="Times New Roman"/>
          <w:noProof/>
          <w:color w:val="000000"/>
          <w:szCs w:val="24"/>
        </w:rPr>
        <w:t>%</w:t>
      </w:r>
      <w:r>
        <w:rPr>
          <w:rFonts w:ascii="Times New Roman" w:hAnsi="Times New Roman"/>
          <w:noProof/>
          <w:color w:val="000000"/>
          <w:szCs w:val="24"/>
        </w:rPr>
        <w:t xml:space="preserve"> </w:t>
      </w:r>
      <w:r w:rsidRPr="00203ADD">
        <w:rPr>
          <w:rFonts w:ascii="Times New Roman" w:hAnsi="Times New Roman"/>
          <w:noProof/>
          <w:szCs w:val="24"/>
        </w:rPr>
        <w:t>от всички активни предприятия</w:t>
      </w:r>
      <w:r>
        <w:rPr>
          <w:rFonts w:ascii="Times New Roman" w:hAnsi="Times New Roman"/>
          <w:noProof/>
          <w:szCs w:val="24"/>
        </w:rPr>
        <w:t xml:space="preserve">. </w:t>
      </w:r>
      <w:r w:rsidRPr="00203ADD">
        <w:rPr>
          <w:rFonts w:ascii="Times New Roman" w:hAnsi="Times New Roman"/>
          <w:noProof/>
          <w:szCs w:val="24"/>
        </w:rPr>
        <w:t>Следва групата „1 - 4 наети</w:t>
      </w:r>
      <w:r w:rsidR="004E0BFC">
        <w:rPr>
          <w:rFonts w:ascii="Times New Roman" w:hAnsi="Times New Roman"/>
          <w:noProof/>
          <w:szCs w:val="24"/>
          <w:lang w:val="bg-BG"/>
        </w:rPr>
        <w:t xml:space="preserve"> лица</w:t>
      </w:r>
      <w:r w:rsidRPr="00203ADD">
        <w:rPr>
          <w:rFonts w:ascii="Times New Roman" w:hAnsi="Times New Roman"/>
          <w:noProof/>
          <w:szCs w:val="24"/>
        </w:rPr>
        <w:t xml:space="preserve">“ с </w:t>
      </w:r>
      <w:r w:rsidRPr="00203ADD">
        <w:rPr>
          <w:rFonts w:ascii="Times New Roman" w:hAnsi="Times New Roman"/>
          <w:noProof/>
          <w:color w:val="000000"/>
          <w:szCs w:val="24"/>
          <w:lang w:val="en-US"/>
        </w:rPr>
        <w:t>3</w:t>
      </w:r>
      <w:r>
        <w:rPr>
          <w:rFonts w:ascii="Times New Roman" w:hAnsi="Times New Roman"/>
          <w:noProof/>
          <w:color w:val="000000"/>
          <w:szCs w:val="24"/>
        </w:rPr>
        <w:t>4</w:t>
      </w:r>
      <w:r w:rsidRPr="00203ADD">
        <w:rPr>
          <w:rFonts w:ascii="Times New Roman" w:hAnsi="Times New Roman"/>
          <w:noProof/>
          <w:color w:val="000000"/>
          <w:szCs w:val="24"/>
        </w:rPr>
        <w:t>.</w:t>
      </w:r>
      <w:r>
        <w:rPr>
          <w:rFonts w:ascii="Times New Roman" w:hAnsi="Times New Roman"/>
          <w:noProof/>
          <w:color w:val="000000"/>
          <w:szCs w:val="24"/>
        </w:rPr>
        <w:t>0</w:t>
      </w:r>
      <w:r w:rsidRPr="00203ADD">
        <w:rPr>
          <w:rFonts w:ascii="Times New Roman" w:hAnsi="Times New Roman"/>
          <w:noProof/>
          <w:color w:val="000000"/>
          <w:szCs w:val="24"/>
        </w:rPr>
        <w:t>%</w:t>
      </w:r>
      <w:r w:rsidRPr="00203ADD">
        <w:rPr>
          <w:rFonts w:ascii="Times New Roman" w:hAnsi="Times New Roman"/>
          <w:noProof/>
          <w:szCs w:val="24"/>
        </w:rPr>
        <w:t>, а най-нисък е делът на предприятията в групата „5 - 9 наети лица“</w:t>
      </w:r>
      <w:r w:rsidRPr="00203ADD">
        <w:rPr>
          <w:rFonts w:ascii="Times New Roman" w:hAnsi="Times New Roman"/>
          <w:i/>
          <w:noProof/>
          <w:szCs w:val="24"/>
        </w:rPr>
        <w:t xml:space="preserve"> </w:t>
      </w:r>
      <w:r w:rsidRPr="00203ADD">
        <w:rPr>
          <w:rFonts w:ascii="Times New Roman" w:hAnsi="Times New Roman"/>
          <w:noProof/>
          <w:szCs w:val="24"/>
        </w:rPr>
        <w:t>- 6.</w:t>
      </w:r>
      <w:r>
        <w:rPr>
          <w:rFonts w:ascii="Times New Roman" w:hAnsi="Times New Roman"/>
          <w:noProof/>
          <w:szCs w:val="24"/>
        </w:rPr>
        <w:t>6</w:t>
      </w:r>
      <w:r w:rsidRPr="00203ADD">
        <w:rPr>
          <w:rFonts w:ascii="Times New Roman" w:hAnsi="Times New Roman"/>
          <w:noProof/>
          <w:szCs w:val="24"/>
        </w:rPr>
        <w:t>%.</w:t>
      </w:r>
    </w:p>
    <w:p w14:paraId="6BBEEECD" w14:textId="0D4F0E03" w:rsidR="00F24A0E" w:rsidRDefault="00BB3AA7" w:rsidP="00BB3AA7">
      <w:pPr>
        <w:ind w:firstLine="709"/>
        <w:jc w:val="both"/>
        <w:rPr>
          <w:rFonts w:ascii="Times New Roman" w:hAnsi="Times New Roman"/>
          <w:noProof/>
          <w:szCs w:val="24"/>
        </w:rPr>
      </w:pPr>
      <w:r>
        <w:rPr>
          <w:rFonts w:ascii="Times New Roman" w:hAnsi="Times New Roman"/>
          <w:noProof/>
          <w:szCs w:val="24"/>
          <w:lang w:val="bg-BG"/>
        </w:rPr>
        <w:t xml:space="preserve">Броят на </w:t>
      </w:r>
      <w:r w:rsidR="00F05144">
        <w:rPr>
          <w:rFonts w:ascii="Times New Roman" w:hAnsi="Times New Roman"/>
          <w:noProof/>
          <w:szCs w:val="24"/>
          <w:lang w:val="bg-BG"/>
        </w:rPr>
        <w:t>лица</w:t>
      </w:r>
      <w:r w:rsidR="00200704">
        <w:rPr>
          <w:rFonts w:ascii="Times New Roman" w:hAnsi="Times New Roman"/>
          <w:noProof/>
          <w:szCs w:val="24"/>
          <w:lang w:val="bg-BG"/>
        </w:rPr>
        <w:t xml:space="preserve">та </w:t>
      </w:r>
      <w:r w:rsidR="00F05144">
        <w:rPr>
          <w:rFonts w:ascii="Times New Roman" w:hAnsi="Times New Roman"/>
          <w:noProof/>
          <w:szCs w:val="24"/>
          <w:lang w:val="bg-BG"/>
        </w:rPr>
        <w:t>в г</w:t>
      </w:r>
      <w:r>
        <w:rPr>
          <w:rFonts w:ascii="Times New Roman" w:hAnsi="Times New Roman"/>
          <w:noProof/>
          <w:szCs w:val="24"/>
          <w:lang w:val="bg-BG"/>
        </w:rPr>
        <w:t>рупата „10 и повече наети лица“ съст</w:t>
      </w:r>
      <w:r w:rsidR="00F05144">
        <w:rPr>
          <w:rFonts w:ascii="Times New Roman" w:hAnsi="Times New Roman"/>
          <w:noProof/>
          <w:szCs w:val="24"/>
          <w:lang w:val="bg-BG"/>
        </w:rPr>
        <w:t>а</w:t>
      </w:r>
      <w:r>
        <w:rPr>
          <w:rFonts w:ascii="Times New Roman" w:hAnsi="Times New Roman"/>
          <w:noProof/>
          <w:szCs w:val="24"/>
          <w:lang w:val="bg-BG"/>
        </w:rPr>
        <w:t xml:space="preserve">влява 67.1% от </w:t>
      </w:r>
      <w:r w:rsidR="00F05144">
        <w:rPr>
          <w:rFonts w:ascii="Times New Roman" w:hAnsi="Times New Roman"/>
          <w:noProof/>
          <w:szCs w:val="24"/>
          <w:lang w:val="bg-BG"/>
        </w:rPr>
        <w:t xml:space="preserve">заетите в периода </w:t>
      </w:r>
      <w:r w:rsidR="00F05144">
        <w:rPr>
          <w:rFonts w:ascii="Times New Roman" w:hAnsi="Times New Roman"/>
          <w:noProof/>
          <w:szCs w:val="24"/>
          <w:lang w:val="en-US"/>
        </w:rPr>
        <w:t>(</w:t>
      </w:r>
      <w:r w:rsidR="00F24A0E" w:rsidRPr="00741053">
        <w:rPr>
          <w:rFonts w:ascii="Times New Roman" w:hAnsi="Times New Roman"/>
          <w:noProof/>
          <w:szCs w:val="24"/>
        </w:rPr>
        <w:t>2017 - 20</w:t>
      </w:r>
      <w:r w:rsidR="00F24A0E" w:rsidRPr="00741053">
        <w:rPr>
          <w:rFonts w:ascii="Times New Roman" w:hAnsi="Times New Roman"/>
          <w:noProof/>
          <w:szCs w:val="24"/>
          <w:lang w:val="en-US"/>
        </w:rPr>
        <w:t>2</w:t>
      </w:r>
      <w:r w:rsidR="00F24A0E" w:rsidRPr="00741053">
        <w:rPr>
          <w:rFonts w:ascii="Times New Roman" w:hAnsi="Times New Roman"/>
          <w:noProof/>
          <w:szCs w:val="24"/>
        </w:rPr>
        <w:t>1 г</w:t>
      </w:r>
      <w:r w:rsidR="00F24A0E" w:rsidRPr="00203ADD">
        <w:rPr>
          <w:rFonts w:ascii="Times New Roman" w:hAnsi="Times New Roman"/>
          <w:noProof/>
          <w:szCs w:val="24"/>
        </w:rPr>
        <w:t>.</w:t>
      </w:r>
      <w:r w:rsidR="00F05144">
        <w:rPr>
          <w:rFonts w:ascii="Times New Roman" w:hAnsi="Times New Roman"/>
          <w:noProof/>
          <w:szCs w:val="24"/>
        </w:rPr>
        <w:t>)</w:t>
      </w:r>
      <w:r w:rsidR="00F24A0E" w:rsidRPr="00203ADD">
        <w:rPr>
          <w:rFonts w:ascii="Times New Roman" w:hAnsi="Times New Roman"/>
          <w:noProof/>
          <w:szCs w:val="24"/>
        </w:rPr>
        <w:t xml:space="preserve">, докато делът на предприятията в тази група е едва </w:t>
      </w:r>
      <w:r w:rsidR="00F24A0E" w:rsidRPr="00203ADD">
        <w:rPr>
          <w:rFonts w:ascii="Times New Roman" w:hAnsi="Times New Roman"/>
          <w:noProof/>
          <w:szCs w:val="24"/>
          <w:lang w:val="en-US"/>
        </w:rPr>
        <w:t>7</w:t>
      </w:r>
      <w:r w:rsidR="00F24A0E" w:rsidRPr="00203ADD">
        <w:rPr>
          <w:rFonts w:ascii="Times New Roman" w:hAnsi="Times New Roman"/>
          <w:noProof/>
          <w:szCs w:val="24"/>
        </w:rPr>
        <w:t>.</w:t>
      </w:r>
      <w:r w:rsidR="00F24A0E">
        <w:rPr>
          <w:rFonts w:ascii="Times New Roman" w:hAnsi="Times New Roman"/>
          <w:noProof/>
          <w:szCs w:val="24"/>
        </w:rPr>
        <w:t>2</w:t>
      </w:r>
      <w:r w:rsidR="00F24A0E" w:rsidRPr="00203ADD">
        <w:rPr>
          <w:rFonts w:ascii="Times New Roman" w:hAnsi="Times New Roman"/>
          <w:noProof/>
          <w:szCs w:val="24"/>
        </w:rPr>
        <w:t>% от общия брой активни предприятия</w:t>
      </w:r>
      <w:r w:rsidR="00F24A0E">
        <w:rPr>
          <w:rFonts w:ascii="Times New Roman" w:hAnsi="Times New Roman"/>
          <w:noProof/>
          <w:szCs w:val="24"/>
        </w:rPr>
        <w:t>. Г</w:t>
      </w:r>
      <w:r w:rsidR="00F24A0E" w:rsidRPr="00203ADD">
        <w:rPr>
          <w:rFonts w:ascii="Times New Roman" w:hAnsi="Times New Roman"/>
          <w:noProof/>
          <w:szCs w:val="24"/>
        </w:rPr>
        <w:t xml:space="preserve">олемият брой активни предприятия в групата </w:t>
      </w:r>
      <w:r w:rsidR="000F7EA7">
        <w:rPr>
          <w:rFonts w:ascii="Times New Roman" w:hAnsi="Times New Roman"/>
          <w:noProof/>
          <w:szCs w:val="24"/>
          <w:lang w:val="bg-BG"/>
        </w:rPr>
        <w:t>„0</w:t>
      </w:r>
      <w:r w:rsidR="00F24A0E" w:rsidRPr="00203ADD">
        <w:rPr>
          <w:rFonts w:ascii="Times New Roman" w:hAnsi="Times New Roman"/>
          <w:noProof/>
          <w:szCs w:val="24"/>
        </w:rPr>
        <w:t xml:space="preserve"> наети лица</w:t>
      </w:r>
      <w:r w:rsidR="000F7EA7">
        <w:rPr>
          <w:rFonts w:ascii="Times New Roman" w:hAnsi="Times New Roman"/>
          <w:noProof/>
          <w:szCs w:val="24"/>
          <w:lang w:val="bg-BG"/>
        </w:rPr>
        <w:t>“</w:t>
      </w:r>
      <w:r w:rsidR="00F24A0E" w:rsidRPr="00203ADD">
        <w:rPr>
          <w:rFonts w:ascii="Times New Roman" w:hAnsi="Times New Roman"/>
          <w:noProof/>
          <w:szCs w:val="24"/>
        </w:rPr>
        <w:t xml:space="preserve"> формира </w:t>
      </w:r>
      <w:r w:rsidR="00F24A0E">
        <w:rPr>
          <w:rFonts w:ascii="Times New Roman" w:hAnsi="Times New Roman"/>
          <w:noProof/>
          <w:szCs w:val="24"/>
        </w:rPr>
        <w:t>8</w:t>
      </w:r>
      <w:r w:rsidR="00F24A0E" w:rsidRPr="00203ADD">
        <w:rPr>
          <w:rFonts w:ascii="Times New Roman" w:hAnsi="Times New Roman"/>
          <w:noProof/>
          <w:szCs w:val="24"/>
        </w:rPr>
        <w:t>.</w:t>
      </w:r>
      <w:r w:rsidR="00F24A0E">
        <w:rPr>
          <w:rFonts w:ascii="Times New Roman" w:hAnsi="Times New Roman"/>
          <w:noProof/>
          <w:szCs w:val="24"/>
        </w:rPr>
        <w:t>7</w:t>
      </w:r>
      <w:r w:rsidR="00F24A0E" w:rsidRPr="00203ADD">
        <w:rPr>
          <w:rFonts w:ascii="Times New Roman" w:hAnsi="Times New Roman"/>
          <w:noProof/>
          <w:szCs w:val="24"/>
        </w:rPr>
        <w:t>% от общия брой на заетите в страната (фиг. 2).</w:t>
      </w:r>
    </w:p>
    <w:p w14:paraId="37C58705" w14:textId="77777777" w:rsidR="00451C0C" w:rsidRPr="00141EE6" w:rsidRDefault="00451C0C" w:rsidP="00AA40E4">
      <w:pPr>
        <w:spacing w:before="120"/>
        <w:ind w:firstLine="709"/>
        <w:jc w:val="center"/>
        <w:rPr>
          <w:rFonts w:ascii="Times New Roman" w:hAnsi="Times New Roman"/>
          <w:b/>
          <w:bCs/>
          <w:noProof/>
          <w:szCs w:val="24"/>
          <w:lang w:val="en-US"/>
        </w:rPr>
      </w:pPr>
    </w:p>
    <w:p w14:paraId="2FD9AF26" w14:textId="77777777" w:rsidR="00451C0C" w:rsidRDefault="00451C0C" w:rsidP="00AA40E4">
      <w:pPr>
        <w:spacing w:before="120"/>
        <w:ind w:firstLine="709"/>
        <w:jc w:val="center"/>
        <w:rPr>
          <w:rFonts w:ascii="Times New Roman" w:hAnsi="Times New Roman"/>
          <w:b/>
          <w:bCs/>
          <w:noProof/>
          <w:szCs w:val="24"/>
          <w:lang w:val="bg-BG"/>
        </w:rPr>
      </w:pPr>
    </w:p>
    <w:p w14:paraId="4D210099" w14:textId="77777777" w:rsidR="00451C0C" w:rsidRDefault="00451C0C" w:rsidP="00AA40E4">
      <w:pPr>
        <w:spacing w:before="120"/>
        <w:ind w:firstLine="709"/>
        <w:jc w:val="center"/>
        <w:rPr>
          <w:rFonts w:ascii="Times New Roman" w:hAnsi="Times New Roman"/>
          <w:b/>
          <w:bCs/>
          <w:noProof/>
          <w:szCs w:val="24"/>
          <w:lang w:val="bg-BG"/>
        </w:rPr>
      </w:pPr>
    </w:p>
    <w:p w14:paraId="0620C57A" w14:textId="77777777" w:rsidR="00985F70" w:rsidRDefault="00985F70" w:rsidP="00AA40E4">
      <w:pPr>
        <w:spacing w:before="120"/>
        <w:ind w:firstLine="709"/>
        <w:jc w:val="center"/>
        <w:rPr>
          <w:rFonts w:ascii="Times New Roman" w:hAnsi="Times New Roman"/>
          <w:b/>
          <w:bCs/>
          <w:noProof/>
          <w:szCs w:val="24"/>
          <w:lang w:val="bg-BG"/>
        </w:rPr>
      </w:pPr>
    </w:p>
    <w:p w14:paraId="32448F45" w14:textId="77777777" w:rsidR="00451C0C" w:rsidRDefault="00451C0C" w:rsidP="00AA40E4">
      <w:pPr>
        <w:spacing w:before="120"/>
        <w:ind w:firstLine="709"/>
        <w:jc w:val="center"/>
        <w:rPr>
          <w:rFonts w:ascii="Times New Roman" w:hAnsi="Times New Roman"/>
          <w:b/>
          <w:bCs/>
          <w:noProof/>
          <w:szCs w:val="24"/>
          <w:lang w:val="bg-BG"/>
        </w:rPr>
      </w:pPr>
    </w:p>
    <w:p w14:paraId="0B391B84" w14:textId="77777777" w:rsidR="00451C0C" w:rsidRDefault="00451C0C" w:rsidP="00AA40E4">
      <w:pPr>
        <w:spacing w:before="120"/>
        <w:ind w:firstLine="709"/>
        <w:jc w:val="center"/>
        <w:rPr>
          <w:rFonts w:ascii="Times New Roman" w:hAnsi="Times New Roman"/>
          <w:b/>
          <w:bCs/>
          <w:noProof/>
          <w:szCs w:val="24"/>
          <w:lang w:val="bg-BG"/>
        </w:rPr>
      </w:pPr>
    </w:p>
    <w:p w14:paraId="28E15B70" w14:textId="77777777" w:rsidR="00AA40E4" w:rsidRDefault="00AA40E4" w:rsidP="00AA40E4">
      <w:pPr>
        <w:spacing w:before="120"/>
        <w:ind w:firstLine="709"/>
        <w:jc w:val="center"/>
        <w:rPr>
          <w:rFonts w:ascii="Times New Roman" w:hAnsi="Times New Roman"/>
          <w:b/>
          <w:bCs/>
          <w:noProof/>
          <w:szCs w:val="24"/>
          <w:lang w:val="bg-BG"/>
        </w:rPr>
      </w:pPr>
      <w:r w:rsidRPr="002C09BC">
        <w:rPr>
          <w:rFonts w:ascii="Times New Roman" w:hAnsi="Times New Roman"/>
          <w:b/>
          <w:bCs/>
          <w:noProof/>
          <w:szCs w:val="24"/>
          <w:lang w:val="bg-BG"/>
        </w:rPr>
        <w:t>Фиг. 2. Заети лица</w:t>
      </w:r>
      <w:r>
        <w:rPr>
          <w:rFonts w:ascii="Times New Roman" w:hAnsi="Times New Roman"/>
          <w:b/>
          <w:bCs/>
          <w:noProof/>
          <w:szCs w:val="24"/>
          <w:lang w:val="bg-BG"/>
        </w:rPr>
        <w:t xml:space="preserve"> в активните предприятия според</w:t>
      </w:r>
      <w:r w:rsidRPr="002C09BC">
        <w:rPr>
          <w:rFonts w:ascii="Times New Roman" w:hAnsi="Times New Roman"/>
          <w:b/>
          <w:bCs/>
          <w:noProof/>
          <w:szCs w:val="24"/>
          <w:lang w:val="bg-BG"/>
        </w:rPr>
        <w:t xml:space="preserve"> техния размер</w:t>
      </w:r>
    </w:p>
    <w:p w14:paraId="687DB246" w14:textId="22CDA26C" w:rsidR="00AA40E4" w:rsidRDefault="00451C0C" w:rsidP="00AA40E4">
      <w:pPr>
        <w:spacing w:before="120"/>
        <w:ind w:firstLine="709"/>
        <w:rPr>
          <w:rFonts w:ascii="Times New Roman" w:hAnsi="Times New Roman"/>
          <w:noProof/>
          <w:szCs w:val="24"/>
          <w:lang w:val="bg-BG"/>
        </w:rPr>
      </w:pPr>
      <w:r w:rsidRPr="00451C0C">
        <w:rPr>
          <w:noProof/>
          <w:lang w:val="bg-BG"/>
        </w:rPr>
        <w:t xml:space="preserve"> </w:t>
      </w:r>
      <w:r w:rsidR="005564D0">
        <w:rPr>
          <w:noProof/>
        </w:rPr>
        <w:drawing>
          <wp:inline distT="0" distB="0" distL="0" distR="0" wp14:anchorId="14C4D77B" wp14:editId="2207755C">
            <wp:extent cx="5787466" cy="358253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606" cy="3590672"/>
                    </a:xfrm>
                    <a:prstGeom prst="rect">
                      <a:avLst/>
                    </a:prstGeom>
                    <a:noFill/>
                  </pic:spPr>
                </pic:pic>
              </a:graphicData>
            </a:graphic>
          </wp:inline>
        </w:drawing>
      </w:r>
    </w:p>
    <w:p w14:paraId="392D186C" w14:textId="77777777" w:rsidR="00AA40E4" w:rsidRPr="00A5307B" w:rsidRDefault="00AA40E4" w:rsidP="00AA40E4">
      <w:pPr>
        <w:spacing w:before="240" w:after="120"/>
        <w:ind w:firstLine="709"/>
        <w:rPr>
          <w:rFonts w:ascii="Times New Roman" w:hAnsi="Times New Roman"/>
          <w:b/>
          <w:noProof/>
          <w:szCs w:val="24"/>
          <w:lang w:val="bg-BG"/>
        </w:rPr>
      </w:pPr>
      <w:r w:rsidRPr="00A5307B">
        <w:rPr>
          <w:rFonts w:ascii="Times New Roman" w:hAnsi="Times New Roman"/>
          <w:b/>
          <w:noProof/>
          <w:szCs w:val="24"/>
          <w:lang w:val="bg-BG"/>
        </w:rPr>
        <w:t>Новородени предприятия</w:t>
      </w:r>
    </w:p>
    <w:p w14:paraId="5F6AD861" w14:textId="48D1B0B7" w:rsidR="00710505" w:rsidRPr="00FF5B4C" w:rsidRDefault="00710505" w:rsidP="005564D0">
      <w:pPr>
        <w:ind w:firstLine="709"/>
        <w:jc w:val="both"/>
        <w:rPr>
          <w:rFonts w:ascii="Times New Roman" w:hAnsi="Times New Roman"/>
          <w:noProof/>
        </w:rPr>
      </w:pPr>
      <w:r w:rsidRPr="00FF5B4C">
        <w:rPr>
          <w:rFonts w:ascii="Times New Roman" w:hAnsi="Times New Roman"/>
          <w:noProof/>
        </w:rPr>
        <w:t xml:space="preserve">Новородени са </w:t>
      </w:r>
      <w:r w:rsidRPr="00362B9D">
        <w:rPr>
          <w:rFonts w:ascii="Times New Roman" w:hAnsi="Times New Roman"/>
          <w:noProof/>
        </w:rPr>
        <w:t>37 </w:t>
      </w:r>
      <w:r w:rsidR="00362B9D">
        <w:rPr>
          <w:rFonts w:ascii="Times New Roman" w:hAnsi="Times New Roman"/>
          <w:noProof/>
          <w:lang w:val="en-US"/>
        </w:rPr>
        <w:t>898</w:t>
      </w:r>
      <w:r>
        <w:rPr>
          <w:rFonts w:ascii="Times New Roman" w:hAnsi="Times New Roman"/>
          <w:noProof/>
          <w:lang w:val="en-US"/>
        </w:rPr>
        <w:t xml:space="preserve"> </w:t>
      </w:r>
      <w:r>
        <w:rPr>
          <w:rFonts w:ascii="Times New Roman" w:hAnsi="Times New Roman"/>
          <w:noProof/>
        </w:rPr>
        <w:t xml:space="preserve">предприятия, което представлява </w:t>
      </w:r>
      <w:r w:rsidRPr="00FF5B4C">
        <w:rPr>
          <w:rFonts w:ascii="Times New Roman" w:hAnsi="Times New Roman"/>
          <w:noProof/>
          <w:lang w:val="en-US"/>
        </w:rPr>
        <w:t>9</w:t>
      </w:r>
      <w:r w:rsidRPr="00FF5B4C">
        <w:rPr>
          <w:rFonts w:ascii="Times New Roman" w:hAnsi="Times New Roman"/>
          <w:noProof/>
        </w:rPr>
        <w:t>.</w:t>
      </w:r>
      <w:r>
        <w:rPr>
          <w:rFonts w:ascii="Times New Roman" w:hAnsi="Times New Roman"/>
          <w:noProof/>
        </w:rPr>
        <w:t>9</w:t>
      </w:r>
      <w:r w:rsidRPr="00FF5B4C">
        <w:rPr>
          <w:rFonts w:ascii="Times New Roman" w:hAnsi="Times New Roman"/>
          <w:noProof/>
        </w:rPr>
        <w:t xml:space="preserve">% </w:t>
      </w:r>
      <w:r>
        <w:rPr>
          <w:rFonts w:ascii="Times New Roman" w:hAnsi="Times New Roman"/>
          <w:noProof/>
        </w:rPr>
        <w:t>о</w:t>
      </w:r>
      <w:r w:rsidRPr="00FF5B4C">
        <w:rPr>
          <w:rFonts w:ascii="Times New Roman" w:hAnsi="Times New Roman"/>
          <w:noProof/>
        </w:rPr>
        <w:t xml:space="preserve">т </w:t>
      </w:r>
      <w:r>
        <w:rPr>
          <w:rFonts w:ascii="Times New Roman" w:hAnsi="Times New Roman"/>
          <w:noProof/>
        </w:rPr>
        <w:t>о</w:t>
      </w:r>
      <w:r w:rsidRPr="00FF5B4C">
        <w:rPr>
          <w:rFonts w:ascii="Times New Roman" w:hAnsi="Times New Roman"/>
          <w:noProof/>
        </w:rPr>
        <w:t xml:space="preserve">бщия брой </w:t>
      </w:r>
      <w:r>
        <w:rPr>
          <w:rFonts w:ascii="Times New Roman" w:hAnsi="Times New Roman"/>
          <w:noProof/>
        </w:rPr>
        <w:t xml:space="preserve">предприятия в </w:t>
      </w:r>
      <w:r w:rsidR="00362B9D">
        <w:rPr>
          <w:rFonts w:ascii="Times New Roman" w:hAnsi="Times New Roman"/>
          <w:noProof/>
          <w:lang w:val="bg-BG"/>
        </w:rPr>
        <w:t xml:space="preserve">разглежданите </w:t>
      </w:r>
      <w:r>
        <w:rPr>
          <w:rFonts w:ascii="Times New Roman" w:hAnsi="Times New Roman"/>
          <w:noProof/>
        </w:rPr>
        <w:t xml:space="preserve">сектори на икономиката </w:t>
      </w:r>
      <w:r w:rsidRPr="00FF5B4C">
        <w:rPr>
          <w:rFonts w:ascii="Times New Roman" w:hAnsi="Times New Roman"/>
          <w:noProof/>
        </w:rPr>
        <w:t>през 20</w:t>
      </w:r>
      <w:r w:rsidRPr="00FF5B4C">
        <w:rPr>
          <w:rFonts w:ascii="Times New Roman" w:hAnsi="Times New Roman"/>
          <w:noProof/>
          <w:lang w:val="en-US"/>
        </w:rPr>
        <w:t>2</w:t>
      </w:r>
      <w:r>
        <w:rPr>
          <w:rFonts w:ascii="Times New Roman" w:hAnsi="Times New Roman"/>
          <w:noProof/>
        </w:rPr>
        <w:t>1</w:t>
      </w:r>
      <w:r w:rsidRPr="00FF5B4C">
        <w:rPr>
          <w:rFonts w:ascii="Times New Roman" w:hAnsi="Times New Roman"/>
          <w:noProof/>
        </w:rPr>
        <w:t xml:space="preserve"> година.</w:t>
      </w:r>
      <w:r>
        <w:rPr>
          <w:rFonts w:ascii="Times New Roman" w:hAnsi="Times New Roman"/>
          <w:noProof/>
        </w:rPr>
        <w:t xml:space="preserve"> </w:t>
      </w:r>
      <w:r w:rsidRPr="00FF5B4C">
        <w:rPr>
          <w:rFonts w:ascii="Times New Roman" w:hAnsi="Times New Roman"/>
          <w:noProof/>
        </w:rPr>
        <w:t>За периода 201</w:t>
      </w:r>
      <w:r>
        <w:rPr>
          <w:rFonts w:ascii="Times New Roman" w:hAnsi="Times New Roman"/>
          <w:noProof/>
        </w:rPr>
        <w:t>7</w:t>
      </w:r>
      <w:r w:rsidRPr="00FF5B4C">
        <w:rPr>
          <w:rFonts w:ascii="Times New Roman" w:hAnsi="Times New Roman"/>
          <w:noProof/>
        </w:rPr>
        <w:t xml:space="preserve"> - 20</w:t>
      </w:r>
      <w:r w:rsidRPr="00FF5B4C">
        <w:rPr>
          <w:rFonts w:ascii="Times New Roman" w:hAnsi="Times New Roman"/>
          <w:noProof/>
          <w:lang w:val="en-US"/>
        </w:rPr>
        <w:t>2</w:t>
      </w:r>
      <w:r>
        <w:rPr>
          <w:rFonts w:ascii="Times New Roman" w:hAnsi="Times New Roman"/>
          <w:noProof/>
        </w:rPr>
        <w:t>1</w:t>
      </w:r>
      <w:r w:rsidRPr="00FF5B4C">
        <w:rPr>
          <w:rFonts w:ascii="Times New Roman" w:hAnsi="Times New Roman"/>
          <w:noProof/>
        </w:rPr>
        <w:t xml:space="preserve"> г. средногодишно са се раждали 1</w:t>
      </w:r>
      <w:r>
        <w:rPr>
          <w:rFonts w:ascii="Times New Roman" w:hAnsi="Times New Roman"/>
          <w:noProof/>
        </w:rPr>
        <w:t>0</w:t>
      </w:r>
      <w:r w:rsidRPr="00FF5B4C">
        <w:rPr>
          <w:rFonts w:ascii="Times New Roman" w:hAnsi="Times New Roman"/>
          <w:noProof/>
        </w:rPr>
        <w:t>.</w:t>
      </w:r>
      <w:r>
        <w:rPr>
          <w:rFonts w:ascii="Times New Roman" w:hAnsi="Times New Roman"/>
          <w:noProof/>
        </w:rPr>
        <w:t>7</w:t>
      </w:r>
      <w:r w:rsidRPr="00FF5B4C">
        <w:rPr>
          <w:rFonts w:ascii="Times New Roman" w:hAnsi="Times New Roman"/>
          <w:noProof/>
        </w:rPr>
        <w:t>% от активните предприятия.</w:t>
      </w:r>
    </w:p>
    <w:p w14:paraId="5A934D43" w14:textId="5A8019DB" w:rsidR="00AA40E4" w:rsidRPr="00A02BBE" w:rsidRDefault="00AA40E4" w:rsidP="00AA40E4">
      <w:pPr>
        <w:spacing w:after="120"/>
        <w:ind w:firstLine="709"/>
        <w:jc w:val="both"/>
        <w:rPr>
          <w:rFonts w:ascii="Calibri" w:hAnsi="Calibri"/>
          <w:lang w:val="en-US"/>
        </w:rPr>
      </w:pPr>
      <w:r w:rsidRPr="00FF5B4C">
        <w:rPr>
          <w:rFonts w:ascii="Times New Roman" w:hAnsi="Times New Roman"/>
          <w:noProof/>
          <w:lang w:val="bg-BG"/>
        </w:rPr>
        <w:t>Структурата на родените предприятия по икономически сектори остава относително стабилна през</w:t>
      </w:r>
      <w:r w:rsidRPr="00642992">
        <w:rPr>
          <w:rFonts w:ascii="Times New Roman" w:hAnsi="Times New Roman"/>
          <w:noProof/>
          <w:lang w:val="bg-BG"/>
        </w:rPr>
        <w:t xml:space="preserve"> </w:t>
      </w:r>
      <w:r w:rsidRPr="00FF5B4C">
        <w:rPr>
          <w:rFonts w:ascii="Times New Roman" w:hAnsi="Times New Roman"/>
          <w:noProof/>
          <w:lang w:val="bg-BG"/>
        </w:rPr>
        <w:t xml:space="preserve">последните пет години, като с най-висок относителен дял са новородените предприятия в сектор G - „Търговия; ремонт на автомобили и мотоциклети“ - </w:t>
      </w:r>
      <w:r w:rsidRPr="00AA1410">
        <w:rPr>
          <w:rFonts w:ascii="Times New Roman" w:hAnsi="Times New Roman"/>
          <w:noProof/>
          <w:lang w:val="bg-BG"/>
        </w:rPr>
        <w:t>34.</w:t>
      </w:r>
      <w:r w:rsidRPr="00AA1410">
        <w:rPr>
          <w:rFonts w:ascii="Times New Roman" w:hAnsi="Times New Roman"/>
          <w:noProof/>
          <w:lang w:val="en-US"/>
        </w:rPr>
        <w:t>8</w:t>
      </w:r>
      <w:r w:rsidRPr="00FF5B4C">
        <w:rPr>
          <w:rFonts w:ascii="Times New Roman" w:hAnsi="Times New Roman"/>
          <w:noProof/>
          <w:lang w:val="bg-BG"/>
        </w:rPr>
        <w:t xml:space="preserve">%, а с най-нисък - новородените предприятия в сектор B - „Добивна промишленост“ - </w:t>
      </w:r>
      <w:r>
        <w:rPr>
          <w:rFonts w:ascii="Times New Roman" w:hAnsi="Times New Roman"/>
          <w:noProof/>
          <w:lang w:val="bg-BG"/>
        </w:rPr>
        <w:t>под</w:t>
      </w:r>
      <w:r w:rsidRPr="00FF5B4C">
        <w:rPr>
          <w:rFonts w:ascii="Times New Roman" w:hAnsi="Times New Roman"/>
          <w:noProof/>
          <w:lang w:val="bg-BG"/>
        </w:rPr>
        <w:t xml:space="preserve"> 0.1%. Тази структура се запазва и през 20</w:t>
      </w:r>
      <w:r w:rsidRPr="00FF5B4C">
        <w:rPr>
          <w:rFonts w:ascii="Times New Roman" w:hAnsi="Times New Roman"/>
          <w:noProof/>
          <w:lang w:val="en-US"/>
        </w:rPr>
        <w:t>2</w:t>
      </w:r>
      <w:r>
        <w:rPr>
          <w:rFonts w:ascii="Times New Roman" w:hAnsi="Times New Roman"/>
          <w:noProof/>
          <w:lang w:val="bg-BG"/>
        </w:rPr>
        <w:t>1</w:t>
      </w:r>
      <w:r w:rsidRPr="00FF5B4C">
        <w:rPr>
          <w:rFonts w:ascii="Times New Roman" w:hAnsi="Times New Roman"/>
          <w:noProof/>
          <w:lang w:val="bg-BG"/>
        </w:rPr>
        <w:t xml:space="preserve"> година (фиг. 3).</w:t>
      </w:r>
    </w:p>
    <w:p w14:paraId="2CD9100D" w14:textId="77777777" w:rsidR="00451C0C" w:rsidRDefault="00451C0C" w:rsidP="00AA40E4">
      <w:pPr>
        <w:spacing w:before="120"/>
        <w:jc w:val="center"/>
        <w:rPr>
          <w:rFonts w:ascii="Times New Roman" w:hAnsi="Times New Roman"/>
          <w:b/>
          <w:bCs/>
          <w:noProof/>
          <w:lang w:val="bg-BG"/>
        </w:rPr>
      </w:pPr>
    </w:p>
    <w:p w14:paraId="1E498FFA" w14:textId="77777777" w:rsidR="00451C0C" w:rsidRDefault="00451C0C" w:rsidP="00AA40E4">
      <w:pPr>
        <w:spacing w:before="120"/>
        <w:jc w:val="center"/>
        <w:rPr>
          <w:rFonts w:ascii="Times New Roman" w:hAnsi="Times New Roman"/>
          <w:b/>
          <w:bCs/>
          <w:noProof/>
          <w:lang w:val="bg-BG"/>
        </w:rPr>
      </w:pPr>
    </w:p>
    <w:p w14:paraId="072527B7" w14:textId="77777777" w:rsidR="00451C0C" w:rsidRDefault="00451C0C" w:rsidP="00AA40E4">
      <w:pPr>
        <w:spacing w:before="120"/>
        <w:jc w:val="center"/>
        <w:rPr>
          <w:rFonts w:ascii="Times New Roman" w:hAnsi="Times New Roman"/>
          <w:b/>
          <w:bCs/>
          <w:noProof/>
          <w:lang w:val="bg-BG"/>
        </w:rPr>
      </w:pPr>
    </w:p>
    <w:p w14:paraId="37714C4E" w14:textId="77777777" w:rsidR="00451C0C" w:rsidRDefault="00451C0C" w:rsidP="00AA40E4">
      <w:pPr>
        <w:spacing w:before="120"/>
        <w:jc w:val="center"/>
        <w:rPr>
          <w:rFonts w:ascii="Times New Roman" w:hAnsi="Times New Roman"/>
          <w:b/>
          <w:bCs/>
          <w:noProof/>
          <w:lang w:val="bg-BG"/>
        </w:rPr>
      </w:pPr>
    </w:p>
    <w:p w14:paraId="1089285A" w14:textId="77777777" w:rsidR="00451C0C" w:rsidRDefault="00451C0C" w:rsidP="00AA40E4">
      <w:pPr>
        <w:spacing w:before="120"/>
        <w:jc w:val="center"/>
        <w:rPr>
          <w:rFonts w:ascii="Times New Roman" w:hAnsi="Times New Roman"/>
          <w:b/>
          <w:bCs/>
          <w:noProof/>
          <w:lang w:val="bg-BG"/>
        </w:rPr>
      </w:pPr>
    </w:p>
    <w:p w14:paraId="6D3FBE08" w14:textId="77777777" w:rsidR="00451C0C" w:rsidRDefault="00451C0C" w:rsidP="00FE0B69">
      <w:pPr>
        <w:spacing w:before="120"/>
        <w:rPr>
          <w:rFonts w:ascii="Times New Roman" w:hAnsi="Times New Roman"/>
          <w:b/>
          <w:bCs/>
          <w:noProof/>
          <w:lang w:val="bg-BG"/>
        </w:rPr>
      </w:pPr>
    </w:p>
    <w:p w14:paraId="4797D9DA" w14:textId="4E8BA7B0" w:rsidR="00762262" w:rsidRDefault="005564D0" w:rsidP="00762262">
      <w:pPr>
        <w:spacing w:before="120"/>
        <w:jc w:val="center"/>
        <w:rPr>
          <w:noProof/>
          <w:lang w:val="bg-BG"/>
        </w:rPr>
      </w:pPr>
      <w:r>
        <w:rPr>
          <w:noProof/>
          <w:lang w:val="bg-BG"/>
        </w:rPr>
        <w:lastRenderedPageBreak/>
        <w:drawing>
          <wp:anchor distT="0" distB="0" distL="114300" distR="114300" simplePos="0" relativeHeight="251659776" behindDoc="0" locked="0" layoutInCell="1" allowOverlap="1" wp14:anchorId="0BB6F2E1" wp14:editId="2DCA272F">
            <wp:simplePos x="0" y="0"/>
            <wp:positionH relativeFrom="column">
              <wp:posOffset>448471</wp:posOffset>
            </wp:positionH>
            <wp:positionV relativeFrom="paragraph">
              <wp:posOffset>363893</wp:posOffset>
            </wp:positionV>
            <wp:extent cx="5650865" cy="3743325"/>
            <wp:effectExtent l="0" t="0" r="6985"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0865" cy="3743325"/>
                    </a:xfrm>
                    <a:prstGeom prst="rect">
                      <a:avLst/>
                    </a:prstGeom>
                    <a:noFill/>
                  </pic:spPr>
                </pic:pic>
              </a:graphicData>
            </a:graphic>
          </wp:anchor>
        </w:drawing>
      </w:r>
      <w:r w:rsidR="00AA40E4" w:rsidRPr="002C09BC">
        <w:rPr>
          <w:rFonts w:ascii="Times New Roman" w:hAnsi="Times New Roman"/>
          <w:b/>
          <w:bCs/>
          <w:noProof/>
          <w:lang w:val="bg-BG"/>
        </w:rPr>
        <w:t>Фиг. 3. Структура на родените през 2</w:t>
      </w:r>
      <w:r w:rsidR="00AA40E4" w:rsidRPr="00FF5B4C">
        <w:rPr>
          <w:rFonts w:ascii="Times New Roman" w:hAnsi="Times New Roman"/>
          <w:b/>
          <w:bCs/>
          <w:noProof/>
          <w:lang w:val="bg-BG"/>
        </w:rPr>
        <w:t>0</w:t>
      </w:r>
      <w:r w:rsidR="00AA40E4" w:rsidRPr="00FF5B4C">
        <w:rPr>
          <w:rFonts w:ascii="Times New Roman" w:hAnsi="Times New Roman"/>
          <w:b/>
          <w:bCs/>
          <w:noProof/>
          <w:lang w:val="en-US"/>
        </w:rPr>
        <w:t>2</w:t>
      </w:r>
      <w:r w:rsidR="00AA40E4">
        <w:rPr>
          <w:rFonts w:ascii="Times New Roman" w:hAnsi="Times New Roman"/>
          <w:b/>
          <w:bCs/>
          <w:noProof/>
          <w:lang w:val="bg-BG"/>
        </w:rPr>
        <w:t>1</w:t>
      </w:r>
      <w:r w:rsidR="00AA40E4" w:rsidRPr="002C09BC">
        <w:rPr>
          <w:rFonts w:ascii="Times New Roman" w:hAnsi="Times New Roman"/>
          <w:b/>
          <w:bCs/>
          <w:noProof/>
          <w:lang w:val="bg-BG"/>
        </w:rPr>
        <w:t xml:space="preserve"> г. предприятия</w:t>
      </w:r>
      <w:r w:rsidR="00AA40E4">
        <w:rPr>
          <w:rFonts w:ascii="Times New Roman" w:hAnsi="Times New Roman"/>
          <w:b/>
          <w:bCs/>
          <w:noProof/>
          <w:lang w:val="en-US"/>
        </w:rPr>
        <w:t xml:space="preserve"> </w:t>
      </w:r>
      <w:r w:rsidR="00AA40E4" w:rsidRPr="002C09BC">
        <w:rPr>
          <w:rFonts w:ascii="Times New Roman" w:hAnsi="Times New Roman"/>
          <w:b/>
          <w:bCs/>
          <w:noProof/>
          <w:lang w:val="bg-BG"/>
        </w:rPr>
        <w:t>по</w:t>
      </w:r>
      <w:r w:rsidR="00AA40E4">
        <w:rPr>
          <w:rFonts w:ascii="Times New Roman" w:hAnsi="Times New Roman"/>
          <w:b/>
          <w:bCs/>
          <w:noProof/>
          <w:lang w:val="bg-BG"/>
        </w:rPr>
        <w:t xml:space="preserve"> </w:t>
      </w:r>
      <w:r w:rsidR="00AA40E4" w:rsidRPr="002C09BC">
        <w:rPr>
          <w:rFonts w:ascii="Times New Roman" w:hAnsi="Times New Roman"/>
          <w:b/>
          <w:bCs/>
          <w:noProof/>
          <w:lang w:val="bg-BG"/>
        </w:rPr>
        <w:t>икономически сектори</w:t>
      </w:r>
    </w:p>
    <w:p w14:paraId="13C420A0" w14:textId="569F39EF" w:rsidR="00FE0B69" w:rsidRDefault="008F7E10" w:rsidP="00AA40E4">
      <w:pPr>
        <w:ind w:firstLine="709"/>
        <w:jc w:val="both"/>
        <w:rPr>
          <w:rFonts w:ascii="Times New Roman" w:hAnsi="Times New Roman"/>
          <w:noProof/>
          <w:lang w:val="bg-BG"/>
        </w:rPr>
      </w:pPr>
      <w:r>
        <w:rPr>
          <w:rFonts w:ascii="Times New Roman" w:hAnsi="Times New Roman"/>
          <w:noProof/>
          <w:lang w:val="bg-BG"/>
        </w:rPr>
        <w:drawing>
          <wp:inline distT="0" distB="0" distL="0" distR="0" wp14:anchorId="7CA59F30" wp14:editId="0EA3791B">
            <wp:extent cx="5119832" cy="274320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id2008.png"/>
                    <pic:cNvPicPr/>
                  </pic:nvPicPr>
                  <pic:blipFill>
                    <a:blip r:embed="rId11">
                      <a:extLst>
                        <a:ext uri="{28A0092B-C50C-407E-A947-70E740481C1C}">
                          <a14:useLocalDpi xmlns:a14="http://schemas.microsoft.com/office/drawing/2010/main" val="0"/>
                        </a:ext>
                      </a:extLst>
                    </a:blip>
                    <a:stretch>
                      <a:fillRect/>
                    </a:stretch>
                  </pic:blipFill>
                  <pic:spPr>
                    <a:xfrm>
                      <a:off x="0" y="0"/>
                      <a:ext cx="5150073" cy="2759403"/>
                    </a:xfrm>
                    <a:prstGeom prst="rect">
                      <a:avLst/>
                    </a:prstGeom>
                  </pic:spPr>
                </pic:pic>
              </a:graphicData>
            </a:graphic>
          </wp:inline>
        </w:drawing>
      </w:r>
    </w:p>
    <w:p w14:paraId="27636649" w14:textId="77777777" w:rsidR="00FE0B69" w:rsidRDefault="00FE0B69" w:rsidP="00AA40E4">
      <w:pPr>
        <w:ind w:firstLine="709"/>
        <w:jc w:val="both"/>
        <w:rPr>
          <w:rFonts w:ascii="Times New Roman" w:hAnsi="Times New Roman"/>
          <w:noProof/>
          <w:lang w:val="bg-BG"/>
        </w:rPr>
      </w:pPr>
    </w:p>
    <w:p w14:paraId="5418A09A" w14:textId="5C710385" w:rsidR="00AA40E4" w:rsidRDefault="00AA40E4" w:rsidP="00AA40E4">
      <w:pPr>
        <w:ind w:firstLine="709"/>
        <w:jc w:val="both"/>
        <w:rPr>
          <w:rFonts w:ascii="Times New Roman" w:hAnsi="Times New Roman"/>
          <w:noProof/>
          <w:lang w:val="bg-BG"/>
        </w:rPr>
      </w:pPr>
      <w:r w:rsidRPr="002C09BC">
        <w:rPr>
          <w:rFonts w:ascii="Times New Roman" w:hAnsi="Times New Roman"/>
          <w:noProof/>
          <w:lang w:val="bg-BG"/>
        </w:rPr>
        <w:t>През наблю</w:t>
      </w:r>
      <w:r>
        <w:rPr>
          <w:rFonts w:ascii="Times New Roman" w:hAnsi="Times New Roman"/>
          <w:noProof/>
          <w:lang w:val="bg-BG"/>
        </w:rPr>
        <w:t>давания период</w:t>
      </w:r>
      <w:r w:rsidR="00644F39" w:rsidRPr="001313D3">
        <w:rPr>
          <w:rFonts w:ascii="Times New Roman" w:hAnsi="Times New Roman"/>
          <w:noProof/>
          <w:lang w:val="bg-BG"/>
        </w:rPr>
        <w:t xml:space="preserve"> </w:t>
      </w:r>
      <w:r w:rsidR="00644F39" w:rsidRPr="001313D3">
        <w:rPr>
          <w:rFonts w:ascii="Times New Roman" w:hAnsi="Times New Roman"/>
          <w:noProof/>
          <w:szCs w:val="24"/>
          <w:lang w:val="bg-BG"/>
        </w:rPr>
        <w:t>(2017 - 20</w:t>
      </w:r>
      <w:r w:rsidR="00644F39" w:rsidRPr="001313D3">
        <w:rPr>
          <w:rFonts w:ascii="Times New Roman" w:hAnsi="Times New Roman"/>
          <w:noProof/>
          <w:szCs w:val="24"/>
          <w:lang w:val="en-US"/>
        </w:rPr>
        <w:t>2</w:t>
      </w:r>
      <w:r w:rsidR="00644F39" w:rsidRPr="001313D3">
        <w:rPr>
          <w:rFonts w:ascii="Times New Roman" w:hAnsi="Times New Roman"/>
          <w:noProof/>
          <w:szCs w:val="24"/>
          <w:lang w:val="bg-BG"/>
        </w:rPr>
        <w:t>1 г.)</w:t>
      </w:r>
      <w:r w:rsidRPr="001313D3">
        <w:rPr>
          <w:rFonts w:ascii="Times New Roman" w:hAnsi="Times New Roman"/>
          <w:noProof/>
          <w:lang w:val="bg-BG"/>
        </w:rPr>
        <w:t xml:space="preserve"> </w:t>
      </w:r>
      <w:r w:rsidRPr="002C09BC">
        <w:rPr>
          <w:rFonts w:ascii="Times New Roman" w:hAnsi="Times New Roman"/>
          <w:noProof/>
          <w:lang w:val="bg-BG"/>
        </w:rPr>
        <w:t>най-голям е броят на новородените предприятия, които не са наемали работна ръка (</w:t>
      </w:r>
      <w:r w:rsidRPr="009A5544">
        <w:rPr>
          <w:rFonts w:ascii="Times New Roman" w:hAnsi="Times New Roman"/>
          <w:noProof/>
          <w:lang w:val="bg-BG"/>
        </w:rPr>
        <w:t xml:space="preserve">фиг. 4). В групата </w:t>
      </w:r>
      <w:r w:rsidRPr="00203ADD">
        <w:rPr>
          <w:rFonts w:ascii="Times New Roman" w:hAnsi="Times New Roman"/>
          <w:noProof/>
          <w:lang w:val="bg-BG"/>
        </w:rPr>
        <w:t>„0 наети“ през 20</w:t>
      </w:r>
      <w:r w:rsidRPr="00203ADD">
        <w:rPr>
          <w:rFonts w:ascii="Times New Roman" w:hAnsi="Times New Roman"/>
          <w:noProof/>
          <w:lang w:val="en-US"/>
        </w:rPr>
        <w:t>2</w:t>
      </w:r>
      <w:r>
        <w:rPr>
          <w:rFonts w:ascii="Times New Roman" w:hAnsi="Times New Roman"/>
          <w:noProof/>
          <w:lang w:val="bg-BG"/>
        </w:rPr>
        <w:t>1</w:t>
      </w:r>
      <w:r w:rsidRPr="00203ADD">
        <w:rPr>
          <w:rFonts w:ascii="Times New Roman" w:hAnsi="Times New Roman"/>
          <w:noProof/>
          <w:lang w:val="bg-BG"/>
        </w:rPr>
        <w:t xml:space="preserve"> г. попадат </w:t>
      </w:r>
      <w:r w:rsidRPr="00B1048F">
        <w:rPr>
          <w:rFonts w:ascii="Times New Roman" w:eastAsia="Times New Roman" w:hAnsi="Times New Roman"/>
          <w:color w:val="000000"/>
          <w:szCs w:val="24"/>
          <w:lang w:val="bg-BG"/>
        </w:rPr>
        <w:t>30 071</w:t>
      </w:r>
      <w:r w:rsidRPr="00203ADD">
        <w:rPr>
          <w:rFonts w:ascii="Times New Roman" w:hAnsi="Times New Roman"/>
          <w:noProof/>
          <w:lang w:val="bg-BG"/>
        </w:rPr>
        <w:t xml:space="preserve"> новородени предприятия, следвани от групата </w:t>
      </w:r>
      <w:r w:rsidR="00D061A1">
        <w:rPr>
          <w:rFonts w:ascii="Times New Roman" w:hAnsi="Times New Roman"/>
          <w:noProof/>
          <w:lang w:val="bg-BG"/>
        </w:rPr>
        <w:t>„</w:t>
      </w:r>
      <w:r w:rsidRPr="00203ADD">
        <w:rPr>
          <w:rFonts w:ascii="Times New Roman" w:hAnsi="Times New Roman"/>
          <w:noProof/>
          <w:lang w:val="bg-BG"/>
        </w:rPr>
        <w:t>1 до 4 наети</w:t>
      </w:r>
      <w:r w:rsidR="00D061A1">
        <w:rPr>
          <w:rFonts w:ascii="Times New Roman" w:hAnsi="Times New Roman"/>
          <w:noProof/>
          <w:lang w:val="bg-BG"/>
        </w:rPr>
        <w:t>“</w:t>
      </w:r>
      <w:r w:rsidRPr="00203ADD">
        <w:rPr>
          <w:rFonts w:ascii="Times New Roman" w:hAnsi="Times New Roman"/>
          <w:noProof/>
          <w:lang w:val="bg-BG"/>
        </w:rPr>
        <w:t xml:space="preserve"> </w:t>
      </w:r>
      <w:r>
        <w:rPr>
          <w:rFonts w:ascii="Times New Roman" w:hAnsi="Times New Roman"/>
          <w:noProof/>
          <w:lang w:val="en-US"/>
        </w:rPr>
        <w:t>-</w:t>
      </w:r>
      <w:r w:rsidRPr="00203ADD">
        <w:rPr>
          <w:rFonts w:ascii="Times New Roman" w:hAnsi="Times New Roman"/>
          <w:noProof/>
          <w:lang w:val="bg-BG"/>
        </w:rPr>
        <w:t xml:space="preserve"> </w:t>
      </w:r>
      <w:r>
        <w:rPr>
          <w:rFonts w:ascii="Times New Roman" w:hAnsi="Times New Roman"/>
          <w:noProof/>
          <w:lang w:val="bg-BG"/>
        </w:rPr>
        <w:t>6</w:t>
      </w:r>
      <w:r w:rsidRPr="00203ADD">
        <w:rPr>
          <w:rFonts w:ascii="Times New Roman" w:hAnsi="Times New Roman"/>
          <w:noProof/>
          <w:lang w:val="en-US"/>
        </w:rPr>
        <w:t xml:space="preserve"> </w:t>
      </w:r>
      <w:r>
        <w:rPr>
          <w:rFonts w:ascii="Times New Roman" w:hAnsi="Times New Roman"/>
          <w:noProof/>
          <w:lang w:val="bg-BG"/>
        </w:rPr>
        <w:t>907</w:t>
      </w:r>
      <w:r w:rsidRPr="00203ADD">
        <w:rPr>
          <w:rFonts w:ascii="Times New Roman" w:hAnsi="Times New Roman"/>
          <w:noProof/>
          <w:lang w:val="bg-BG"/>
        </w:rPr>
        <w:t xml:space="preserve">, а в предприятията с 10 и повече наети </w:t>
      </w:r>
      <w:r w:rsidR="00D061A1">
        <w:rPr>
          <w:rFonts w:ascii="Times New Roman" w:hAnsi="Times New Roman"/>
          <w:noProof/>
          <w:lang w:val="bg-BG"/>
        </w:rPr>
        <w:br/>
      </w:r>
      <w:r w:rsidRPr="00203ADD">
        <w:rPr>
          <w:rFonts w:ascii="Times New Roman" w:hAnsi="Times New Roman"/>
          <w:noProof/>
          <w:lang w:val="bg-BG"/>
        </w:rPr>
        <w:t xml:space="preserve">лица </w:t>
      </w:r>
      <w:r w:rsidR="00D061A1">
        <w:rPr>
          <w:rFonts w:ascii="Times New Roman" w:hAnsi="Times New Roman"/>
          <w:noProof/>
          <w:lang w:val="en-US"/>
        </w:rPr>
        <w:t>-</w:t>
      </w:r>
      <w:r w:rsidRPr="00203ADD">
        <w:rPr>
          <w:rFonts w:ascii="Times New Roman" w:hAnsi="Times New Roman"/>
          <w:noProof/>
          <w:lang w:val="bg-BG"/>
        </w:rPr>
        <w:t xml:space="preserve"> само </w:t>
      </w:r>
      <w:r>
        <w:rPr>
          <w:rFonts w:ascii="Times New Roman" w:hAnsi="Times New Roman"/>
          <w:noProof/>
          <w:lang w:val="bg-BG"/>
        </w:rPr>
        <w:t>342</w:t>
      </w:r>
      <w:r w:rsidRPr="00203ADD">
        <w:rPr>
          <w:rFonts w:ascii="Times New Roman" w:hAnsi="Times New Roman"/>
          <w:noProof/>
          <w:lang w:val="bg-BG"/>
        </w:rPr>
        <w:t>.</w:t>
      </w:r>
    </w:p>
    <w:p w14:paraId="459E4CE1" w14:textId="55D538DA" w:rsidR="00E54AC0" w:rsidRDefault="00E54AC0" w:rsidP="00AA40E4">
      <w:pPr>
        <w:ind w:firstLine="709"/>
        <w:jc w:val="both"/>
        <w:rPr>
          <w:rFonts w:ascii="Times New Roman" w:hAnsi="Times New Roman"/>
          <w:noProof/>
          <w:lang w:val="bg-BG"/>
        </w:rPr>
      </w:pPr>
    </w:p>
    <w:p w14:paraId="6FF2DA56" w14:textId="77777777" w:rsidR="006F08B2" w:rsidRDefault="006F08B2" w:rsidP="00AA40E4">
      <w:pPr>
        <w:ind w:firstLine="709"/>
        <w:jc w:val="both"/>
        <w:rPr>
          <w:rFonts w:ascii="Times New Roman" w:hAnsi="Times New Roman"/>
          <w:noProof/>
          <w:lang w:val="bg-BG"/>
        </w:rPr>
      </w:pPr>
    </w:p>
    <w:p w14:paraId="2FB5BC84" w14:textId="1C3D5146" w:rsidR="00E54AC0" w:rsidRDefault="00E54AC0" w:rsidP="00AA40E4">
      <w:pPr>
        <w:ind w:firstLine="709"/>
        <w:jc w:val="both"/>
        <w:rPr>
          <w:rFonts w:ascii="Times New Roman" w:hAnsi="Times New Roman"/>
          <w:noProof/>
          <w:lang w:val="bg-BG"/>
        </w:rPr>
      </w:pPr>
    </w:p>
    <w:p w14:paraId="6FE131E9" w14:textId="0B341E00" w:rsidR="009941EE" w:rsidRDefault="009941EE" w:rsidP="009406E9">
      <w:pPr>
        <w:jc w:val="both"/>
        <w:rPr>
          <w:rFonts w:ascii="Times New Roman" w:hAnsi="Times New Roman"/>
          <w:b/>
          <w:bCs/>
          <w:noProof/>
          <w:lang w:val="bg-BG"/>
        </w:rPr>
      </w:pPr>
      <w:bookmarkStart w:id="0" w:name="_GoBack"/>
      <w:bookmarkEnd w:id="0"/>
    </w:p>
    <w:p w14:paraId="4FD6216A" w14:textId="77777777" w:rsidR="00AA40E4" w:rsidRDefault="00AA40E4" w:rsidP="00AA40E4">
      <w:pPr>
        <w:spacing w:before="120"/>
        <w:jc w:val="center"/>
        <w:rPr>
          <w:rFonts w:ascii="Times New Roman" w:hAnsi="Times New Roman"/>
          <w:b/>
          <w:bCs/>
          <w:noProof/>
          <w:lang w:val="bg-BG"/>
        </w:rPr>
      </w:pPr>
      <w:r w:rsidRPr="002C09BC">
        <w:rPr>
          <w:rFonts w:ascii="Times New Roman" w:hAnsi="Times New Roman"/>
          <w:b/>
          <w:bCs/>
          <w:noProof/>
          <w:lang w:val="bg-BG"/>
        </w:rPr>
        <w:t xml:space="preserve">Фиг. 4. Структура на родените през </w:t>
      </w:r>
      <w:r w:rsidR="00010E2E" w:rsidRPr="002C09BC">
        <w:rPr>
          <w:rFonts w:ascii="Times New Roman" w:hAnsi="Times New Roman"/>
          <w:b/>
          <w:bCs/>
          <w:noProof/>
          <w:lang w:val="bg-BG"/>
        </w:rPr>
        <w:t>20</w:t>
      </w:r>
      <w:r w:rsidR="00010E2E">
        <w:rPr>
          <w:rFonts w:ascii="Times New Roman" w:hAnsi="Times New Roman"/>
          <w:b/>
          <w:bCs/>
          <w:noProof/>
          <w:lang w:val="en-US"/>
        </w:rPr>
        <w:t>2</w:t>
      </w:r>
      <w:r w:rsidR="00010E2E">
        <w:rPr>
          <w:rFonts w:ascii="Times New Roman" w:hAnsi="Times New Roman"/>
          <w:b/>
          <w:bCs/>
          <w:noProof/>
          <w:lang w:val="bg-BG"/>
        </w:rPr>
        <w:t xml:space="preserve">1 </w:t>
      </w:r>
      <w:r>
        <w:rPr>
          <w:rFonts w:ascii="Times New Roman" w:hAnsi="Times New Roman"/>
          <w:b/>
          <w:bCs/>
          <w:noProof/>
          <w:lang w:val="bg-BG"/>
        </w:rPr>
        <w:t>г. предприятия</w:t>
      </w:r>
      <w:r>
        <w:rPr>
          <w:rFonts w:ascii="Times New Roman" w:hAnsi="Times New Roman"/>
          <w:b/>
          <w:bCs/>
          <w:noProof/>
          <w:lang w:val="en-US"/>
        </w:rPr>
        <w:t xml:space="preserve"> </w:t>
      </w:r>
      <w:r>
        <w:rPr>
          <w:rFonts w:ascii="Times New Roman" w:hAnsi="Times New Roman"/>
          <w:b/>
          <w:bCs/>
          <w:noProof/>
          <w:lang w:val="bg-BG"/>
        </w:rPr>
        <w:t xml:space="preserve">според </w:t>
      </w:r>
      <w:r w:rsidRPr="002C09BC">
        <w:rPr>
          <w:rFonts w:ascii="Times New Roman" w:hAnsi="Times New Roman"/>
          <w:b/>
          <w:bCs/>
          <w:noProof/>
          <w:lang w:val="bg-BG"/>
        </w:rPr>
        <w:t>броя на наетите лица</w:t>
      </w:r>
    </w:p>
    <w:p w14:paraId="64CCC7CE" w14:textId="77777777" w:rsidR="00AA40E4" w:rsidRDefault="000A032C" w:rsidP="00AA40E4">
      <w:pPr>
        <w:jc w:val="center"/>
        <w:rPr>
          <w:rFonts w:ascii="Times New Roman" w:hAnsi="Times New Roman"/>
          <w:noProof/>
          <w:szCs w:val="24"/>
          <w:lang w:val="bg-BG"/>
        </w:rPr>
      </w:pPr>
      <w:r>
        <w:rPr>
          <w:noProof/>
          <w:lang w:val="bg-BG"/>
        </w:rPr>
        <w:drawing>
          <wp:anchor distT="0" distB="0" distL="114300" distR="114300" simplePos="0" relativeHeight="251657728" behindDoc="1" locked="0" layoutInCell="1" allowOverlap="1" wp14:anchorId="770BDD65" wp14:editId="1D3960BB">
            <wp:simplePos x="0" y="0"/>
            <wp:positionH relativeFrom="column">
              <wp:posOffset>451485</wp:posOffset>
            </wp:positionH>
            <wp:positionV relativeFrom="paragraph">
              <wp:posOffset>91440</wp:posOffset>
            </wp:positionV>
            <wp:extent cx="5690235" cy="3244215"/>
            <wp:effectExtent l="0" t="0" r="0" b="0"/>
            <wp:wrapTight wrapText="bothSides">
              <wp:wrapPolygon edited="0">
                <wp:start x="145" y="0"/>
                <wp:lineTo x="0" y="254"/>
                <wp:lineTo x="0" y="21181"/>
                <wp:lineTo x="145" y="21435"/>
                <wp:lineTo x="21405" y="21435"/>
                <wp:lineTo x="21549" y="21181"/>
                <wp:lineTo x="21549" y="254"/>
                <wp:lineTo x="21405" y="0"/>
                <wp:lineTo x="145" y="0"/>
              </wp:wrapPolygon>
            </wp:wrapTight>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extLst>
                        <a:ext uri="{28A0092B-C50C-407E-A947-70E740481C1C}">
                          <a14:useLocalDpi xmlns:a14="http://schemas.microsoft.com/office/drawing/2010/main" val="0"/>
                        </a:ext>
                      </a:extLst>
                    </a:blip>
                    <a:srcRect b="-43"/>
                    <a:stretch>
                      <a:fillRect/>
                    </a:stretch>
                  </pic:blipFill>
                  <pic:spPr bwMode="auto">
                    <a:xfrm>
                      <a:off x="0" y="0"/>
                      <a:ext cx="5690235" cy="324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C0C" w:rsidRPr="00451C0C">
        <w:rPr>
          <w:noProof/>
          <w:lang w:val="bg-BG"/>
        </w:rPr>
        <w:t xml:space="preserve"> </w:t>
      </w:r>
    </w:p>
    <w:p w14:paraId="1F1A240C" w14:textId="77777777" w:rsidR="00573B2E" w:rsidRDefault="00573B2E" w:rsidP="00AA40E4">
      <w:pPr>
        <w:spacing w:after="120"/>
        <w:ind w:firstLine="709"/>
        <w:jc w:val="both"/>
        <w:rPr>
          <w:rFonts w:ascii="Times New Roman" w:hAnsi="Times New Roman"/>
          <w:b/>
          <w:bCs/>
          <w:noProof/>
          <w:szCs w:val="24"/>
          <w:lang w:val="bg-BG"/>
        </w:rPr>
      </w:pPr>
    </w:p>
    <w:p w14:paraId="48E59DA7" w14:textId="77777777" w:rsidR="00AA40E4" w:rsidRPr="00B17DD4" w:rsidRDefault="00AA40E4" w:rsidP="00AA40E4">
      <w:pPr>
        <w:spacing w:after="120"/>
        <w:ind w:firstLine="709"/>
        <w:jc w:val="both"/>
        <w:rPr>
          <w:rFonts w:ascii="Times New Roman" w:hAnsi="Times New Roman"/>
          <w:b/>
          <w:bCs/>
          <w:szCs w:val="24"/>
        </w:rPr>
      </w:pPr>
      <w:r w:rsidRPr="00B17DD4">
        <w:rPr>
          <w:rFonts w:ascii="Times New Roman" w:hAnsi="Times New Roman"/>
          <w:b/>
          <w:bCs/>
          <w:noProof/>
          <w:szCs w:val="24"/>
          <w:lang w:val="bg-BG"/>
        </w:rPr>
        <w:t>Оцелели предприятия</w:t>
      </w:r>
    </w:p>
    <w:p w14:paraId="063BD717" w14:textId="13C57DDF" w:rsidR="00AC1B4B" w:rsidRPr="005E6429" w:rsidRDefault="002140F1" w:rsidP="005711F4">
      <w:pPr>
        <w:ind w:firstLine="709"/>
        <w:jc w:val="both"/>
        <w:rPr>
          <w:rFonts w:ascii="Times New Roman" w:hAnsi="Times New Roman"/>
          <w:noProof/>
          <w:szCs w:val="24"/>
          <w:lang w:val="bg-BG"/>
        </w:rPr>
      </w:pPr>
      <w:r w:rsidRPr="00FF5B4C">
        <w:rPr>
          <w:rFonts w:ascii="Times New Roman" w:hAnsi="Times New Roman"/>
          <w:noProof/>
          <w:szCs w:val="24"/>
        </w:rPr>
        <w:t>През 20</w:t>
      </w:r>
      <w:r>
        <w:rPr>
          <w:rFonts w:ascii="Times New Roman" w:hAnsi="Times New Roman"/>
          <w:noProof/>
          <w:szCs w:val="24"/>
          <w:lang w:val="en-US"/>
        </w:rPr>
        <w:t>20</w:t>
      </w:r>
      <w:r w:rsidRPr="00FF5B4C">
        <w:rPr>
          <w:rFonts w:ascii="Times New Roman" w:hAnsi="Times New Roman"/>
          <w:noProof/>
          <w:szCs w:val="24"/>
        </w:rPr>
        <w:t xml:space="preserve"> г. новородените предприятия са 3</w:t>
      </w:r>
      <w:r>
        <w:rPr>
          <w:rFonts w:ascii="Times New Roman" w:hAnsi="Times New Roman"/>
          <w:noProof/>
          <w:szCs w:val="24"/>
          <w:lang w:val="en-US"/>
        </w:rPr>
        <w:t>5</w:t>
      </w:r>
      <w:r w:rsidRPr="00FF5B4C">
        <w:rPr>
          <w:rFonts w:ascii="Times New Roman" w:hAnsi="Times New Roman"/>
          <w:noProof/>
          <w:szCs w:val="24"/>
        </w:rPr>
        <w:t xml:space="preserve"> </w:t>
      </w:r>
      <w:r>
        <w:rPr>
          <w:rFonts w:ascii="Times New Roman" w:hAnsi="Times New Roman"/>
          <w:noProof/>
          <w:szCs w:val="24"/>
          <w:lang w:val="en-US"/>
        </w:rPr>
        <w:t>203</w:t>
      </w:r>
      <w:r w:rsidRPr="00FF5B4C">
        <w:rPr>
          <w:rFonts w:ascii="Times New Roman" w:hAnsi="Times New Roman"/>
          <w:noProof/>
          <w:szCs w:val="24"/>
        </w:rPr>
        <w:t>,</w:t>
      </w:r>
      <w:r w:rsidR="005B2393">
        <w:rPr>
          <w:rFonts w:ascii="Times New Roman" w:hAnsi="Times New Roman"/>
          <w:noProof/>
          <w:szCs w:val="24"/>
        </w:rPr>
        <w:t xml:space="preserve"> a</w:t>
      </w:r>
      <w:r w:rsidRPr="00FF5B4C">
        <w:rPr>
          <w:rFonts w:ascii="Times New Roman" w:hAnsi="Times New Roman"/>
          <w:noProof/>
          <w:szCs w:val="24"/>
        </w:rPr>
        <w:t xml:space="preserve"> от тях </w:t>
      </w:r>
      <w:r>
        <w:rPr>
          <w:rFonts w:ascii="Times New Roman" w:hAnsi="Times New Roman"/>
          <w:bCs/>
          <w:noProof/>
          <w:color w:val="000000"/>
          <w:szCs w:val="24"/>
          <w:lang w:val="en-US"/>
        </w:rPr>
        <w:t>27</w:t>
      </w:r>
      <w:r>
        <w:rPr>
          <w:rFonts w:ascii="Times New Roman" w:hAnsi="Times New Roman"/>
          <w:bCs/>
          <w:noProof/>
          <w:color w:val="000000"/>
          <w:szCs w:val="24"/>
        </w:rPr>
        <w:t> </w:t>
      </w:r>
      <w:r w:rsidRPr="000D4E7B">
        <w:rPr>
          <w:rFonts w:ascii="Times New Roman" w:hAnsi="Times New Roman"/>
          <w:bCs/>
          <w:noProof/>
          <w:color w:val="000000"/>
          <w:szCs w:val="24"/>
          <w:lang w:val="en-US"/>
        </w:rPr>
        <w:t>943</w:t>
      </w:r>
      <w:r w:rsidR="00D061A1">
        <w:rPr>
          <w:rFonts w:ascii="Times New Roman" w:hAnsi="Times New Roman"/>
          <w:bCs/>
          <w:noProof/>
          <w:color w:val="000000"/>
          <w:szCs w:val="24"/>
          <w:lang w:val="en-US"/>
        </w:rPr>
        <w:t>,</w:t>
      </w:r>
      <w:r w:rsidRPr="000D4E7B">
        <w:rPr>
          <w:rFonts w:ascii="Times New Roman" w:hAnsi="Times New Roman"/>
          <w:bCs/>
          <w:noProof/>
          <w:color w:val="000000"/>
          <w:szCs w:val="24"/>
        </w:rPr>
        <w:t xml:space="preserve"> или </w:t>
      </w:r>
      <w:r w:rsidRPr="000D4E7B">
        <w:rPr>
          <w:rFonts w:ascii="Times New Roman" w:hAnsi="Times New Roman"/>
          <w:noProof/>
          <w:szCs w:val="24"/>
        </w:rPr>
        <w:t>7</w:t>
      </w:r>
      <w:r w:rsidRPr="000D4E7B">
        <w:rPr>
          <w:rFonts w:ascii="Times New Roman" w:hAnsi="Times New Roman"/>
          <w:noProof/>
          <w:szCs w:val="24"/>
          <w:lang w:val="en-US"/>
        </w:rPr>
        <w:t>9</w:t>
      </w:r>
      <w:r w:rsidRPr="000D4E7B">
        <w:rPr>
          <w:rFonts w:ascii="Times New Roman" w:hAnsi="Times New Roman"/>
          <w:noProof/>
          <w:szCs w:val="24"/>
        </w:rPr>
        <w:t>.</w:t>
      </w:r>
      <w:r w:rsidRPr="000D4E7B">
        <w:rPr>
          <w:rFonts w:ascii="Times New Roman" w:hAnsi="Times New Roman"/>
          <w:noProof/>
          <w:szCs w:val="24"/>
          <w:lang w:val="en-US"/>
        </w:rPr>
        <w:t>4</w:t>
      </w:r>
      <w:r w:rsidRPr="000D4E7B">
        <w:rPr>
          <w:rFonts w:ascii="Times New Roman" w:hAnsi="Times New Roman"/>
          <w:noProof/>
          <w:szCs w:val="24"/>
        </w:rPr>
        <w:t>%</w:t>
      </w:r>
      <w:r>
        <w:rPr>
          <w:rFonts w:ascii="Times New Roman" w:hAnsi="Times New Roman"/>
          <w:noProof/>
          <w:szCs w:val="24"/>
        </w:rPr>
        <w:t xml:space="preserve"> </w:t>
      </w:r>
      <w:r w:rsidRPr="00FF5B4C">
        <w:rPr>
          <w:rFonts w:ascii="Times New Roman" w:hAnsi="Times New Roman"/>
          <w:bCs/>
          <w:noProof/>
          <w:color w:val="000000"/>
          <w:szCs w:val="24"/>
        </w:rPr>
        <w:t>са преживели успешно</w:t>
      </w:r>
      <w:r w:rsidRPr="00FF5B4C">
        <w:rPr>
          <w:rFonts w:ascii="Times New Roman" w:hAnsi="Times New Roman"/>
          <w:noProof/>
          <w:szCs w:val="24"/>
        </w:rPr>
        <w:t xml:space="preserve"> 202</w:t>
      </w:r>
      <w:r>
        <w:rPr>
          <w:rFonts w:ascii="Times New Roman" w:hAnsi="Times New Roman"/>
          <w:noProof/>
          <w:szCs w:val="24"/>
          <w:lang w:val="en-US"/>
        </w:rPr>
        <w:t>1</w:t>
      </w:r>
      <w:r>
        <w:rPr>
          <w:rFonts w:ascii="Times New Roman" w:hAnsi="Times New Roman"/>
          <w:noProof/>
          <w:szCs w:val="24"/>
        </w:rPr>
        <w:t xml:space="preserve"> </w:t>
      </w:r>
      <w:r w:rsidRPr="00FF5B4C">
        <w:rPr>
          <w:rFonts w:ascii="Times New Roman" w:hAnsi="Times New Roman"/>
          <w:noProof/>
          <w:szCs w:val="24"/>
        </w:rPr>
        <w:t>година.</w:t>
      </w:r>
      <w:r w:rsidR="002857DA">
        <w:rPr>
          <w:rFonts w:ascii="Times New Roman" w:hAnsi="Times New Roman"/>
          <w:noProof/>
          <w:szCs w:val="24"/>
          <w:lang w:val="bg-BG"/>
        </w:rPr>
        <w:t xml:space="preserve"> </w:t>
      </w:r>
      <w:r w:rsidR="00AC1B4B" w:rsidRPr="005E6429">
        <w:rPr>
          <w:rFonts w:ascii="Times New Roman" w:hAnsi="Times New Roman"/>
          <w:noProof/>
          <w:szCs w:val="24"/>
          <w:lang w:val="bg-BG"/>
        </w:rPr>
        <w:t xml:space="preserve">Най-висок е делът на оцелелите предприятия в сектор </w:t>
      </w:r>
      <w:r w:rsidR="00AC1B4B" w:rsidRPr="005E6429">
        <w:rPr>
          <w:rFonts w:ascii="Times New Roman" w:hAnsi="Times New Roman"/>
          <w:noProof/>
          <w:szCs w:val="24"/>
          <w:lang w:val="en-US"/>
        </w:rPr>
        <w:t xml:space="preserve">D </w:t>
      </w:r>
      <w:r w:rsidR="00AC1B4B" w:rsidRPr="005E6429">
        <w:rPr>
          <w:rFonts w:ascii="Times New Roman" w:hAnsi="Times New Roman"/>
          <w:noProof/>
          <w:szCs w:val="24"/>
          <w:lang w:val="bg-BG"/>
        </w:rPr>
        <w:t>- „</w:t>
      </w:r>
      <w:r w:rsidR="00AC1B4B" w:rsidRPr="005E6429">
        <w:rPr>
          <w:rFonts w:ascii="Times New Roman" w:eastAsia="Times New Roman" w:hAnsi="Times New Roman"/>
          <w:color w:val="181717"/>
          <w:szCs w:val="24"/>
          <w:lang w:val="bg-BG"/>
        </w:rPr>
        <w:t>Производство и раз</w:t>
      </w:r>
      <w:r w:rsidR="00AC1B4B" w:rsidRPr="005E6429">
        <w:rPr>
          <w:rFonts w:ascii="Times New Roman" w:eastAsia="Times New Roman" w:hAnsi="Times New Roman"/>
          <w:color w:val="181717"/>
          <w:szCs w:val="24"/>
          <w:lang w:val="bg-BG"/>
        </w:rPr>
        <w:softHyphen/>
        <w:t>пре</w:t>
      </w:r>
      <w:r w:rsidR="00AC1B4B" w:rsidRPr="005E6429">
        <w:rPr>
          <w:rFonts w:ascii="Times New Roman" w:eastAsia="Times New Roman" w:hAnsi="Times New Roman"/>
          <w:color w:val="181717"/>
          <w:szCs w:val="24"/>
          <w:lang w:val="bg-BG"/>
        </w:rPr>
        <w:softHyphen/>
        <w:t>де</w:t>
      </w:r>
      <w:r w:rsidR="00AC1B4B" w:rsidRPr="005E6429">
        <w:rPr>
          <w:rFonts w:ascii="Times New Roman" w:eastAsia="Times New Roman" w:hAnsi="Times New Roman"/>
          <w:color w:val="181717"/>
          <w:szCs w:val="24"/>
          <w:lang w:val="bg-BG"/>
        </w:rPr>
        <w:softHyphen/>
        <w:t>ление на електрическа и топлинна енергия и на газообразни горива</w:t>
      </w:r>
      <w:r w:rsidR="00AC1B4B" w:rsidRPr="005E6429">
        <w:rPr>
          <w:rFonts w:ascii="Times New Roman" w:hAnsi="Times New Roman"/>
          <w:noProof/>
          <w:szCs w:val="24"/>
          <w:lang w:val="bg-BG"/>
        </w:rPr>
        <w:t xml:space="preserve">“ - </w:t>
      </w:r>
      <w:r w:rsidR="00AC1B4B" w:rsidRPr="005E6429">
        <w:rPr>
          <w:rFonts w:ascii="Times New Roman" w:hAnsi="Times New Roman"/>
          <w:noProof/>
          <w:szCs w:val="24"/>
          <w:lang w:val="en-US"/>
        </w:rPr>
        <w:t>95</w:t>
      </w:r>
      <w:r w:rsidR="00AC1B4B" w:rsidRPr="005E6429">
        <w:rPr>
          <w:rFonts w:ascii="Times New Roman" w:hAnsi="Times New Roman"/>
          <w:noProof/>
          <w:szCs w:val="24"/>
          <w:lang w:val="bg-BG"/>
        </w:rPr>
        <w:t xml:space="preserve">.8%, а най-нисък - в сектор </w:t>
      </w:r>
      <w:r w:rsidR="00AC1B4B" w:rsidRPr="005E6429">
        <w:rPr>
          <w:rFonts w:ascii="Times New Roman" w:hAnsi="Times New Roman"/>
          <w:noProof/>
          <w:szCs w:val="24"/>
          <w:lang w:val="en-US"/>
        </w:rPr>
        <w:t>L</w:t>
      </w:r>
      <w:r w:rsidR="00AC1B4B" w:rsidRPr="005E6429">
        <w:rPr>
          <w:rFonts w:ascii="Times New Roman" w:hAnsi="Times New Roman"/>
          <w:noProof/>
          <w:szCs w:val="24"/>
          <w:lang w:val="bg-BG"/>
        </w:rPr>
        <w:t xml:space="preserve"> - „Операции с недвижими имоти“ - </w:t>
      </w:r>
      <w:r w:rsidR="00AC1B4B" w:rsidRPr="005E6429">
        <w:rPr>
          <w:rFonts w:ascii="Times New Roman" w:hAnsi="Times New Roman"/>
          <w:noProof/>
          <w:szCs w:val="24"/>
          <w:lang w:val="en-US"/>
        </w:rPr>
        <w:t>61</w:t>
      </w:r>
      <w:r w:rsidR="00AC1B4B" w:rsidRPr="005E6429">
        <w:rPr>
          <w:rFonts w:ascii="Times New Roman" w:hAnsi="Times New Roman"/>
          <w:noProof/>
          <w:szCs w:val="24"/>
          <w:lang w:val="bg-BG"/>
        </w:rPr>
        <w:t>.</w:t>
      </w:r>
      <w:r w:rsidR="00AC1B4B" w:rsidRPr="005E6429">
        <w:rPr>
          <w:rFonts w:ascii="Times New Roman" w:hAnsi="Times New Roman"/>
          <w:noProof/>
          <w:szCs w:val="24"/>
          <w:lang w:val="en-US"/>
        </w:rPr>
        <w:t>6</w:t>
      </w:r>
      <w:r w:rsidR="00AC1B4B" w:rsidRPr="005E6429">
        <w:rPr>
          <w:rFonts w:ascii="Times New Roman" w:hAnsi="Times New Roman"/>
          <w:noProof/>
          <w:szCs w:val="24"/>
          <w:lang w:val="bg-BG"/>
        </w:rPr>
        <w:t>%.</w:t>
      </w:r>
    </w:p>
    <w:p w14:paraId="2F8438BB" w14:textId="36B59FD5" w:rsidR="002857DA" w:rsidRDefault="002857DA" w:rsidP="002857DA">
      <w:pPr>
        <w:spacing w:after="120"/>
        <w:ind w:firstLine="709"/>
        <w:jc w:val="both"/>
        <w:rPr>
          <w:rFonts w:ascii="Times New Roman" w:hAnsi="Times New Roman"/>
        </w:rPr>
      </w:pPr>
      <w:r w:rsidRPr="00FF5B4C">
        <w:rPr>
          <w:rFonts w:ascii="Times New Roman" w:hAnsi="Times New Roman"/>
          <w:noProof/>
          <w:szCs w:val="24"/>
        </w:rPr>
        <w:t>От всички предприятия, родени през 20</w:t>
      </w:r>
      <w:r>
        <w:rPr>
          <w:rFonts w:ascii="Times New Roman" w:hAnsi="Times New Roman"/>
          <w:noProof/>
          <w:szCs w:val="24"/>
          <w:lang w:val="en-US"/>
        </w:rPr>
        <w:t>20</w:t>
      </w:r>
      <w:r>
        <w:rPr>
          <w:rFonts w:ascii="Times New Roman" w:hAnsi="Times New Roman"/>
          <w:noProof/>
          <w:szCs w:val="24"/>
        </w:rPr>
        <w:t xml:space="preserve"> г</w:t>
      </w:r>
      <w:r w:rsidRPr="000D4E7B">
        <w:rPr>
          <w:rFonts w:ascii="Times New Roman" w:hAnsi="Times New Roman"/>
          <w:noProof/>
          <w:szCs w:val="24"/>
        </w:rPr>
        <w:t xml:space="preserve">. и оцелели през 2021 г., най-висок е относителният дял на групата </w:t>
      </w:r>
      <w:r w:rsidR="005B2393">
        <w:rPr>
          <w:rFonts w:ascii="Times New Roman" w:hAnsi="Times New Roman"/>
          <w:noProof/>
          <w:szCs w:val="24"/>
          <w:lang w:val="bg-BG"/>
        </w:rPr>
        <w:t>„</w:t>
      </w:r>
      <w:r w:rsidRPr="000D4E7B">
        <w:rPr>
          <w:rFonts w:ascii="Times New Roman" w:hAnsi="Times New Roman"/>
          <w:noProof/>
          <w:szCs w:val="24"/>
          <w:lang w:val="en-US"/>
        </w:rPr>
        <w:t xml:space="preserve">1 </w:t>
      </w:r>
      <w:r w:rsidRPr="000D4E7B">
        <w:rPr>
          <w:rFonts w:ascii="Times New Roman" w:hAnsi="Times New Roman"/>
          <w:noProof/>
          <w:szCs w:val="24"/>
        </w:rPr>
        <w:t xml:space="preserve">до </w:t>
      </w:r>
      <w:r w:rsidRPr="000D4E7B">
        <w:rPr>
          <w:rFonts w:ascii="Times New Roman" w:hAnsi="Times New Roman"/>
          <w:noProof/>
          <w:szCs w:val="24"/>
          <w:lang w:val="en-US"/>
        </w:rPr>
        <w:t>4</w:t>
      </w:r>
      <w:r w:rsidRPr="000D4E7B">
        <w:rPr>
          <w:rFonts w:ascii="Times New Roman" w:hAnsi="Times New Roman"/>
          <w:noProof/>
        </w:rPr>
        <w:t xml:space="preserve"> наети лица</w:t>
      </w:r>
      <w:r w:rsidR="005B2393">
        <w:rPr>
          <w:rFonts w:ascii="Times New Roman" w:hAnsi="Times New Roman"/>
          <w:noProof/>
          <w:lang w:val="bg-BG"/>
        </w:rPr>
        <w:t>“</w:t>
      </w:r>
      <w:r w:rsidR="00D061A1">
        <w:rPr>
          <w:rFonts w:ascii="Times New Roman" w:hAnsi="Times New Roman"/>
          <w:noProof/>
        </w:rPr>
        <w:t xml:space="preserve"> </w:t>
      </w:r>
      <w:r w:rsidRPr="000D4E7B">
        <w:rPr>
          <w:rFonts w:ascii="Times New Roman" w:hAnsi="Times New Roman"/>
          <w:noProof/>
          <w:szCs w:val="24"/>
        </w:rPr>
        <w:t>- 8</w:t>
      </w:r>
      <w:r w:rsidRPr="000D4E7B">
        <w:rPr>
          <w:rFonts w:ascii="Times New Roman" w:hAnsi="Times New Roman"/>
          <w:noProof/>
          <w:szCs w:val="24"/>
          <w:lang w:val="en-US"/>
        </w:rPr>
        <w:t>9</w:t>
      </w:r>
      <w:r w:rsidRPr="000D4E7B">
        <w:rPr>
          <w:rFonts w:ascii="Times New Roman" w:hAnsi="Times New Roman"/>
          <w:noProof/>
          <w:szCs w:val="24"/>
        </w:rPr>
        <w:t>.</w:t>
      </w:r>
      <w:r w:rsidRPr="000D4E7B">
        <w:rPr>
          <w:rFonts w:ascii="Times New Roman" w:hAnsi="Times New Roman"/>
          <w:noProof/>
          <w:szCs w:val="24"/>
          <w:lang w:val="en-US"/>
        </w:rPr>
        <w:t>8</w:t>
      </w:r>
      <w:r w:rsidRPr="000D4E7B">
        <w:rPr>
          <w:rFonts w:ascii="Times New Roman" w:hAnsi="Times New Roman"/>
          <w:noProof/>
          <w:szCs w:val="24"/>
        </w:rPr>
        <w:t>%.</w:t>
      </w:r>
      <w:r w:rsidR="00A95321">
        <w:rPr>
          <w:rFonts w:ascii="Times New Roman" w:hAnsi="Times New Roman"/>
          <w:noProof/>
          <w:szCs w:val="24"/>
          <w:lang w:val="bg-BG"/>
        </w:rPr>
        <w:t xml:space="preserve"> </w:t>
      </w:r>
      <w:r w:rsidRPr="00FF5B4C">
        <w:rPr>
          <w:rFonts w:ascii="Times New Roman" w:hAnsi="Times New Roman"/>
          <w:noProof/>
        </w:rPr>
        <w:t>От 201</w:t>
      </w:r>
      <w:r>
        <w:rPr>
          <w:rFonts w:ascii="Times New Roman" w:hAnsi="Times New Roman"/>
          <w:noProof/>
        </w:rPr>
        <w:t>6</w:t>
      </w:r>
      <w:r w:rsidRPr="00FF5B4C">
        <w:rPr>
          <w:rFonts w:ascii="Times New Roman" w:hAnsi="Times New Roman"/>
          <w:noProof/>
        </w:rPr>
        <w:t xml:space="preserve"> г.</w:t>
      </w:r>
      <w:r>
        <w:rPr>
          <w:rFonts w:ascii="Times New Roman" w:hAnsi="Times New Roman"/>
          <w:noProof/>
        </w:rPr>
        <w:t xml:space="preserve"> </w:t>
      </w:r>
      <w:r w:rsidRPr="00FF5B4C">
        <w:rPr>
          <w:rFonts w:ascii="Times New Roman" w:hAnsi="Times New Roman"/>
          <w:noProof/>
        </w:rPr>
        <w:t>с отдалечаване от годината на раждане се наблюдава тенденция на намаляване на броя на оцелелите предприятия и за четирите групи според броя на наетите в тях. Делът на предприятията, родени през 201</w:t>
      </w:r>
      <w:r>
        <w:rPr>
          <w:rFonts w:ascii="Times New Roman" w:hAnsi="Times New Roman"/>
          <w:noProof/>
        </w:rPr>
        <w:t>6</w:t>
      </w:r>
      <w:r w:rsidRPr="00FF5B4C">
        <w:rPr>
          <w:rFonts w:ascii="Times New Roman" w:hAnsi="Times New Roman"/>
          <w:noProof/>
        </w:rPr>
        <w:t xml:space="preserve"> г. и все още активни пет години по-късно, е 5.</w:t>
      </w:r>
      <w:r>
        <w:rPr>
          <w:rFonts w:ascii="Times New Roman" w:hAnsi="Times New Roman"/>
          <w:noProof/>
        </w:rPr>
        <w:t>5</w:t>
      </w:r>
      <w:r w:rsidRPr="00FF5B4C">
        <w:rPr>
          <w:rFonts w:ascii="Times New Roman" w:hAnsi="Times New Roman"/>
          <w:noProof/>
        </w:rPr>
        <w:t>%, докато делът на родените през 20</w:t>
      </w:r>
      <w:r>
        <w:rPr>
          <w:rFonts w:ascii="Times New Roman" w:hAnsi="Times New Roman"/>
          <w:noProof/>
        </w:rPr>
        <w:t>20</w:t>
      </w:r>
      <w:r w:rsidRPr="00FF5B4C">
        <w:rPr>
          <w:rFonts w:ascii="Times New Roman" w:hAnsi="Times New Roman"/>
          <w:noProof/>
          <w:lang w:val="en-US"/>
        </w:rPr>
        <w:t xml:space="preserve"> </w:t>
      </w:r>
      <w:r w:rsidRPr="00FF5B4C">
        <w:rPr>
          <w:rFonts w:ascii="Times New Roman" w:hAnsi="Times New Roman"/>
          <w:noProof/>
        </w:rPr>
        <w:t>г. и активни през 202</w:t>
      </w:r>
      <w:r>
        <w:rPr>
          <w:rFonts w:ascii="Times New Roman" w:hAnsi="Times New Roman"/>
          <w:noProof/>
        </w:rPr>
        <w:t>1</w:t>
      </w:r>
      <w:r w:rsidRPr="00FF5B4C">
        <w:rPr>
          <w:rFonts w:ascii="Times New Roman" w:hAnsi="Times New Roman"/>
          <w:noProof/>
        </w:rPr>
        <w:t xml:space="preserve"> г. е </w:t>
      </w:r>
      <w:r>
        <w:rPr>
          <w:rFonts w:ascii="Times New Roman" w:hAnsi="Times New Roman"/>
          <w:noProof/>
        </w:rPr>
        <w:t>7</w:t>
      </w:r>
      <w:r w:rsidRPr="00FF5B4C">
        <w:rPr>
          <w:rFonts w:ascii="Times New Roman" w:hAnsi="Times New Roman"/>
          <w:noProof/>
        </w:rPr>
        <w:t>.</w:t>
      </w:r>
      <w:r>
        <w:rPr>
          <w:rFonts w:ascii="Times New Roman" w:hAnsi="Times New Roman"/>
          <w:noProof/>
        </w:rPr>
        <w:t>3</w:t>
      </w:r>
      <w:r w:rsidRPr="00FF5B4C">
        <w:rPr>
          <w:rFonts w:ascii="Times New Roman" w:hAnsi="Times New Roman"/>
          <w:noProof/>
        </w:rPr>
        <w:t>%</w:t>
      </w:r>
      <w:r w:rsidRPr="00FF5B4C">
        <w:rPr>
          <w:rFonts w:ascii="Times New Roman" w:hAnsi="Times New Roman"/>
          <w:noProof/>
          <w:lang w:val="en-US"/>
        </w:rPr>
        <w:t xml:space="preserve"> </w:t>
      </w:r>
      <w:r w:rsidRPr="00FF5B4C">
        <w:rPr>
          <w:rFonts w:ascii="Times New Roman" w:hAnsi="Times New Roman"/>
        </w:rPr>
        <w:t>от общия брой на активните предприятия през 202</w:t>
      </w:r>
      <w:r>
        <w:rPr>
          <w:rFonts w:ascii="Times New Roman" w:hAnsi="Times New Roman"/>
        </w:rPr>
        <w:t>1</w:t>
      </w:r>
      <w:r w:rsidRPr="00FF5B4C">
        <w:rPr>
          <w:rFonts w:ascii="Times New Roman" w:hAnsi="Times New Roman"/>
        </w:rPr>
        <w:t xml:space="preserve"> година (фиг. </w:t>
      </w:r>
      <w:r>
        <w:rPr>
          <w:rFonts w:ascii="Times New Roman" w:hAnsi="Times New Roman"/>
        </w:rPr>
        <w:t>5</w:t>
      </w:r>
      <w:r w:rsidRPr="00FF5B4C">
        <w:rPr>
          <w:rFonts w:ascii="Times New Roman" w:hAnsi="Times New Roman"/>
        </w:rPr>
        <w:t>).</w:t>
      </w:r>
    </w:p>
    <w:p w14:paraId="1D59CB41" w14:textId="612538A5" w:rsidR="00387477" w:rsidRDefault="00387477">
      <w:pPr>
        <w:rPr>
          <w:rFonts w:ascii="Times New Roman" w:hAnsi="Times New Roman"/>
          <w:lang w:val="bg-BG"/>
        </w:rPr>
      </w:pPr>
      <w:r>
        <w:rPr>
          <w:rFonts w:ascii="Times New Roman" w:hAnsi="Times New Roman"/>
          <w:lang w:val="bg-BG"/>
        </w:rPr>
        <w:br w:type="page"/>
      </w:r>
    </w:p>
    <w:p w14:paraId="6BFB0EEB" w14:textId="77777777" w:rsidR="00056B61" w:rsidRDefault="00056B61" w:rsidP="00AA40E4">
      <w:pPr>
        <w:spacing w:after="120"/>
        <w:ind w:firstLine="709"/>
        <w:jc w:val="both"/>
        <w:rPr>
          <w:rFonts w:ascii="Times New Roman" w:hAnsi="Times New Roman"/>
          <w:lang w:val="bg-BG"/>
        </w:rPr>
      </w:pPr>
    </w:p>
    <w:p w14:paraId="504216BC" w14:textId="77777777" w:rsidR="00AA40E4" w:rsidRPr="00476B8F" w:rsidRDefault="00AA40E4" w:rsidP="00AA40E4">
      <w:pPr>
        <w:spacing w:before="120"/>
        <w:jc w:val="center"/>
        <w:rPr>
          <w:rFonts w:ascii="Times New Roman" w:hAnsi="Times New Roman"/>
          <w:noProof/>
          <w:lang w:val="bg-BG"/>
        </w:rPr>
      </w:pPr>
      <w:r w:rsidRPr="00FF5B4C">
        <w:rPr>
          <w:rFonts w:ascii="Times New Roman" w:hAnsi="Times New Roman"/>
          <w:b/>
          <w:bCs/>
          <w:noProof/>
          <w:lang w:val="bg-BG"/>
        </w:rPr>
        <w:t xml:space="preserve">Фиг. </w:t>
      </w:r>
      <w:r>
        <w:rPr>
          <w:rFonts w:ascii="Times New Roman" w:hAnsi="Times New Roman"/>
          <w:b/>
          <w:bCs/>
          <w:noProof/>
          <w:lang w:val="bg-BG"/>
        </w:rPr>
        <w:t>5</w:t>
      </w:r>
      <w:r w:rsidRPr="00FF5B4C">
        <w:rPr>
          <w:rFonts w:ascii="Times New Roman" w:hAnsi="Times New Roman"/>
          <w:b/>
          <w:bCs/>
          <w:noProof/>
          <w:lang w:val="bg-BG"/>
        </w:rPr>
        <w:t>. Предприятия, родени</w:t>
      </w:r>
      <w:r>
        <w:rPr>
          <w:rFonts w:ascii="Times New Roman" w:hAnsi="Times New Roman"/>
          <w:b/>
          <w:bCs/>
          <w:noProof/>
          <w:lang w:val="bg-BG"/>
        </w:rPr>
        <w:t xml:space="preserve"> през периода 2016 - 2020 г. и </w:t>
      </w:r>
      <w:r w:rsidRPr="00FF5B4C">
        <w:rPr>
          <w:rFonts w:ascii="Times New Roman" w:hAnsi="Times New Roman"/>
          <w:b/>
          <w:bCs/>
          <w:noProof/>
          <w:lang w:val="bg-BG"/>
        </w:rPr>
        <w:t>оцелели през 202</w:t>
      </w:r>
      <w:r>
        <w:rPr>
          <w:rFonts w:ascii="Times New Roman" w:hAnsi="Times New Roman"/>
          <w:b/>
          <w:bCs/>
          <w:noProof/>
          <w:lang w:val="bg-BG"/>
        </w:rPr>
        <w:t>1</w:t>
      </w:r>
      <w:r w:rsidRPr="00FF5B4C">
        <w:rPr>
          <w:rFonts w:ascii="Times New Roman" w:hAnsi="Times New Roman"/>
          <w:b/>
          <w:bCs/>
          <w:noProof/>
          <w:lang w:val="bg-BG"/>
        </w:rPr>
        <w:t xml:space="preserve"> г</w:t>
      </w:r>
      <w:r>
        <w:rPr>
          <w:rFonts w:ascii="Times New Roman" w:hAnsi="Times New Roman"/>
          <w:b/>
          <w:bCs/>
          <w:noProof/>
          <w:lang w:val="bg-BG"/>
        </w:rPr>
        <w:t>.,</w:t>
      </w:r>
      <w:r>
        <w:rPr>
          <w:rFonts w:ascii="Times New Roman" w:hAnsi="Times New Roman"/>
          <w:b/>
          <w:bCs/>
          <w:noProof/>
          <w:lang w:val="bg-BG"/>
        </w:rPr>
        <w:br/>
        <w:t>по брой наети лица</w:t>
      </w:r>
    </w:p>
    <w:p w14:paraId="126F1646" w14:textId="5085DB2B" w:rsidR="00AA40E4" w:rsidRDefault="00451C0C" w:rsidP="00AA40E4">
      <w:pPr>
        <w:spacing w:after="120"/>
        <w:jc w:val="center"/>
        <w:rPr>
          <w:rFonts w:ascii="Times New Roman" w:hAnsi="Times New Roman"/>
          <w:szCs w:val="24"/>
        </w:rPr>
      </w:pPr>
      <w:r w:rsidRPr="00451C0C">
        <w:rPr>
          <w:noProof/>
          <w:lang w:val="bg-BG"/>
        </w:rPr>
        <w:t xml:space="preserve"> </w:t>
      </w:r>
      <w:r w:rsidR="00C65970">
        <w:rPr>
          <w:noProof/>
          <w:lang w:val="bg-BG"/>
        </w:rPr>
        <w:drawing>
          <wp:inline distT="0" distB="0" distL="0" distR="0" wp14:anchorId="3A35ED7E" wp14:editId="1550557D">
            <wp:extent cx="6570980" cy="4059405"/>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980" cy="4059405"/>
                    </a:xfrm>
                    <a:prstGeom prst="rect">
                      <a:avLst/>
                    </a:prstGeom>
                    <a:noFill/>
                  </pic:spPr>
                </pic:pic>
              </a:graphicData>
            </a:graphic>
          </wp:inline>
        </w:drawing>
      </w:r>
    </w:p>
    <w:p w14:paraId="4AB62517" w14:textId="77777777" w:rsidR="00AA40E4" w:rsidRDefault="00AA40E4" w:rsidP="00AA40E4">
      <w:pPr>
        <w:spacing w:after="120"/>
        <w:ind w:firstLine="709"/>
        <w:jc w:val="both"/>
        <w:rPr>
          <w:rFonts w:ascii="Times New Roman" w:hAnsi="Times New Roman"/>
          <w:noProof/>
          <w:lang w:val="bg-BG"/>
        </w:rPr>
      </w:pPr>
      <w:r w:rsidRPr="00E92948">
        <w:rPr>
          <w:rFonts w:ascii="Times New Roman" w:hAnsi="Times New Roman"/>
          <w:noProof/>
          <w:lang w:val="bg-BG"/>
        </w:rPr>
        <w:t xml:space="preserve">Най-жизнеспособни са предприятията от сектор </w:t>
      </w:r>
      <w:r w:rsidRPr="00E92948">
        <w:rPr>
          <w:rFonts w:ascii="Times New Roman" w:hAnsi="Times New Roman"/>
          <w:noProof/>
          <w:lang w:val="en-US"/>
        </w:rPr>
        <w:t>H</w:t>
      </w:r>
      <w:r w:rsidRPr="00E92948">
        <w:rPr>
          <w:rFonts w:ascii="Times New Roman" w:hAnsi="Times New Roman"/>
          <w:noProof/>
          <w:lang w:val="bg-BG"/>
        </w:rPr>
        <w:t xml:space="preserve"> - „</w:t>
      </w:r>
      <w:r w:rsidRPr="00E92948">
        <w:rPr>
          <w:rFonts w:ascii="Times New Roman" w:hAnsi="Times New Roman" w:hint="cs"/>
          <w:noProof/>
          <w:lang w:val="bg-BG"/>
        </w:rPr>
        <w:t>Транспорт</w:t>
      </w:r>
      <w:r w:rsidRPr="00E92948">
        <w:rPr>
          <w:rFonts w:ascii="Times New Roman" w:hAnsi="Times New Roman"/>
          <w:noProof/>
          <w:lang w:val="bg-BG"/>
        </w:rPr>
        <w:t>, с</w:t>
      </w:r>
      <w:r w:rsidRPr="00E92948">
        <w:rPr>
          <w:rFonts w:ascii="Times New Roman" w:hAnsi="Times New Roman" w:hint="cs"/>
          <w:noProof/>
          <w:lang w:val="bg-BG"/>
        </w:rPr>
        <w:t>кладиране</w:t>
      </w:r>
      <w:r w:rsidRPr="00E92948">
        <w:rPr>
          <w:rFonts w:ascii="Times New Roman" w:hAnsi="Times New Roman"/>
          <w:noProof/>
          <w:lang w:val="bg-BG"/>
        </w:rPr>
        <w:t xml:space="preserve"> </w:t>
      </w:r>
      <w:r w:rsidRPr="00E92948">
        <w:rPr>
          <w:rFonts w:ascii="Times New Roman" w:hAnsi="Times New Roman" w:hint="cs"/>
          <w:noProof/>
          <w:lang w:val="bg-BG"/>
        </w:rPr>
        <w:t>и</w:t>
      </w:r>
      <w:r w:rsidRPr="00E92948">
        <w:rPr>
          <w:rFonts w:ascii="Times New Roman" w:hAnsi="Times New Roman"/>
          <w:noProof/>
          <w:lang w:val="bg-BG"/>
        </w:rPr>
        <w:t xml:space="preserve"> п</w:t>
      </w:r>
      <w:r w:rsidRPr="00E92948">
        <w:rPr>
          <w:rFonts w:ascii="Times New Roman" w:hAnsi="Times New Roman" w:hint="cs"/>
          <w:noProof/>
          <w:lang w:val="bg-BG"/>
        </w:rPr>
        <w:t>ощи</w:t>
      </w:r>
      <w:r w:rsidRPr="00E92948">
        <w:rPr>
          <w:rFonts w:ascii="Times New Roman" w:hAnsi="Times New Roman"/>
          <w:noProof/>
          <w:lang w:val="bg-BG"/>
        </w:rPr>
        <w:t xml:space="preserve">“, </w:t>
      </w:r>
      <w:r w:rsidRPr="00E92948">
        <w:rPr>
          <w:rFonts w:ascii="Times New Roman" w:hAnsi="Times New Roman"/>
          <w:noProof/>
          <w:lang w:val="en-US"/>
        </w:rPr>
        <w:t xml:space="preserve">в който </w:t>
      </w:r>
      <w:r w:rsidRPr="00E92948">
        <w:rPr>
          <w:rFonts w:ascii="Times New Roman" w:hAnsi="Times New Roman"/>
          <w:noProof/>
          <w:lang w:val="bg-BG"/>
        </w:rPr>
        <w:t xml:space="preserve">делът на оцелелите през петгодишния период е </w:t>
      </w:r>
      <w:r>
        <w:rPr>
          <w:rFonts w:ascii="Times New Roman" w:hAnsi="Times New Roman"/>
          <w:noProof/>
          <w:lang w:val="bg-BG"/>
        </w:rPr>
        <w:t>7</w:t>
      </w:r>
      <w:r w:rsidRPr="00FF5B4C">
        <w:rPr>
          <w:rFonts w:ascii="Times New Roman" w:hAnsi="Times New Roman"/>
          <w:noProof/>
          <w:lang w:val="bg-BG"/>
        </w:rPr>
        <w:t>.</w:t>
      </w:r>
      <w:r>
        <w:rPr>
          <w:rFonts w:ascii="Times New Roman" w:hAnsi="Times New Roman"/>
          <w:noProof/>
          <w:lang w:val="bg-BG"/>
        </w:rPr>
        <w:t>5</w:t>
      </w:r>
      <w:r w:rsidRPr="00FF5B4C">
        <w:rPr>
          <w:rFonts w:ascii="Times New Roman" w:hAnsi="Times New Roman"/>
          <w:noProof/>
          <w:lang w:val="bg-BG"/>
        </w:rPr>
        <w:t xml:space="preserve">%. Стойността на този показател е най-ниска за предприятията от сектор </w:t>
      </w:r>
      <w:r w:rsidRPr="00FF5B4C">
        <w:rPr>
          <w:rFonts w:ascii="Times New Roman" w:hAnsi="Times New Roman"/>
          <w:noProof/>
          <w:lang w:val="en-US"/>
        </w:rPr>
        <w:t>D</w:t>
      </w:r>
      <w:r w:rsidRPr="00FF5B4C">
        <w:rPr>
          <w:rFonts w:ascii="Times New Roman" w:hAnsi="Times New Roman"/>
          <w:noProof/>
          <w:lang w:val="bg-BG"/>
        </w:rPr>
        <w:t xml:space="preserve"> - „</w:t>
      </w:r>
      <w:r w:rsidRPr="00FF5B4C">
        <w:rPr>
          <w:rFonts w:ascii="Times New Roman" w:hAnsi="Times New Roman" w:hint="cs"/>
          <w:noProof/>
          <w:lang w:val="bg-BG"/>
        </w:rPr>
        <w:t>Производство</w:t>
      </w:r>
      <w:r w:rsidRPr="00FF5B4C">
        <w:rPr>
          <w:rFonts w:ascii="Times New Roman" w:hAnsi="Times New Roman"/>
          <w:noProof/>
          <w:lang w:val="bg-BG"/>
        </w:rPr>
        <w:t xml:space="preserve"> </w:t>
      </w:r>
      <w:r w:rsidRPr="00FF5B4C">
        <w:rPr>
          <w:rFonts w:ascii="Times New Roman" w:hAnsi="Times New Roman" w:hint="cs"/>
          <w:noProof/>
          <w:lang w:val="bg-BG"/>
        </w:rPr>
        <w:t>и</w:t>
      </w:r>
      <w:r w:rsidRPr="00FF5B4C">
        <w:rPr>
          <w:rFonts w:ascii="Times New Roman" w:hAnsi="Times New Roman"/>
          <w:noProof/>
          <w:lang w:val="bg-BG"/>
        </w:rPr>
        <w:t xml:space="preserve"> </w:t>
      </w:r>
      <w:r w:rsidRPr="00FF5B4C">
        <w:rPr>
          <w:rFonts w:ascii="Times New Roman" w:hAnsi="Times New Roman" w:hint="cs"/>
          <w:noProof/>
          <w:lang w:val="bg-BG"/>
        </w:rPr>
        <w:t>разпределение</w:t>
      </w:r>
      <w:r w:rsidRPr="00FF5B4C">
        <w:rPr>
          <w:rFonts w:ascii="Times New Roman" w:hAnsi="Times New Roman"/>
          <w:noProof/>
          <w:lang w:val="bg-BG"/>
        </w:rPr>
        <w:t xml:space="preserve"> </w:t>
      </w:r>
      <w:r w:rsidRPr="00FF5B4C">
        <w:rPr>
          <w:rFonts w:ascii="Times New Roman" w:hAnsi="Times New Roman" w:hint="cs"/>
          <w:noProof/>
          <w:lang w:val="bg-BG"/>
        </w:rPr>
        <w:t>на</w:t>
      </w:r>
      <w:r w:rsidRPr="00FF5B4C">
        <w:rPr>
          <w:rFonts w:ascii="Times New Roman" w:hAnsi="Times New Roman"/>
          <w:noProof/>
          <w:lang w:val="bg-BG"/>
        </w:rPr>
        <w:t xml:space="preserve"> </w:t>
      </w:r>
      <w:r w:rsidRPr="00FF5B4C">
        <w:rPr>
          <w:rFonts w:ascii="Times New Roman" w:hAnsi="Times New Roman" w:hint="cs"/>
          <w:noProof/>
          <w:lang w:val="bg-BG"/>
        </w:rPr>
        <w:t>електрическа</w:t>
      </w:r>
      <w:r w:rsidRPr="00FF5B4C">
        <w:rPr>
          <w:rFonts w:ascii="Times New Roman" w:hAnsi="Times New Roman"/>
          <w:noProof/>
          <w:lang w:val="bg-BG"/>
        </w:rPr>
        <w:t xml:space="preserve"> </w:t>
      </w:r>
      <w:r w:rsidRPr="00FF5B4C">
        <w:rPr>
          <w:rFonts w:ascii="Times New Roman" w:hAnsi="Times New Roman" w:hint="cs"/>
          <w:noProof/>
          <w:lang w:val="bg-BG"/>
        </w:rPr>
        <w:t>и</w:t>
      </w:r>
      <w:r w:rsidRPr="00FF5B4C">
        <w:rPr>
          <w:rFonts w:ascii="Times New Roman" w:hAnsi="Times New Roman"/>
          <w:noProof/>
          <w:lang w:val="bg-BG"/>
        </w:rPr>
        <w:t xml:space="preserve"> </w:t>
      </w:r>
      <w:r w:rsidRPr="00FF5B4C">
        <w:rPr>
          <w:rFonts w:ascii="Times New Roman" w:hAnsi="Times New Roman" w:hint="cs"/>
          <w:noProof/>
          <w:lang w:val="bg-BG"/>
        </w:rPr>
        <w:t>топлинна</w:t>
      </w:r>
      <w:r w:rsidRPr="00FF5B4C">
        <w:rPr>
          <w:rFonts w:ascii="Times New Roman" w:hAnsi="Times New Roman"/>
          <w:noProof/>
          <w:lang w:val="bg-BG"/>
        </w:rPr>
        <w:t xml:space="preserve"> </w:t>
      </w:r>
      <w:r w:rsidRPr="00FF5B4C">
        <w:rPr>
          <w:rFonts w:ascii="Times New Roman" w:hAnsi="Times New Roman" w:hint="cs"/>
          <w:noProof/>
          <w:lang w:val="bg-BG"/>
        </w:rPr>
        <w:t>енергия</w:t>
      </w:r>
      <w:r w:rsidRPr="00FF5B4C">
        <w:rPr>
          <w:rFonts w:ascii="Times New Roman" w:hAnsi="Times New Roman"/>
          <w:noProof/>
          <w:lang w:val="bg-BG"/>
        </w:rPr>
        <w:t xml:space="preserve"> </w:t>
      </w:r>
      <w:r w:rsidRPr="00FF5B4C">
        <w:rPr>
          <w:rFonts w:ascii="Times New Roman" w:hAnsi="Times New Roman" w:hint="cs"/>
          <w:noProof/>
          <w:lang w:val="bg-BG"/>
        </w:rPr>
        <w:t>и</w:t>
      </w:r>
      <w:r w:rsidRPr="00FF5B4C">
        <w:rPr>
          <w:rFonts w:ascii="Times New Roman" w:hAnsi="Times New Roman"/>
          <w:noProof/>
          <w:lang w:val="bg-BG"/>
        </w:rPr>
        <w:t xml:space="preserve"> </w:t>
      </w:r>
      <w:r w:rsidRPr="00FF5B4C">
        <w:rPr>
          <w:rFonts w:ascii="Times New Roman" w:hAnsi="Times New Roman" w:hint="cs"/>
          <w:noProof/>
          <w:lang w:val="bg-BG"/>
        </w:rPr>
        <w:t>на</w:t>
      </w:r>
      <w:r w:rsidRPr="00FF5B4C">
        <w:rPr>
          <w:rFonts w:ascii="Times New Roman" w:hAnsi="Times New Roman"/>
          <w:noProof/>
          <w:lang w:val="bg-BG"/>
        </w:rPr>
        <w:t xml:space="preserve"> </w:t>
      </w:r>
      <w:r w:rsidRPr="00FF5B4C">
        <w:rPr>
          <w:rFonts w:ascii="Times New Roman" w:hAnsi="Times New Roman" w:hint="cs"/>
          <w:noProof/>
          <w:lang w:val="bg-BG"/>
        </w:rPr>
        <w:t>газообразни</w:t>
      </w:r>
      <w:r w:rsidRPr="00FF5B4C">
        <w:rPr>
          <w:rFonts w:ascii="Times New Roman" w:hAnsi="Times New Roman"/>
          <w:noProof/>
          <w:lang w:val="bg-BG"/>
        </w:rPr>
        <w:t xml:space="preserve"> </w:t>
      </w:r>
      <w:r w:rsidRPr="00FF5B4C">
        <w:rPr>
          <w:rFonts w:ascii="Times New Roman" w:hAnsi="Times New Roman" w:hint="cs"/>
          <w:noProof/>
          <w:lang w:val="bg-BG"/>
        </w:rPr>
        <w:t>горива</w:t>
      </w:r>
      <w:r w:rsidRPr="00FF5B4C">
        <w:rPr>
          <w:rFonts w:ascii="Times New Roman" w:hAnsi="Times New Roman"/>
          <w:noProof/>
          <w:lang w:val="bg-BG"/>
        </w:rPr>
        <w:t>“ - 0.</w:t>
      </w:r>
      <w:r>
        <w:rPr>
          <w:rFonts w:ascii="Times New Roman" w:hAnsi="Times New Roman"/>
          <w:noProof/>
          <w:lang w:val="bg-BG"/>
        </w:rPr>
        <w:t>7</w:t>
      </w:r>
      <w:r w:rsidRPr="00FF5B4C">
        <w:rPr>
          <w:rFonts w:ascii="Times New Roman" w:hAnsi="Times New Roman"/>
          <w:noProof/>
          <w:lang w:val="bg-BG"/>
        </w:rPr>
        <w:t xml:space="preserve">% (фиг. </w:t>
      </w:r>
      <w:r>
        <w:rPr>
          <w:rFonts w:ascii="Times New Roman" w:hAnsi="Times New Roman"/>
          <w:noProof/>
          <w:lang w:val="bg-BG"/>
        </w:rPr>
        <w:t>6</w:t>
      </w:r>
      <w:r w:rsidRPr="00FF5B4C">
        <w:rPr>
          <w:rFonts w:ascii="Times New Roman" w:hAnsi="Times New Roman"/>
          <w:noProof/>
          <w:lang w:val="bg-BG"/>
        </w:rPr>
        <w:t>).</w:t>
      </w:r>
    </w:p>
    <w:p w14:paraId="48B9BCE5" w14:textId="77777777" w:rsidR="00A02BBE" w:rsidRDefault="00A02BBE" w:rsidP="00AA40E4">
      <w:pPr>
        <w:rPr>
          <w:rFonts w:ascii="Calibri" w:hAnsi="Calibri"/>
          <w:lang w:val="en-US"/>
        </w:rPr>
      </w:pPr>
    </w:p>
    <w:p w14:paraId="1890795B" w14:textId="620EB95E" w:rsidR="00A02BBE" w:rsidRDefault="00A02BBE" w:rsidP="00A02BBE">
      <w:pPr>
        <w:rPr>
          <w:rFonts w:ascii="Calibri" w:hAnsi="Calibri"/>
          <w:lang w:val="en-US"/>
        </w:rPr>
      </w:pPr>
    </w:p>
    <w:p w14:paraId="69EA45F4" w14:textId="31416A2A" w:rsidR="0099439A" w:rsidRDefault="0099439A" w:rsidP="00A02BBE">
      <w:pPr>
        <w:rPr>
          <w:rFonts w:ascii="Calibri" w:hAnsi="Calibri"/>
          <w:lang w:val="en-US"/>
        </w:rPr>
      </w:pPr>
    </w:p>
    <w:p w14:paraId="35929CE8" w14:textId="77777777" w:rsidR="0099439A" w:rsidRPr="00A02BBE" w:rsidRDefault="0099439A" w:rsidP="00A02BBE">
      <w:pPr>
        <w:rPr>
          <w:rFonts w:ascii="Calibri" w:hAnsi="Calibri"/>
          <w:lang w:val="en-US"/>
        </w:rPr>
      </w:pPr>
    </w:p>
    <w:p w14:paraId="798C5B91" w14:textId="2A240823" w:rsidR="001354EF" w:rsidRDefault="001354EF">
      <w:pPr>
        <w:rPr>
          <w:rFonts w:ascii="Calibri" w:hAnsi="Calibri"/>
          <w:lang w:val="en-US"/>
        </w:rPr>
      </w:pPr>
      <w:r>
        <w:rPr>
          <w:rFonts w:ascii="Calibri" w:hAnsi="Calibri"/>
          <w:lang w:val="en-US"/>
        </w:rPr>
        <w:br w:type="page"/>
      </w:r>
    </w:p>
    <w:p w14:paraId="4358E97A" w14:textId="77777777" w:rsidR="00A02BBE" w:rsidRPr="00A02BBE" w:rsidRDefault="00A02BBE" w:rsidP="00A02BBE">
      <w:pPr>
        <w:rPr>
          <w:rFonts w:ascii="Calibri" w:hAnsi="Calibri"/>
          <w:lang w:val="en-US"/>
        </w:rPr>
      </w:pPr>
    </w:p>
    <w:p w14:paraId="18A1BCC5" w14:textId="299D9DCD" w:rsidR="00AA40E4" w:rsidRDefault="00AA40E4" w:rsidP="00877F67">
      <w:pPr>
        <w:spacing w:after="120"/>
        <w:jc w:val="center"/>
        <w:rPr>
          <w:rFonts w:asciiTheme="minorHAnsi" w:hAnsiTheme="minorHAnsi"/>
          <w:noProof/>
          <w:lang w:val="bg-BG"/>
        </w:rPr>
      </w:pPr>
      <w:r w:rsidRPr="00FF5B4C">
        <w:rPr>
          <w:rFonts w:ascii="Times New Roman" w:hAnsi="Times New Roman"/>
          <w:b/>
          <w:bCs/>
          <w:noProof/>
          <w:lang w:val="bg-BG"/>
        </w:rPr>
        <w:t xml:space="preserve">Фиг. </w:t>
      </w:r>
      <w:r>
        <w:rPr>
          <w:rFonts w:ascii="Times New Roman" w:hAnsi="Times New Roman"/>
          <w:b/>
          <w:bCs/>
          <w:noProof/>
          <w:lang w:val="bg-BG"/>
        </w:rPr>
        <w:t>6</w:t>
      </w:r>
      <w:r w:rsidRPr="00FF5B4C">
        <w:rPr>
          <w:rFonts w:ascii="Times New Roman" w:hAnsi="Times New Roman"/>
          <w:b/>
          <w:bCs/>
          <w:noProof/>
          <w:lang w:val="bg-BG"/>
        </w:rPr>
        <w:t>. Относителен дял на родените през 201</w:t>
      </w:r>
      <w:r>
        <w:rPr>
          <w:rFonts w:ascii="Times New Roman" w:hAnsi="Times New Roman"/>
          <w:b/>
          <w:bCs/>
          <w:noProof/>
          <w:lang w:val="bg-BG"/>
        </w:rPr>
        <w:t>6</w:t>
      </w:r>
      <w:r w:rsidRPr="00FF5B4C">
        <w:rPr>
          <w:rFonts w:ascii="Times New Roman" w:hAnsi="Times New Roman"/>
          <w:b/>
          <w:bCs/>
          <w:noProof/>
          <w:lang w:val="bg-BG"/>
        </w:rPr>
        <w:t xml:space="preserve"> г. и оцелели през 202</w:t>
      </w:r>
      <w:r>
        <w:rPr>
          <w:rFonts w:ascii="Times New Roman" w:hAnsi="Times New Roman"/>
          <w:b/>
          <w:bCs/>
          <w:noProof/>
          <w:lang w:val="bg-BG"/>
        </w:rPr>
        <w:t>1</w:t>
      </w:r>
      <w:r w:rsidRPr="00FF5B4C">
        <w:rPr>
          <w:rFonts w:ascii="Times New Roman" w:hAnsi="Times New Roman"/>
          <w:b/>
          <w:bCs/>
          <w:noProof/>
          <w:lang w:val="bg-BG"/>
        </w:rPr>
        <w:t xml:space="preserve"> г.</w:t>
      </w:r>
      <w:r w:rsidRPr="002C09BC">
        <w:rPr>
          <w:rFonts w:ascii="Times New Roman" w:hAnsi="Times New Roman"/>
          <w:b/>
          <w:bCs/>
          <w:noProof/>
          <w:lang w:val="bg-BG"/>
        </w:rPr>
        <w:t xml:space="preserve"> </w:t>
      </w:r>
      <w:r>
        <w:rPr>
          <w:rFonts w:ascii="Times New Roman" w:hAnsi="Times New Roman"/>
          <w:b/>
          <w:bCs/>
          <w:noProof/>
          <w:lang w:val="bg-BG"/>
        </w:rPr>
        <w:br/>
      </w:r>
      <w:r w:rsidRPr="002C09BC">
        <w:rPr>
          <w:rFonts w:ascii="Times New Roman" w:hAnsi="Times New Roman"/>
          <w:b/>
          <w:bCs/>
          <w:noProof/>
          <w:lang w:val="bg-BG"/>
        </w:rPr>
        <w:t>пред</w:t>
      </w:r>
      <w:r>
        <w:rPr>
          <w:rFonts w:ascii="Times New Roman" w:hAnsi="Times New Roman"/>
          <w:b/>
          <w:bCs/>
          <w:noProof/>
          <w:lang w:val="bg-BG"/>
        </w:rPr>
        <w:t>приятия по икономически сектори</w:t>
      </w:r>
      <w:r w:rsidR="00451C0C" w:rsidRPr="00451C0C">
        <w:rPr>
          <w:noProof/>
          <w:lang w:val="bg-BG"/>
        </w:rPr>
        <w:t xml:space="preserve"> </w:t>
      </w:r>
    </w:p>
    <w:p w14:paraId="1EF889AB" w14:textId="3E6ADCEC" w:rsidR="00D52F45" w:rsidRPr="005711F4" w:rsidRDefault="005711F4" w:rsidP="005711F4">
      <w:pPr>
        <w:spacing w:after="120"/>
        <w:jc w:val="center"/>
        <w:rPr>
          <w:rFonts w:asciiTheme="minorHAnsi" w:hAnsiTheme="minorHAnsi"/>
          <w:noProof/>
          <w:lang w:val="bg-BG"/>
        </w:rPr>
      </w:pPr>
      <w:r>
        <w:rPr>
          <w:rFonts w:ascii="Times New Roman" w:hAnsi="Times New Roman"/>
          <w:noProof/>
          <w:lang w:val="bg-BG"/>
        </w:rPr>
        <w:drawing>
          <wp:anchor distT="0" distB="0" distL="114300" distR="114300" simplePos="0" relativeHeight="251660800" behindDoc="0" locked="0" layoutInCell="1" allowOverlap="1" wp14:anchorId="17A8449B" wp14:editId="6276F85F">
            <wp:simplePos x="0" y="0"/>
            <wp:positionH relativeFrom="column">
              <wp:posOffset>462280</wp:posOffset>
            </wp:positionH>
            <wp:positionV relativeFrom="paragraph">
              <wp:posOffset>3869690</wp:posOffset>
            </wp:positionV>
            <wp:extent cx="5090160" cy="247650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id2008.png"/>
                    <pic:cNvPicPr/>
                  </pic:nvPicPr>
                  <pic:blipFill>
                    <a:blip r:embed="rId11">
                      <a:extLst>
                        <a:ext uri="{28A0092B-C50C-407E-A947-70E740481C1C}">
                          <a14:useLocalDpi xmlns:a14="http://schemas.microsoft.com/office/drawing/2010/main" val="0"/>
                        </a:ext>
                      </a:extLst>
                    </a:blip>
                    <a:stretch>
                      <a:fillRect/>
                    </a:stretch>
                  </pic:blipFill>
                  <pic:spPr>
                    <a:xfrm>
                      <a:off x="0" y="0"/>
                      <a:ext cx="5090160" cy="2476500"/>
                    </a:xfrm>
                    <a:prstGeom prst="rect">
                      <a:avLst/>
                    </a:prstGeom>
                  </pic:spPr>
                </pic:pic>
              </a:graphicData>
            </a:graphic>
            <wp14:sizeRelH relativeFrom="margin">
              <wp14:pctWidth>0</wp14:pctWidth>
            </wp14:sizeRelH>
            <wp14:sizeRelV relativeFrom="margin">
              <wp14:pctHeight>0</wp14:pctHeight>
            </wp14:sizeRelV>
          </wp:anchor>
        </w:drawing>
      </w:r>
      <w:r w:rsidR="00C65970">
        <w:rPr>
          <w:noProof/>
          <w:lang w:val="bg-BG"/>
        </w:rPr>
        <w:drawing>
          <wp:inline distT="0" distB="0" distL="0" distR="0" wp14:anchorId="4A860F36" wp14:editId="14025C25">
            <wp:extent cx="6206490" cy="3846830"/>
            <wp:effectExtent l="0" t="0" r="381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6490" cy="3846830"/>
                    </a:xfrm>
                    <a:prstGeom prst="rect">
                      <a:avLst/>
                    </a:prstGeom>
                    <a:noFill/>
                  </pic:spPr>
                </pic:pic>
              </a:graphicData>
            </a:graphic>
          </wp:inline>
        </w:drawing>
      </w:r>
    </w:p>
    <w:p w14:paraId="5C332155" w14:textId="77777777" w:rsidR="00A8708B" w:rsidRDefault="00A8708B" w:rsidP="00AA40E4">
      <w:pPr>
        <w:spacing w:after="120"/>
        <w:ind w:firstLine="709"/>
        <w:jc w:val="both"/>
        <w:rPr>
          <w:rFonts w:ascii="Times New Roman" w:hAnsi="Times New Roman"/>
          <w:noProof/>
          <w:lang w:val="bg-BG"/>
        </w:rPr>
      </w:pPr>
    </w:p>
    <w:p w14:paraId="0FD3850C" w14:textId="18F18871" w:rsidR="00AA40E4" w:rsidRDefault="00AA40E4" w:rsidP="00AA40E4">
      <w:pPr>
        <w:spacing w:after="120"/>
        <w:ind w:firstLine="709"/>
        <w:jc w:val="both"/>
        <w:rPr>
          <w:rFonts w:ascii="Times New Roman" w:hAnsi="Times New Roman"/>
          <w:noProof/>
          <w:lang w:val="bg-BG"/>
        </w:rPr>
      </w:pPr>
      <w:r w:rsidRPr="00FF5B4C">
        <w:rPr>
          <w:rFonts w:ascii="Times New Roman" w:hAnsi="Times New Roman"/>
          <w:noProof/>
          <w:lang w:val="bg-BG"/>
        </w:rPr>
        <w:t>Общият брой на заетите лица в родените през 20</w:t>
      </w:r>
      <w:r>
        <w:rPr>
          <w:rFonts w:ascii="Times New Roman" w:hAnsi="Times New Roman"/>
          <w:noProof/>
          <w:lang w:val="bg-BG"/>
        </w:rPr>
        <w:t>20</w:t>
      </w:r>
      <w:r w:rsidRPr="00FF5B4C">
        <w:rPr>
          <w:rFonts w:ascii="Times New Roman" w:hAnsi="Times New Roman"/>
          <w:noProof/>
          <w:lang w:val="bg-BG"/>
        </w:rPr>
        <w:t xml:space="preserve"> г. и оцелели през 202</w:t>
      </w:r>
      <w:r>
        <w:rPr>
          <w:rFonts w:ascii="Times New Roman" w:hAnsi="Times New Roman"/>
          <w:noProof/>
          <w:lang w:val="bg-BG"/>
        </w:rPr>
        <w:t>1</w:t>
      </w:r>
      <w:r w:rsidRPr="00FF5B4C">
        <w:rPr>
          <w:rFonts w:ascii="Times New Roman" w:hAnsi="Times New Roman"/>
          <w:noProof/>
          <w:lang w:val="bg-BG"/>
        </w:rPr>
        <w:t xml:space="preserve"> г. предприятия е </w:t>
      </w:r>
      <w:r>
        <w:rPr>
          <w:rFonts w:ascii="Times New Roman" w:hAnsi="Times New Roman"/>
          <w:noProof/>
          <w:lang w:val="bg-BG"/>
        </w:rPr>
        <w:br/>
        <w:t>64</w:t>
      </w:r>
      <w:r w:rsidRPr="00FF5B4C">
        <w:rPr>
          <w:rFonts w:ascii="Times New Roman" w:hAnsi="Times New Roman"/>
          <w:noProof/>
          <w:lang w:val="bg-BG"/>
        </w:rPr>
        <w:t xml:space="preserve"> </w:t>
      </w:r>
      <w:r>
        <w:rPr>
          <w:rFonts w:ascii="Times New Roman" w:hAnsi="Times New Roman"/>
          <w:noProof/>
          <w:lang w:val="bg-BG"/>
        </w:rPr>
        <w:t>623</w:t>
      </w:r>
      <w:r w:rsidRPr="00FF5B4C">
        <w:rPr>
          <w:rFonts w:ascii="Times New Roman" w:hAnsi="Times New Roman"/>
          <w:noProof/>
          <w:lang w:val="bg-BG"/>
        </w:rPr>
        <w:t xml:space="preserve"> души, като </w:t>
      </w:r>
      <w:r>
        <w:rPr>
          <w:rFonts w:ascii="Times New Roman" w:hAnsi="Times New Roman"/>
          <w:noProof/>
          <w:lang w:val="bg-BG"/>
        </w:rPr>
        <w:t>69</w:t>
      </w:r>
      <w:r w:rsidRPr="00FF5B4C">
        <w:rPr>
          <w:rFonts w:ascii="Times New Roman" w:hAnsi="Times New Roman"/>
          <w:noProof/>
          <w:lang w:val="bg-BG"/>
        </w:rPr>
        <w:t>.</w:t>
      </w:r>
      <w:r>
        <w:rPr>
          <w:rFonts w:ascii="Times New Roman" w:hAnsi="Times New Roman"/>
          <w:noProof/>
          <w:lang w:val="bg-BG"/>
        </w:rPr>
        <w:t>2</w:t>
      </w:r>
      <w:r w:rsidRPr="00FF5B4C">
        <w:rPr>
          <w:rFonts w:ascii="Times New Roman" w:hAnsi="Times New Roman"/>
          <w:noProof/>
          <w:lang w:val="bg-BG"/>
        </w:rPr>
        <w:t xml:space="preserve">% от тях са концентрирани в </w:t>
      </w:r>
      <w:r>
        <w:rPr>
          <w:rFonts w:ascii="Times New Roman" w:hAnsi="Times New Roman"/>
          <w:noProof/>
          <w:lang w:val="bg-BG"/>
        </w:rPr>
        <w:t>пет</w:t>
      </w:r>
      <w:r w:rsidRPr="00FF5B4C">
        <w:rPr>
          <w:rFonts w:ascii="Times New Roman" w:hAnsi="Times New Roman"/>
          <w:noProof/>
          <w:lang w:val="bg-BG"/>
        </w:rPr>
        <w:t xml:space="preserve"> от разглежданите икономически </w:t>
      </w:r>
      <w:r w:rsidR="005B2393">
        <w:rPr>
          <w:rFonts w:ascii="Times New Roman" w:hAnsi="Times New Roman"/>
          <w:noProof/>
          <w:lang w:val="bg-BG"/>
        </w:rPr>
        <w:br/>
      </w:r>
      <w:r w:rsidRPr="00FF5B4C">
        <w:rPr>
          <w:rFonts w:ascii="Times New Roman" w:hAnsi="Times New Roman"/>
          <w:noProof/>
          <w:lang w:val="bg-BG"/>
        </w:rPr>
        <w:t>сектор</w:t>
      </w:r>
      <w:r>
        <w:rPr>
          <w:rFonts w:ascii="Times New Roman" w:hAnsi="Times New Roman"/>
          <w:noProof/>
          <w:lang w:val="bg-BG"/>
        </w:rPr>
        <w:t>и</w:t>
      </w:r>
      <w:r w:rsidRPr="00FF5B4C">
        <w:rPr>
          <w:rFonts w:ascii="Times New Roman" w:hAnsi="Times New Roman"/>
          <w:noProof/>
          <w:lang w:val="bg-BG"/>
        </w:rPr>
        <w:t>:</w:t>
      </w:r>
      <w:r>
        <w:rPr>
          <w:rFonts w:ascii="Times New Roman" w:hAnsi="Times New Roman"/>
          <w:noProof/>
          <w:lang w:val="bg-BG"/>
        </w:rPr>
        <w:t xml:space="preserve"> </w:t>
      </w:r>
      <w:r w:rsidRPr="00FF5B4C">
        <w:rPr>
          <w:rFonts w:ascii="Times New Roman" w:hAnsi="Times New Roman"/>
          <w:noProof/>
          <w:lang w:val="bg-BG"/>
        </w:rPr>
        <w:t>G</w:t>
      </w:r>
      <w:r w:rsidR="005B2393">
        <w:rPr>
          <w:rFonts w:ascii="Times New Roman" w:hAnsi="Times New Roman"/>
          <w:noProof/>
          <w:lang w:val="bg-BG"/>
        </w:rPr>
        <w:t xml:space="preserve"> </w:t>
      </w:r>
      <w:r w:rsidRPr="00FF5B4C">
        <w:rPr>
          <w:rFonts w:ascii="Times New Roman" w:hAnsi="Times New Roman"/>
          <w:noProof/>
          <w:lang w:val="bg-BG"/>
        </w:rPr>
        <w:t>- „Търговия; ремонт на автомобили и мотоциклети“ -</w:t>
      </w:r>
      <w:r w:rsidR="00663CC6">
        <w:rPr>
          <w:rFonts w:ascii="Times New Roman" w:hAnsi="Times New Roman"/>
          <w:noProof/>
          <w:lang w:val="en-US"/>
        </w:rPr>
        <w:t xml:space="preserve"> </w:t>
      </w:r>
      <w:r>
        <w:rPr>
          <w:rFonts w:ascii="Times New Roman" w:hAnsi="Times New Roman"/>
          <w:noProof/>
          <w:lang w:val="bg-BG"/>
        </w:rPr>
        <w:t>27</w:t>
      </w:r>
      <w:r w:rsidRPr="00FF5B4C">
        <w:rPr>
          <w:rFonts w:ascii="Times New Roman" w:hAnsi="Times New Roman"/>
          <w:noProof/>
          <w:lang w:val="bg-BG"/>
        </w:rPr>
        <w:t>.</w:t>
      </w:r>
      <w:r>
        <w:rPr>
          <w:rFonts w:ascii="Times New Roman" w:hAnsi="Times New Roman"/>
          <w:noProof/>
          <w:lang w:val="bg-BG"/>
        </w:rPr>
        <w:t>0</w:t>
      </w:r>
      <w:r w:rsidRPr="00FF5B4C">
        <w:rPr>
          <w:rFonts w:ascii="Times New Roman" w:hAnsi="Times New Roman"/>
          <w:noProof/>
          <w:lang w:val="bg-BG"/>
        </w:rPr>
        <w:t>%,</w:t>
      </w:r>
      <w:r>
        <w:rPr>
          <w:rFonts w:ascii="Times New Roman" w:hAnsi="Times New Roman"/>
          <w:noProof/>
          <w:lang w:val="bg-BG"/>
        </w:rPr>
        <w:t xml:space="preserve"> </w:t>
      </w:r>
      <w:r w:rsidRPr="00FF5B4C">
        <w:rPr>
          <w:rFonts w:ascii="Times New Roman" w:hAnsi="Times New Roman"/>
          <w:noProof/>
          <w:lang w:val="bg-BG"/>
        </w:rPr>
        <w:t>I - „Хотелиерство и ресторантьорство“ -</w:t>
      </w:r>
      <w:r w:rsidR="005B2393">
        <w:rPr>
          <w:rFonts w:ascii="Times New Roman" w:hAnsi="Times New Roman"/>
          <w:noProof/>
          <w:lang w:val="bg-BG"/>
        </w:rPr>
        <w:t xml:space="preserve"> </w:t>
      </w:r>
      <w:r>
        <w:rPr>
          <w:rFonts w:ascii="Times New Roman" w:hAnsi="Times New Roman"/>
          <w:noProof/>
          <w:lang w:val="bg-BG"/>
        </w:rPr>
        <w:t>11</w:t>
      </w:r>
      <w:r w:rsidRPr="00FF5B4C">
        <w:rPr>
          <w:rFonts w:ascii="Times New Roman" w:hAnsi="Times New Roman"/>
          <w:noProof/>
          <w:lang w:val="bg-BG"/>
        </w:rPr>
        <w:t>.</w:t>
      </w:r>
      <w:r>
        <w:rPr>
          <w:rFonts w:ascii="Times New Roman" w:hAnsi="Times New Roman"/>
          <w:noProof/>
          <w:lang w:val="bg-BG"/>
        </w:rPr>
        <w:t xml:space="preserve">4 </w:t>
      </w:r>
      <w:r w:rsidRPr="00FF5B4C">
        <w:rPr>
          <w:rFonts w:ascii="Times New Roman" w:hAnsi="Times New Roman"/>
          <w:noProof/>
          <w:lang w:val="bg-BG"/>
        </w:rPr>
        <w:t>%,</w:t>
      </w:r>
      <w:r>
        <w:rPr>
          <w:rFonts w:ascii="Times New Roman" w:hAnsi="Times New Roman"/>
          <w:noProof/>
          <w:lang w:val="en-US"/>
        </w:rPr>
        <w:t xml:space="preserve"> C</w:t>
      </w:r>
      <w:r w:rsidRPr="00FF5B4C">
        <w:rPr>
          <w:rFonts w:ascii="Times New Roman" w:hAnsi="Times New Roman"/>
          <w:noProof/>
          <w:lang w:val="bg-BG"/>
        </w:rPr>
        <w:t xml:space="preserve"> - „</w:t>
      </w:r>
      <w:r w:rsidRPr="003D4F67">
        <w:rPr>
          <w:rFonts w:ascii="Times New Roman" w:hAnsi="Times New Roman" w:hint="cs"/>
          <w:noProof/>
          <w:lang w:val="bg-BG"/>
        </w:rPr>
        <w:t>Преработваща</w:t>
      </w:r>
      <w:r w:rsidRPr="003D4F67">
        <w:rPr>
          <w:rFonts w:ascii="Times New Roman" w:hAnsi="Times New Roman"/>
          <w:noProof/>
          <w:lang w:val="bg-BG"/>
        </w:rPr>
        <w:t xml:space="preserve"> </w:t>
      </w:r>
      <w:r w:rsidRPr="003D4F67">
        <w:rPr>
          <w:rFonts w:ascii="Times New Roman" w:hAnsi="Times New Roman" w:hint="cs"/>
          <w:noProof/>
          <w:lang w:val="bg-BG"/>
        </w:rPr>
        <w:t>промишленост</w:t>
      </w:r>
      <w:r>
        <w:rPr>
          <w:rFonts w:ascii="Times New Roman" w:hAnsi="Times New Roman"/>
          <w:noProof/>
          <w:lang w:val="en-US"/>
        </w:rPr>
        <w:t>”</w:t>
      </w:r>
      <w:r w:rsidRPr="00FF5B4C">
        <w:rPr>
          <w:rFonts w:ascii="Times New Roman" w:hAnsi="Times New Roman"/>
          <w:noProof/>
          <w:lang w:val="bg-BG"/>
        </w:rPr>
        <w:t xml:space="preserve"> -</w:t>
      </w:r>
      <w:r>
        <w:rPr>
          <w:rFonts w:ascii="Times New Roman" w:hAnsi="Times New Roman"/>
          <w:noProof/>
          <w:lang w:val="bg-BG"/>
        </w:rPr>
        <w:t xml:space="preserve"> 10</w:t>
      </w:r>
      <w:r w:rsidRPr="00FF5B4C">
        <w:rPr>
          <w:rFonts w:ascii="Times New Roman" w:hAnsi="Times New Roman"/>
          <w:noProof/>
          <w:lang w:val="bg-BG"/>
        </w:rPr>
        <w:t>.</w:t>
      </w:r>
      <w:r>
        <w:rPr>
          <w:rFonts w:ascii="Times New Roman" w:hAnsi="Times New Roman"/>
          <w:noProof/>
          <w:lang w:val="bg-BG"/>
        </w:rPr>
        <w:t>8</w:t>
      </w:r>
      <w:r w:rsidRPr="00FF5B4C">
        <w:rPr>
          <w:rFonts w:ascii="Times New Roman" w:hAnsi="Times New Roman"/>
          <w:noProof/>
          <w:lang w:val="bg-BG"/>
        </w:rPr>
        <w:t>%,</w:t>
      </w:r>
      <w:r>
        <w:rPr>
          <w:rFonts w:ascii="Times New Roman" w:hAnsi="Times New Roman"/>
          <w:noProof/>
          <w:lang w:val="en-US"/>
        </w:rPr>
        <w:t xml:space="preserve"> F</w:t>
      </w:r>
      <w:r w:rsidRPr="00FF5B4C">
        <w:rPr>
          <w:rFonts w:ascii="Times New Roman" w:hAnsi="Times New Roman"/>
          <w:noProof/>
          <w:lang w:val="bg-BG"/>
        </w:rPr>
        <w:t xml:space="preserve"> - „</w:t>
      </w:r>
      <w:r w:rsidRPr="003D4F67">
        <w:rPr>
          <w:rFonts w:ascii="Times New Roman" w:hAnsi="Times New Roman" w:hint="cs"/>
          <w:noProof/>
          <w:lang w:val="bg-BG"/>
        </w:rPr>
        <w:t>Строителство</w:t>
      </w:r>
      <w:r>
        <w:rPr>
          <w:rFonts w:ascii="Times New Roman" w:hAnsi="Times New Roman"/>
          <w:noProof/>
          <w:lang w:val="bg-BG"/>
        </w:rPr>
        <w:t>“</w:t>
      </w:r>
      <w:r w:rsidRPr="00FF5B4C">
        <w:rPr>
          <w:rFonts w:ascii="Times New Roman" w:hAnsi="Times New Roman"/>
          <w:noProof/>
          <w:lang w:val="bg-BG"/>
        </w:rPr>
        <w:t xml:space="preserve"> -</w:t>
      </w:r>
      <w:r>
        <w:rPr>
          <w:rFonts w:ascii="Times New Roman" w:hAnsi="Times New Roman"/>
          <w:noProof/>
          <w:lang w:val="bg-BG"/>
        </w:rPr>
        <w:t xml:space="preserve"> 10.1</w:t>
      </w:r>
      <w:r w:rsidRPr="00FF5B4C">
        <w:rPr>
          <w:rFonts w:ascii="Times New Roman" w:hAnsi="Times New Roman"/>
          <w:noProof/>
          <w:lang w:val="bg-BG"/>
        </w:rPr>
        <w:t>%,</w:t>
      </w:r>
      <w:r>
        <w:rPr>
          <w:rFonts w:ascii="Times New Roman" w:hAnsi="Times New Roman"/>
          <w:noProof/>
          <w:lang w:val="bg-BG"/>
        </w:rPr>
        <w:t xml:space="preserve"> и </w:t>
      </w:r>
      <w:r>
        <w:rPr>
          <w:rFonts w:ascii="Times New Roman" w:hAnsi="Times New Roman"/>
          <w:noProof/>
          <w:lang w:val="en-US"/>
        </w:rPr>
        <w:t>H</w:t>
      </w:r>
      <w:r w:rsidRPr="00FF5B4C">
        <w:rPr>
          <w:rFonts w:ascii="Times New Roman" w:hAnsi="Times New Roman"/>
          <w:noProof/>
          <w:lang w:val="bg-BG"/>
        </w:rPr>
        <w:t xml:space="preserve"> - „</w:t>
      </w:r>
      <w:r w:rsidRPr="003D4F67">
        <w:rPr>
          <w:rFonts w:ascii="Times New Roman" w:hAnsi="Times New Roman" w:hint="cs"/>
          <w:noProof/>
          <w:lang w:val="bg-BG"/>
        </w:rPr>
        <w:t>Транспорт</w:t>
      </w:r>
      <w:r w:rsidRPr="003D4F67">
        <w:rPr>
          <w:rFonts w:ascii="Times New Roman" w:hAnsi="Times New Roman"/>
          <w:noProof/>
          <w:lang w:val="bg-BG"/>
        </w:rPr>
        <w:t xml:space="preserve">, </w:t>
      </w:r>
      <w:r>
        <w:rPr>
          <w:rFonts w:ascii="Times New Roman" w:hAnsi="Times New Roman"/>
          <w:noProof/>
          <w:lang w:val="bg-BG"/>
        </w:rPr>
        <w:t>с</w:t>
      </w:r>
      <w:r w:rsidRPr="003D4F67">
        <w:rPr>
          <w:rFonts w:ascii="Times New Roman" w:hAnsi="Times New Roman" w:hint="cs"/>
          <w:noProof/>
          <w:lang w:val="bg-BG"/>
        </w:rPr>
        <w:t>кладиране</w:t>
      </w:r>
      <w:r w:rsidRPr="003D4F67">
        <w:rPr>
          <w:rFonts w:ascii="Times New Roman" w:hAnsi="Times New Roman"/>
          <w:noProof/>
          <w:lang w:val="bg-BG"/>
        </w:rPr>
        <w:t xml:space="preserve"> </w:t>
      </w:r>
      <w:r w:rsidRPr="003D4F67">
        <w:rPr>
          <w:rFonts w:ascii="Times New Roman" w:hAnsi="Times New Roman" w:hint="cs"/>
          <w:noProof/>
          <w:lang w:val="bg-BG"/>
        </w:rPr>
        <w:t>и</w:t>
      </w:r>
      <w:r w:rsidRPr="003D4F67">
        <w:rPr>
          <w:rFonts w:ascii="Times New Roman" w:hAnsi="Times New Roman"/>
          <w:noProof/>
          <w:lang w:val="bg-BG"/>
        </w:rPr>
        <w:t xml:space="preserve"> </w:t>
      </w:r>
      <w:r>
        <w:rPr>
          <w:rFonts w:ascii="Times New Roman" w:hAnsi="Times New Roman"/>
          <w:noProof/>
          <w:lang w:val="bg-BG"/>
        </w:rPr>
        <w:t>п</w:t>
      </w:r>
      <w:r w:rsidRPr="003D4F67">
        <w:rPr>
          <w:rFonts w:ascii="Times New Roman" w:hAnsi="Times New Roman" w:hint="cs"/>
          <w:noProof/>
          <w:lang w:val="bg-BG"/>
        </w:rPr>
        <w:t>ощи</w:t>
      </w:r>
      <w:r w:rsidRPr="00FF5B4C">
        <w:rPr>
          <w:rFonts w:ascii="Times New Roman" w:hAnsi="Times New Roman"/>
          <w:noProof/>
          <w:lang w:val="bg-BG"/>
        </w:rPr>
        <w:t xml:space="preserve">“ </w:t>
      </w:r>
      <w:r w:rsidR="00663CC6">
        <w:rPr>
          <w:rFonts w:ascii="Times New Roman" w:hAnsi="Times New Roman"/>
          <w:noProof/>
          <w:lang w:val="bg-BG"/>
        </w:rPr>
        <w:t xml:space="preserve">- </w:t>
      </w:r>
      <w:r>
        <w:rPr>
          <w:rFonts w:ascii="Times New Roman" w:hAnsi="Times New Roman"/>
          <w:noProof/>
          <w:lang w:val="bg-BG"/>
        </w:rPr>
        <w:t>9</w:t>
      </w:r>
      <w:r w:rsidRPr="00FF5B4C">
        <w:rPr>
          <w:rFonts w:ascii="Times New Roman" w:hAnsi="Times New Roman"/>
          <w:noProof/>
          <w:lang w:val="bg-BG"/>
        </w:rPr>
        <w:t>.</w:t>
      </w:r>
      <w:r>
        <w:rPr>
          <w:rFonts w:ascii="Times New Roman" w:hAnsi="Times New Roman"/>
          <w:noProof/>
          <w:lang w:val="bg-BG"/>
        </w:rPr>
        <w:t>8</w:t>
      </w:r>
      <w:r w:rsidRPr="00FF5B4C">
        <w:rPr>
          <w:rFonts w:ascii="Times New Roman" w:hAnsi="Times New Roman"/>
          <w:noProof/>
          <w:lang w:val="bg-BG"/>
        </w:rPr>
        <w:t>%</w:t>
      </w:r>
      <w:r>
        <w:rPr>
          <w:rFonts w:ascii="Times New Roman" w:hAnsi="Times New Roman"/>
          <w:noProof/>
          <w:lang w:val="bg-BG"/>
        </w:rPr>
        <w:t xml:space="preserve"> </w:t>
      </w:r>
      <w:r w:rsidRPr="00FF5B4C">
        <w:rPr>
          <w:rFonts w:ascii="Times New Roman" w:hAnsi="Times New Roman"/>
          <w:noProof/>
          <w:lang w:val="bg-BG"/>
        </w:rPr>
        <w:t xml:space="preserve">(фиг. </w:t>
      </w:r>
      <w:r>
        <w:rPr>
          <w:rFonts w:ascii="Times New Roman" w:hAnsi="Times New Roman"/>
          <w:noProof/>
          <w:lang w:val="bg-BG"/>
        </w:rPr>
        <w:t>7</w:t>
      </w:r>
      <w:r w:rsidRPr="00FF5B4C">
        <w:rPr>
          <w:rFonts w:ascii="Times New Roman" w:hAnsi="Times New Roman"/>
          <w:noProof/>
          <w:lang w:val="bg-BG"/>
        </w:rPr>
        <w:t>).</w:t>
      </w:r>
    </w:p>
    <w:p w14:paraId="40A3C8AB" w14:textId="77777777" w:rsidR="00573B2E" w:rsidRDefault="00573B2E" w:rsidP="00AA40E4">
      <w:pPr>
        <w:spacing w:after="120"/>
        <w:ind w:firstLine="709"/>
        <w:jc w:val="both"/>
        <w:rPr>
          <w:rFonts w:ascii="Times New Roman" w:hAnsi="Times New Roman"/>
          <w:noProof/>
          <w:lang w:val="bg-BG"/>
        </w:rPr>
      </w:pPr>
    </w:p>
    <w:p w14:paraId="3510202B" w14:textId="5E60DFBC" w:rsidR="00AA40E4" w:rsidRDefault="00AA40E4" w:rsidP="00AA40E4">
      <w:pPr>
        <w:spacing w:after="120"/>
        <w:jc w:val="center"/>
        <w:rPr>
          <w:rFonts w:ascii="Times New Roman" w:hAnsi="Times New Roman"/>
          <w:b/>
          <w:bCs/>
          <w:noProof/>
          <w:lang w:val="bg-BG"/>
        </w:rPr>
      </w:pPr>
      <w:r w:rsidRPr="002C09BC">
        <w:rPr>
          <w:rFonts w:ascii="Times New Roman" w:hAnsi="Times New Roman"/>
          <w:b/>
          <w:bCs/>
          <w:noProof/>
          <w:lang w:val="bg-BG"/>
        </w:rPr>
        <w:t xml:space="preserve">Фиг. </w:t>
      </w:r>
      <w:r w:rsidR="00E51A99">
        <w:rPr>
          <w:rFonts w:ascii="Times New Roman" w:hAnsi="Times New Roman"/>
          <w:b/>
          <w:bCs/>
          <w:noProof/>
          <w:lang w:val="en-US"/>
        </w:rPr>
        <w:t>7</w:t>
      </w:r>
      <w:r w:rsidRPr="002C09BC">
        <w:rPr>
          <w:rFonts w:ascii="Times New Roman" w:hAnsi="Times New Roman"/>
          <w:b/>
          <w:bCs/>
          <w:noProof/>
          <w:lang w:val="bg-BG"/>
        </w:rPr>
        <w:t xml:space="preserve">. Заети лица в родените </w:t>
      </w:r>
      <w:r w:rsidRPr="00FF5B4C">
        <w:rPr>
          <w:rFonts w:ascii="Times New Roman" w:hAnsi="Times New Roman"/>
          <w:b/>
          <w:bCs/>
          <w:noProof/>
          <w:lang w:val="bg-BG"/>
        </w:rPr>
        <w:t>през 20</w:t>
      </w:r>
      <w:r>
        <w:rPr>
          <w:rFonts w:ascii="Times New Roman" w:hAnsi="Times New Roman"/>
          <w:b/>
          <w:bCs/>
          <w:noProof/>
          <w:lang w:val="bg-BG"/>
        </w:rPr>
        <w:t>20</w:t>
      </w:r>
      <w:r w:rsidRPr="00FF5B4C">
        <w:rPr>
          <w:rFonts w:ascii="Times New Roman" w:hAnsi="Times New Roman"/>
          <w:b/>
          <w:bCs/>
          <w:noProof/>
          <w:lang w:val="bg-BG"/>
        </w:rPr>
        <w:t xml:space="preserve"> г. и оцелели през 202</w:t>
      </w:r>
      <w:r>
        <w:rPr>
          <w:rFonts w:ascii="Times New Roman" w:hAnsi="Times New Roman"/>
          <w:b/>
          <w:bCs/>
          <w:noProof/>
          <w:lang w:val="bg-BG"/>
        </w:rPr>
        <w:t>1</w:t>
      </w:r>
      <w:r w:rsidRPr="002C09BC">
        <w:rPr>
          <w:rFonts w:ascii="Times New Roman" w:hAnsi="Times New Roman"/>
          <w:b/>
          <w:bCs/>
          <w:noProof/>
          <w:lang w:val="bg-BG"/>
        </w:rPr>
        <w:t xml:space="preserve"> г.</w:t>
      </w:r>
      <w:r w:rsidRPr="002C09BC">
        <w:rPr>
          <w:rFonts w:ascii="Times New Roman" w:hAnsi="Times New Roman"/>
          <w:b/>
          <w:bCs/>
          <w:noProof/>
          <w:lang w:val="bg-BG"/>
        </w:rPr>
        <w:br/>
        <w:t xml:space="preserve"> предприятия по икономически сектори</w:t>
      </w:r>
    </w:p>
    <w:p w14:paraId="46AEF1E7" w14:textId="02B6F196" w:rsidR="00AA40E4" w:rsidRDefault="005711F4" w:rsidP="00AA40E4">
      <w:pPr>
        <w:spacing w:after="120"/>
        <w:jc w:val="center"/>
        <w:rPr>
          <w:rFonts w:asciiTheme="minorHAnsi" w:hAnsiTheme="minorHAnsi"/>
          <w:noProof/>
          <w:lang w:val="bg-BG"/>
        </w:rPr>
      </w:pPr>
      <w:r>
        <w:rPr>
          <w:rFonts w:ascii="Times New Roman" w:hAnsi="Times New Roman"/>
          <w:noProof/>
          <w:lang w:val="bg-BG"/>
        </w:rPr>
        <w:drawing>
          <wp:anchor distT="0" distB="0" distL="114300" distR="114300" simplePos="0" relativeHeight="251661824" behindDoc="0" locked="0" layoutInCell="1" allowOverlap="1" wp14:anchorId="0972F127" wp14:editId="3A85233A">
            <wp:simplePos x="0" y="0"/>
            <wp:positionH relativeFrom="column">
              <wp:posOffset>421640</wp:posOffset>
            </wp:positionH>
            <wp:positionV relativeFrom="paragraph">
              <wp:posOffset>3067685</wp:posOffset>
            </wp:positionV>
            <wp:extent cx="5163185" cy="263398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id2008.png"/>
                    <pic:cNvPicPr/>
                  </pic:nvPicPr>
                  <pic:blipFill>
                    <a:blip r:embed="rId11">
                      <a:extLst>
                        <a:ext uri="{28A0092B-C50C-407E-A947-70E740481C1C}">
                          <a14:useLocalDpi xmlns:a14="http://schemas.microsoft.com/office/drawing/2010/main" val="0"/>
                        </a:ext>
                      </a:extLst>
                    </a:blip>
                    <a:stretch>
                      <a:fillRect/>
                    </a:stretch>
                  </pic:blipFill>
                  <pic:spPr>
                    <a:xfrm>
                      <a:off x="0" y="0"/>
                      <a:ext cx="5163185" cy="2633980"/>
                    </a:xfrm>
                    <a:prstGeom prst="rect">
                      <a:avLst/>
                    </a:prstGeom>
                  </pic:spPr>
                </pic:pic>
              </a:graphicData>
            </a:graphic>
            <wp14:sizeRelH relativeFrom="margin">
              <wp14:pctWidth>0</wp14:pctWidth>
            </wp14:sizeRelH>
            <wp14:sizeRelV relativeFrom="margin">
              <wp14:pctHeight>0</wp14:pctHeight>
            </wp14:sizeRelV>
          </wp:anchor>
        </w:drawing>
      </w:r>
      <w:r w:rsidR="00451C0C" w:rsidRPr="00451C0C">
        <w:rPr>
          <w:noProof/>
          <w:lang w:val="bg-BG"/>
        </w:rPr>
        <w:t xml:space="preserve"> </w:t>
      </w:r>
      <w:r w:rsidR="00C65970">
        <w:rPr>
          <w:noProof/>
          <w:lang w:val="bg-BG"/>
        </w:rPr>
        <w:drawing>
          <wp:inline distT="0" distB="0" distL="0" distR="0" wp14:anchorId="27916DE4" wp14:editId="113192CE">
            <wp:extent cx="5932170" cy="29870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170" cy="2987040"/>
                    </a:xfrm>
                    <a:prstGeom prst="rect">
                      <a:avLst/>
                    </a:prstGeom>
                    <a:noFill/>
                  </pic:spPr>
                </pic:pic>
              </a:graphicData>
            </a:graphic>
          </wp:inline>
        </w:drawing>
      </w:r>
    </w:p>
    <w:p w14:paraId="42DCCAF6" w14:textId="1E8F9988" w:rsidR="00DE516A" w:rsidRDefault="00DE516A" w:rsidP="00DE516A">
      <w:pPr>
        <w:spacing w:after="120"/>
        <w:rPr>
          <w:rFonts w:ascii="Times New Roman" w:hAnsi="Times New Roman"/>
          <w:noProof/>
          <w:lang w:val="bg-BG"/>
        </w:rPr>
      </w:pPr>
    </w:p>
    <w:p w14:paraId="7FB31D1E" w14:textId="121175B1" w:rsidR="00AA40E4" w:rsidRPr="00FF5B4C" w:rsidRDefault="00AA40E4" w:rsidP="00DE516A">
      <w:pPr>
        <w:spacing w:after="120"/>
        <w:ind w:firstLine="709"/>
        <w:rPr>
          <w:rFonts w:ascii="Times New Roman" w:hAnsi="Times New Roman"/>
          <w:noProof/>
          <w:lang w:val="bg-BG"/>
        </w:rPr>
      </w:pPr>
      <w:r w:rsidRPr="00FF5B4C">
        <w:rPr>
          <w:rFonts w:ascii="Times New Roman" w:hAnsi="Times New Roman"/>
          <w:noProof/>
          <w:lang w:val="bg-BG"/>
        </w:rPr>
        <w:t>По групи наети лица разпределението на заетостта при родените през 20</w:t>
      </w:r>
      <w:r>
        <w:rPr>
          <w:rFonts w:ascii="Times New Roman" w:hAnsi="Times New Roman"/>
          <w:noProof/>
          <w:lang w:val="bg-BG"/>
        </w:rPr>
        <w:t>20</w:t>
      </w:r>
      <w:r w:rsidRPr="00FF5B4C">
        <w:rPr>
          <w:rFonts w:ascii="Times New Roman" w:hAnsi="Times New Roman"/>
          <w:noProof/>
          <w:lang w:val="bg-BG"/>
        </w:rPr>
        <w:t xml:space="preserve"> г. и оцелели през 202</w:t>
      </w:r>
      <w:r>
        <w:rPr>
          <w:rFonts w:ascii="Times New Roman" w:hAnsi="Times New Roman"/>
          <w:noProof/>
          <w:lang w:val="bg-BG"/>
        </w:rPr>
        <w:t>1</w:t>
      </w:r>
      <w:r w:rsidRPr="00FF5B4C">
        <w:rPr>
          <w:rFonts w:ascii="Times New Roman" w:hAnsi="Times New Roman"/>
          <w:noProof/>
          <w:lang w:val="bg-BG"/>
        </w:rPr>
        <w:t xml:space="preserve"> г. предприятия е следното: </w:t>
      </w:r>
    </w:p>
    <w:p w14:paraId="1570F658" w14:textId="77777777" w:rsidR="00AA40E4" w:rsidRPr="00FF5B4C" w:rsidRDefault="00AA40E4" w:rsidP="00AA40E4">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0 наети</w:t>
      </w:r>
      <w:r w:rsidRPr="00FF5B4C">
        <w:rPr>
          <w:rFonts w:ascii="Times New Roman" w:hAnsi="Times New Roman"/>
          <w:noProof/>
          <w:lang w:val="en-US"/>
        </w:rPr>
        <w:t xml:space="preserve"> - </w:t>
      </w:r>
      <w:r w:rsidRPr="00FF5B4C">
        <w:rPr>
          <w:rFonts w:ascii="Times New Roman" w:hAnsi="Times New Roman"/>
          <w:noProof/>
          <w:lang w:val="bg-BG"/>
        </w:rPr>
        <w:t>4</w:t>
      </w:r>
      <w:r>
        <w:rPr>
          <w:rFonts w:ascii="Times New Roman" w:hAnsi="Times New Roman"/>
          <w:noProof/>
          <w:lang w:val="bg-BG"/>
        </w:rPr>
        <w:t>5</w:t>
      </w:r>
      <w:r w:rsidRPr="00FF5B4C">
        <w:rPr>
          <w:rFonts w:ascii="Times New Roman" w:hAnsi="Times New Roman"/>
          <w:noProof/>
          <w:lang w:val="bg-BG"/>
        </w:rPr>
        <w:t>.</w:t>
      </w:r>
      <w:r>
        <w:rPr>
          <w:rFonts w:ascii="Times New Roman" w:hAnsi="Times New Roman"/>
          <w:noProof/>
          <w:lang w:val="bg-BG"/>
        </w:rPr>
        <w:t>9</w:t>
      </w:r>
      <w:r w:rsidRPr="00FF5B4C">
        <w:rPr>
          <w:rFonts w:ascii="Times New Roman" w:hAnsi="Times New Roman"/>
          <w:noProof/>
          <w:lang w:val="bg-BG"/>
        </w:rPr>
        <w:t>%;</w:t>
      </w:r>
    </w:p>
    <w:p w14:paraId="29A75DEB" w14:textId="77777777" w:rsidR="00AA40E4" w:rsidRPr="00FF5B4C" w:rsidRDefault="00AA40E4" w:rsidP="00AA40E4">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1 - 4 наети</w:t>
      </w:r>
      <w:r w:rsidRPr="00FF5B4C">
        <w:rPr>
          <w:rFonts w:ascii="Times New Roman" w:hAnsi="Times New Roman"/>
          <w:noProof/>
          <w:lang w:val="en-US"/>
        </w:rPr>
        <w:t xml:space="preserve"> - </w:t>
      </w:r>
      <w:r w:rsidRPr="00FF5B4C">
        <w:rPr>
          <w:rFonts w:ascii="Times New Roman" w:hAnsi="Times New Roman"/>
          <w:noProof/>
          <w:lang w:val="bg-BG"/>
        </w:rPr>
        <w:t>3</w:t>
      </w:r>
      <w:r>
        <w:rPr>
          <w:rFonts w:ascii="Times New Roman" w:hAnsi="Times New Roman"/>
          <w:noProof/>
          <w:lang w:val="bg-BG"/>
        </w:rPr>
        <w:t>0</w:t>
      </w:r>
      <w:r w:rsidRPr="00FF5B4C">
        <w:rPr>
          <w:rFonts w:ascii="Times New Roman" w:hAnsi="Times New Roman"/>
          <w:noProof/>
          <w:lang w:val="bg-BG"/>
        </w:rPr>
        <w:t>.</w:t>
      </w:r>
      <w:r>
        <w:rPr>
          <w:rFonts w:ascii="Times New Roman" w:hAnsi="Times New Roman"/>
          <w:noProof/>
          <w:lang w:val="bg-BG"/>
        </w:rPr>
        <w:t>3</w:t>
      </w:r>
      <w:r w:rsidRPr="00FF5B4C">
        <w:rPr>
          <w:rFonts w:ascii="Times New Roman" w:hAnsi="Times New Roman"/>
          <w:noProof/>
          <w:lang w:val="bg-BG"/>
        </w:rPr>
        <w:t>%;</w:t>
      </w:r>
    </w:p>
    <w:p w14:paraId="14CAD2F2" w14:textId="77777777" w:rsidR="00AA40E4" w:rsidRPr="00FF5B4C" w:rsidRDefault="00AA40E4" w:rsidP="00AA40E4">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5 - 9 наети</w:t>
      </w:r>
      <w:r w:rsidRPr="00FF5B4C">
        <w:rPr>
          <w:rFonts w:ascii="Times New Roman" w:hAnsi="Times New Roman"/>
          <w:noProof/>
          <w:lang w:val="en-US"/>
        </w:rPr>
        <w:t xml:space="preserve"> - </w:t>
      </w:r>
      <w:r w:rsidRPr="00FF5B4C">
        <w:rPr>
          <w:rFonts w:ascii="Times New Roman" w:hAnsi="Times New Roman"/>
          <w:noProof/>
          <w:lang w:val="bg-BG"/>
        </w:rPr>
        <w:t>9.</w:t>
      </w:r>
      <w:r>
        <w:rPr>
          <w:rFonts w:ascii="Times New Roman" w:hAnsi="Times New Roman"/>
          <w:noProof/>
          <w:lang w:val="bg-BG"/>
        </w:rPr>
        <w:t>1</w:t>
      </w:r>
      <w:r w:rsidRPr="00FF5B4C">
        <w:rPr>
          <w:rFonts w:ascii="Times New Roman" w:hAnsi="Times New Roman"/>
          <w:noProof/>
          <w:lang w:val="bg-BG"/>
        </w:rPr>
        <w:t>%;</w:t>
      </w:r>
    </w:p>
    <w:p w14:paraId="440B47D5" w14:textId="77777777" w:rsidR="00AA40E4" w:rsidRDefault="00AA40E4" w:rsidP="00AA40E4">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10 и повече наети</w:t>
      </w:r>
      <w:r w:rsidRPr="00FF5B4C">
        <w:rPr>
          <w:rFonts w:ascii="Times New Roman" w:hAnsi="Times New Roman"/>
          <w:noProof/>
          <w:lang w:val="en-US"/>
        </w:rPr>
        <w:t xml:space="preserve"> - </w:t>
      </w:r>
      <w:r w:rsidRPr="00FF5B4C">
        <w:rPr>
          <w:rFonts w:ascii="Times New Roman" w:hAnsi="Times New Roman"/>
          <w:noProof/>
          <w:lang w:val="bg-BG"/>
        </w:rPr>
        <w:t>1</w:t>
      </w:r>
      <w:r>
        <w:rPr>
          <w:rFonts w:ascii="Times New Roman" w:hAnsi="Times New Roman"/>
          <w:noProof/>
          <w:lang w:val="bg-BG"/>
        </w:rPr>
        <w:t>4</w:t>
      </w:r>
      <w:r w:rsidRPr="00FF5B4C">
        <w:rPr>
          <w:rFonts w:ascii="Times New Roman" w:hAnsi="Times New Roman"/>
          <w:noProof/>
          <w:lang w:val="bg-BG"/>
        </w:rPr>
        <w:t>.</w:t>
      </w:r>
      <w:r>
        <w:rPr>
          <w:rFonts w:ascii="Times New Roman" w:hAnsi="Times New Roman"/>
          <w:noProof/>
          <w:lang w:val="bg-BG"/>
        </w:rPr>
        <w:t>6</w:t>
      </w:r>
      <w:r w:rsidRPr="00FF5B4C">
        <w:rPr>
          <w:rFonts w:ascii="Times New Roman" w:hAnsi="Times New Roman"/>
          <w:noProof/>
          <w:lang w:val="bg-BG"/>
        </w:rPr>
        <w:t>%.</w:t>
      </w:r>
    </w:p>
    <w:p w14:paraId="7FCF9FE0" w14:textId="1986D1B1" w:rsidR="00141EE6" w:rsidRDefault="00141EE6" w:rsidP="00AA40E4">
      <w:pPr>
        <w:spacing w:after="120"/>
        <w:ind w:firstLine="709"/>
        <w:jc w:val="both"/>
        <w:rPr>
          <w:rFonts w:ascii="Times New Roman" w:hAnsi="Times New Roman"/>
          <w:b/>
          <w:bCs/>
          <w:noProof/>
          <w:szCs w:val="24"/>
          <w:lang w:val="bg-BG"/>
        </w:rPr>
      </w:pPr>
    </w:p>
    <w:p w14:paraId="64273A55" w14:textId="77777777" w:rsidR="00736948" w:rsidRDefault="00736948" w:rsidP="00AA40E4">
      <w:pPr>
        <w:spacing w:after="120"/>
        <w:ind w:firstLine="709"/>
        <w:jc w:val="both"/>
        <w:rPr>
          <w:rFonts w:ascii="Times New Roman" w:hAnsi="Times New Roman"/>
          <w:b/>
          <w:bCs/>
          <w:noProof/>
          <w:szCs w:val="24"/>
          <w:lang w:val="bg-BG"/>
        </w:rPr>
      </w:pPr>
    </w:p>
    <w:p w14:paraId="4B2BBA09" w14:textId="77777777" w:rsidR="005B2393" w:rsidRDefault="005B2393" w:rsidP="00AA40E4">
      <w:pPr>
        <w:spacing w:after="120"/>
        <w:ind w:firstLine="709"/>
        <w:jc w:val="both"/>
        <w:rPr>
          <w:rFonts w:ascii="Times New Roman" w:hAnsi="Times New Roman"/>
          <w:b/>
          <w:bCs/>
          <w:noProof/>
          <w:szCs w:val="24"/>
          <w:lang w:val="bg-BG"/>
        </w:rPr>
      </w:pPr>
    </w:p>
    <w:p w14:paraId="5B354AFC" w14:textId="1A1C4FBD" w:rsidR="00AA40E4" w:rsidRPr="007156AC" w:rsidRDefault="00AA40E4" w:rsidP="00AA40E4">
      <w:pPr>
        <w:spacing w:after="120"/>
        <w:ind w:firstLine="709"/>
        <w:jc w:val="both"/>
        <w:rPr>
          <w:rFonts w:ascii="Times New Roman" w:hAnsi="Times New Roman"/>
          <w:b/>
          <w:bCs/>
          <w:noProof/>
          <w:szCs w:val="24"/>
          <w:lang w:val="bg-BG"/>
        </w:rPr>
      </w:pPr>
      <w:r w:rsidRPr="007156AC">
        <w:rPr>
          <w:rFonts w:ascii="Times New Roman" w:hAnsi="Times New Roman"/>
          <w:b/>
          <w:bCs/>
          <w:noProof/>
          <w:szCs w:val="24"/>
          <w:lang w:val="bg-BG"/>
        </w:rPr>
        <w:t>Умрели предприятия</w:t>
      </w:r>
    </w:p>
    <w:p w14:paraId="62B9100D" w14:textId="35154AF9" w:rsidR="00167C85" w:rsidRPr="005711F4" w:rsidRDefault="00AA40E4" w:rsidP="00516097">
      <w:pPr>
        <w:spacing w:after="120"/>
        <w:ind w:firstLine="709"/>
        <w:jc w:val="both"/>
        <w:rPr>
          <w:rFonts w:ascii="Times New Roman" w:hAnsi="Times New Roman"/>
          <w:noProof/>
          <w:szCs w:val="24"/>
          <w:lang w:val="en-US"/>
        </w:rPr>
      </w:pPr>
      <w:r w:rsidRPr="00FF5B4C">
        <w:rPr>
          <w:rFonts w:ascii="Times New Roman" w:hAnsi="Times New Roman"/>
          <w:noProof/>
          <w:szCs w:val="24"/>
          <w:lang w:val="bg-BG"/>
        </w:rPr>
        <w:t>През 20</w:t>
      </w:r>
      <w:r>
        <w:rPr>
          <w:rFonts w:ascii="Times New Roman" w:hAnsi="Times New Roman"/>
          <w:noProof/>
          <w:szCs w:val="24"/>
          <w:lang w:val="en-US"/>
        </w:rPr>
        <w:t>20</w:t>
      </w:r>
      <w:r w:rsidRPr="00FF5B4C">
        <w:rPr>
          <w:rFonts w:ascii="Times New Roman" w:hAnsi="Times New Roman"/>
          <w:noProof/>
          <w:szCs w:val="24"/>
          <w:lang w:val="bg-BG"/>
        </w:rPr>
        <w:t xml:space="preserve"> г. са умрели </w:t>
      </w:r>
      <w:r w:rsidRPr="00FF5B4C">
        <w:rPr>
          <w:rFonts w:ascii="Times New Roman" w:hAnsi="Times New Roman"/>
          <w:bCs/>
          <w:noProof/>
          <w:color w:val="000000"/>
          <w:szCs w:val="24"/>
          <w:lang w:val="bg-BG"/>
        </w:rPr>
        <w:t>4</w:t>
      </w:r>
      <w:r>
        <w:rPr>
          <w:rFonts w:ascii="Times New Roman" w:hAnsi="Times New Roman"/>
          <w:bCs/>
          <w:noProof/>
          <w:color w:val="000000"/>
          <w:szCs w:val="24"/>
          <w:lang w:val="en-US"/>
        </w:rPr>
        <w:t>0</w:t>
      </w:r>
      <w:r w:rsidRPr="00FF5B4C">
        <w:rPr>
          <w:rFonts w:ascii="Times New Roman" w:hAnsi="Times New Roman"/>
          <w:bCs/>
          <w:noProof/>
          <w:color w:val="000000"/>
          <w:szCs w:val="24"/>
          <w:lang w:val="bg-BG"/>
        </w:rPr>
        <w:t xml:space="preserve"> </w:t>
      </w:r>
      <w:r>
        <w:rPr>
          <w:rFonts w:ascii="Times New Roman" w:hAnsi="Times New Roman"/>
          <w:bCs/>
          <w:noProof/>
          <w:color w:val="000000"/>
          <w:szCs w:val="24"/>
          <w:lang w:val="en-US"/>
        </w:rPr>
        <w:t>865</w:t>
      </w:r>
      <w:r w:rsidRPr="00FF5B4C">
        <w:rPr>
          <w:rFonts w:ascii="Times New Roman" w:hAnsi="Times New Roman"/>
          <w:noProof/>
          <w:szCs w:val="24"/>
          <w:lang w:val="bg-BG"/>
        </w:rPr>
        <w:t xml:space="preserve"> предприятия</w:t>
      </w:r>
      <w:r w:rsidR="00417CDA">
        <w:rPr>
          <w:rStyle w:val="FootnoteReference"/>
          <w:rFonts w:ascii="Times New Roman" w:hAnsi="Times New Roman"/>
          <w:noProof/>
          <w:szCs w:val="24"/>
          <w:lang w:val="bg-BG"/>
        </w:rPr>
        <w:footnoteReference w:id="3"/>
      </w:r>
      <w:r w:rsidRPr="00FF5B4C">
        <w:rPr>
          <w:rFonts w:ascii="Times New Roman" w:hAnsi="Times New Roman"/>
          <w:bCs/>
          <w:noProof/>
          <w:color w:val="000000"/>
          <w:szCs w:val="24"/>
          <w:lang w:val="bg-BG"/>
        </w:rPr>
        <w:t>, или</w:t>
      </w:r>
      <w:r w:rsidRPr="00FF5B4C">
        <w:rPr>
          <w:rFonts w:ascii="Times New Roman" w:hAnsi="Times New Roman"/>
          <w:noProof/>
          <w:szCs w:val="24"/>
          <w:lang w:val="bg-BG"/>
        </w:rPr>
        <w:t xml:space="preserve"> 1</w:t>
      </w:r>
      <w:r>
        <w:rPr>
          <w:rFonts w:ascii="Times New Roman" w:hAnsi="Times New Roman"/>
          <w:noProof/>
          <w:szCs w:val="24"/>
          <w:lang w:val="en-US"/>
        </w:rPr>
        <w:t>0</w:t>
      </w:r>
      <w:r w:rsidRPr="00FF5B4C">
        <w:rPr>
          <w:rFonts w:ascii="Times New Roman" w:hAnsi="Times New Roman"/>
          <w:noProof/>
          <w:szCs w:val="24"/>
          <w:lang w:val="bg-BG"/>
        </w:rPr>
        <w:t>.</w:t>
      </w:r>
      <w:r>
        <w:rPr>
          <w:rFonts w:ascii="Times New Roman" w:hAnsi="Times New Roman"/>
          <w:noProof/>
          <w:szCs w:val="24"/>
          <w:lang w:val="en-US"/>
        </w:rPr>
        <w:t>2</w:t>
      </w:r>
      <w:r w:rsidRPr="00FF5B4C">
        <w:rPr>
          <w:rFonts w:ascii="Times New Roman" w:hAnsi="Times New Roman"/>
          <w:noProof/>
          <w:szCs w:val="24"/>
          <w:lang w:val="bg-BG"/>
        </w:rPr>
        <w:t>%</w:t>
      </w:r>
      <w:r w:rsidRPr="007156AC">
        <w:rPr>
          <w:rFonts w:ascii="Times New Roman" w:hAnsi="Times New Roman"/>
          <w:noProof/>
          <w:szCs w:val="24"/>
          <w:lang w:val="bg-BG"/>
        </w:rPr>
        <w:t xml:space="preserve"> </w:t>
      </w:r>
      <w:r w:rsidRPr="00FF5B4C">
        <w:rPr>
          <w:rFonts w:ascii="Times New Roman" w:hAnsi="Times New Roman"/>
          <w:noProof/>
          <w:szCs w:val="24"/>
          <w:lang w:val="bg-BG"/>
        </w:rPr>
        <w:t xml:space="preserve">от активните предприятия през същата година, в резултат на което </w:t>
      </w:r>
      <w:r>
        <w:rPr>
          <w:rFonts w:ascii="Times New Roman" w:hAnsi="Times New Roman"/>
          <w:noProof/>
          <w:szCs w:val="24"/>
          <w:lang w:val="en-US"/>
        </w:rPr>
        <w:t>4</w:t>
      </w:r>
      <w:r w:rsidRPr="00FF5B4C">
        <w:rPr>
          <w:rFonts w:ascii="Times New Roman" w:hAnsi="Times New Roman"/>
          <w:noProof/>
          <w:szCs w:val="24"/>
          <w:lang w:val="bg-BG"/>
        </w:rPr>
        <w:t>.</w:t>
      </w:r>
      <w:r>
        <w:rPr>
          <w:rFonts w:ascii="Times New Roman" w:hAnsi="Times New Roman"/>
          <w:noProof/>
          <w:szCs w:val="24"/>
          <w:lang w:val="en-US"/>
        </w:rPr>
        <w:t>5</w:t>
      </w:r>
      <w:r w:rsidRPr="00FF5B4C">
        <w:rPr>
          <w:rFonts w:ascii="Times New Roman" w:hAnsi="Times New Roman"/>
          <w:noProof/>
          <w:szCs w:val="24"/>
          <w:lang w:val="bg-BG"/>
        </w:rPr>
        <w:t>% от заетите са загубили работните си места</w:t>
      </w:r>
      <w:r w:rsidR="00BA6B41">
        <w:rPr>
          <w:rFonts w:ascii="Times New Roman" w:hAnsi="Times New Roman"/>
          <w:noProof/>
          <w:szCs w:val="24"/>
          <w:lang w:val="bg-BG"/>
        </w:rPr>
        <w:t xml:space="preserve">. </w:t>
      </w:r>
      <w:r w:rsidR="0082600D">
        <w:rPr>
          <w:rFonts w:ascii="Times New Roman" w:hAnsi="Times New Roman"/>
          <w:noProof/>
          <w:lang w:val="bg-BG"/>
        </w:rPr>
        <w:t xml:space="preserve">Най-висок </w:t>
      </w:r>
      <w:r w:rsidR="00AA1F37">
        <w:rPr>
          <w:rFonts w:ascii="Times New Roman" w:hAnsi="Times New Roman"/>
          <w:noProof/>
          <w:lang w:val="en-US"/>
        </w:rPr>
        <w:t>-</w:t>
      </w:r>
      <w:r w:rsidR="00BC2F41">
        <w:rPr>
          <w:rFonts w:ascii="Times New Roman" w:hAnsi="Times New Roman"/>
          <w:noProof/>
          <w:lang w:val="bg-BG"/>
        </w:rPr>
        <w:t xml:space="preserve"> 38%, </w:t>
      </w:r>
      <w:r w:rsidR="0082600D">
        <w:rPr>
          <w:rFonts w:ascii="Times New Roman" w:hAnsi="Times New Roman"/>
          <w:noProof/>
          <w:lang w:val="bg-BG"/>
        </w:rPr>
        <w:t xml:space="preserve">е делът </w:t>
      </w:r>
      <w:r w:rsidRPr="00FF5B4C">
        <w:rPr>
          <w:rFonts w:ascii="Times New Roman" w:hAnsi="Times New Roman"/>
          <w:noProof/>
          <w:szCs w:val="24"/>
          <w:lang w:val="bg-BG"/>
        </w:rPr>
        <w:t>от</w:t>
      </w:r>
      <w:r w:rsidRPr="00FF5B4C">
        <w:rPr>
          <w:rFonts w:ascii="Times New Roman" w:hAnsi="Times New Roman"/>
          <w:noProof/>
          <w:lang w:val="bg-BG"/>
        </w:rPr>
        <w:t xml:space="preserve"> умрелите предприятия от сектор G - „Търговия; ремонт на автомобили и мотоциклети“.</w:t>
      </w:r>
      <w:r w:rsidR="0091554B">
        <w:rPr>
          <w:rFonts w:ascii="Times New Roman" w:hAnsi="Times New Roman"/>
          <w:noProof/>
          <w:lang w:val="bg-BG"/>
        </w:rPr>
        <w:t xml:space="preserve"> </w:t>
      </w:r>
      <w:r w:rsidRPr="002C09BC">
        <w:rPr>
          <w:rFonts w:ascii="Times New Roman" w:hAnsi="Times New Roman"/>
          <w:noProof/>
          <w:szCs w:val="24"/>
          <w:lang w:val="bg-BG"/>
        </w:rPr>
        <w:t>Най-жизнеспособни са предприятията от сектори B</w:t>
      </w:r>
      <w:r>
        <w:rPr>
          <w:rFonts w:ascii="Times New Roman" w:hAnsi="Times New Roman"/>
          <w:noProof/>
          <w:szCs w:val="24"/>
          <w:lang w:val="bg-BG"/>
        </w:rPr>
        <w:t xml:space="preserve"> </w:t>
      </w:r>
      <w:r w:rsidRPr="002C09BC">
        <w:rPr>
          <w:rFonts w:ascii="Times New Roman" w:hAnsi="Times New Roman"/>
          <w:noProof/>
          <w:szCs w:val="24"/>
          <w:lang w:val="bg-BG"/>
        </w:rPr>
        <w:t>-</w:t>
      </w:r>
      <w:r>
        <w:rPr>
          <w:rFonts w:ascii="Times New Roman" w:hAnsi="Times New Roman"/>
          <w:noProof/>
          <w:szCs w:val="24"/>
          <w:lang w:val="bg-BG"/>
        </w:rPr>
        <w:t xml:space="preserve"> </w:t>
      </w:r>
      <w:r w:rsidRPr="002C09BC">
        <w:rPr>
          <w:rFonts w:ascii="Times New Roman" w:hAnsi="Times New Roman"/>
          <w:noProof/>
          <w:szCs w:val="24"/>
          <w:lang w:val="bg-BG"/>
        </w:rPr>
        <w:t xml:space="preserve">„Добивна промишленост“ </w:t>
      </w:r>
      <w:r>
        <w:rPr>
          <w:rFonts w:ascii="Times New Roman" w:hAnsi="Times New Roman"/>
          <w:noProof/>
          <w:szCs w:val="24"/>
          <w:lang w:val="bg-BG"/>
        </w:rPr>
        <w:t xml:space="preserve">и </w:t>
      </w:r>
      <w:r w:rsidRPr="002C09BC">
        <w:rPr>
          <w:rFonts w:ascii="Times New Roman" w:hAnsi="Times New Roman"/>
          <w:noProof/>
          <w:szCs w:val="24"/>
          <w:lang w:val="bg-BG"/>
        </w:rPr>
        <w:t>Е</w:t>
      </w:r>
      <w:r>
        <w:rPr>
          <w:rFonts w:ascii="Times New Roman" w:hAnsi="Times New Roman"/>
          <w:noProof/>
          <w:szCs w:val="24"/>
          <w:lang w:val="bg-BG"/>
        </w:rPr>
        <w:t xml:space="preserve"> </w:t>
      </w:r>
      <w:r w:rsidRPr="002C09BC">
        <w:rPr>
          <w:rFonts w:ascii="Times New Roman" w:hAnsi="Times New Roman"/>
          <w:noProof/>
          <w:szCs w:val="24"/>
          <w:lang w:val="bg-BG"/>
        </w:rPr>
        <w:t>- „Доставяне на води; канализационни услуги, управление на отпадъци и възстановяване“,</w:t>
      </w:r>
      <w:r>
        <w:rPr>
          <w:rFonts w:ascii="Times New Roman" w:hAnsi="Times New Roman"/>
          <w:noProof/>
          <w:szCs w:val="24"/>
          <w:lang w:val="bg-BG"/>
        </w:rPr>
        <w:t xml:space="preserve"> </w:t>
      </w:r>
      <w:r w:rsidRPr="002C09BC">
        <w:rPr>
          <w:rFonts w:ascii="Times New Roman" w:hAnsi="Times New Roman"/>
          <w:noProof/>
          <w:szCs w:val="24"/>
          <w:lang w:val="bg-BG"/>
        </w:rPr>
        <w:t xml:space="preserve">като при тях умрелите предприятия са под </w:t>
      </w:r>
      <w:r>
        <w:rPr>
          <w:rFonts w:ascii="Times New Roman" w:hAnsi="Times New Roman"/>
          <w:noProof/>
          <w:szCs w:val="24"/>
          <w:lang w:val="bg-BG"/>
        </w:rPr>
        <w:t>0.</w:t>
      </w:r>
      <w:r>
        <w:rPr>
          <w:rFonts w:ascii="Times New Roman" w:hAnsi="Times New Roman"/>
          <w:noProof/>
          <w:szCs w:val="24"/>
          <w:lang w:val="en-US"/>
        </w:rPr>
        <w:t>1</w:t>
      </w:r>
      <w:r>
        <w:rPr>
          <w:rFonts w:ascii="Times New Roman" w:hAnsi="Times New Roman"/>
          <w:noProof/>
          <w:szCs w:val="24"/>
          <w:lang w:val="bg-BG"/>
        </w:rPr>
        <w:t xml:space="preserve">% (фиг. </w:t>
      </w:r>
      <w:r>
        <w:rPr>
          <w:rFonts w:ascii="Times New Roman" w:hAnsi="Times New Roman"/>
          <w:noProof/>
          <w:szCs w:val="24"/>
          <w:lang w:val="en-US"/>
        </w:rPr>
        <w:t>8</w:t>
      </w:r>
      <w:r>
        <w:rPr>
          <w:rFonts w:ascii="Times New Roman" w:hAnsi="Times New Roman"/>
          <w:noProof/>
          <w:szCs w:val="24"/>
          <w:lang w:val="bg-BG"/>
        </w:rPr>
        <w:t>).</w:t>
      </w:r>
    </w:p>
    <w:p w14:paraId="0CF30385" w14:textId="77777777" w:rsidR="005B2393" w:rsidRPr="00516097" w:rsidRDefault="005B2393" w:rsidP="00516097">
      <w:pPr>
        <w:spacing w:after="120"/>
        <w:ind w:firstLine="709"/>
        <w:jc w:val="both"/>
        <w:rPr>
          <w:rFonts w:ascii="Times New Roman" w:hAnsi="Times New Roman"/>
          <w:noProof/>
          <w:szCs w:val="24"/>
          <w:lang w:val="bg-BG"/>
        </w:rPr>
      </w:pPr>
    </w:p>
    <w:p w14:paraId="0B1833A0" w14:textId="61F9D89F" w:rsidR="007D3BC4" w:rsidRDefault="00FD10C4" w:rsidP="00516097">
      <w:pPr>
        <w:spacing w:after="120"/>
        <w:ind w:firstLine="709"/>
        <w:jc w:val="center"/>
        <w:rPr>
          <w:rFonts w:ascii="Times New Roman" w:hAnsi="Times New Roman"/>
          <w:b/>
          <w:bCs/>
          <w:noProof/>
          <w:szCs w:val="24"/>
          <w:lang w:val="bg-BG"/>
        </w:rPr>
      </w:pPr>
      <w:r w:rsidRPr="002C09BC">
        <w:rPr>
          <w:rFonts w:ascii="Times New Roman" w:hAnsi="Times New Roman"/>
          <w:b/>
          <w:bCs/>
          <w:noProof/>
          <w:szCs w:val="24"/>
          <w:lang w:val="bg-BG"/>
        </w:rPr>
        <w:t xml:space="preserve">Фиг. </w:t>
      </w:r>
      <w:r>
        <w:rPr>
          <w:rFonts w:ascii="Times New Roman" w:hAnsi="Times New Roman"/>
          <w:b/>
          <w:bCs/>
          <w:noProof/>
          <w:szCs w:val="24"/>
          <w:lang w:val="en-US"/>
        </w:rPr>
        <w:t>8</w:t>
      </w:r>
      <w:r w:rsidRPr="002C09BC">
        <w:rPr>
          <w:rFonts w:ascii="Times New Roman" w:hAnsi="Times New Roman"/>
          <w:b/>
          <w:bCs/>
          <w:noProof/>
          <w:szCs w:val="24"/>
          <w:lang w:val="bg-BG"/>
        </w:rPr>
        <w:t xml:space="preserve">. Структура на умрелите </w:t>
      </w:r>
      <w:r w:rsidRPr="00FF5B4C">
        <w:rPr>
          <w:rFonts w:ascii="Times New Roman" w:hAnsi="Times New Roman"/>
          <w:b/>
          <w:bCs/>
          <w:noProof/>
          <w:szCs w:val="24"/>
          <w:lang w:val="bg-BG"/>
        </w:rPr>
        <w:t>през 20</w:t>
      </w:r>
      <w:r>
        <w:rPr>
          <w:rFonts w:ascii="Times New Roman" w:hAnsi="Times New Roman"/>
          <w:b/>
          <w:bCs/>
          <w:noProof/>
          <w:szCs w:val="24"/>
          <w:lang w:val="en-US"/>
        </w:rPr>
        <w:t>20</w:t>
      </w:r>
      <w:r w:rsidRPr="00FF5B4C">
        <w:rPr>
          <w:rFonts w:ascii="Times New Roman" w:hAnsi="Times New Roman"/>
          <w:b/>
          <w:bCs/>
          <w:noProof/>
          <w:szCs w:val="24"/>
          <w:lang w:val="bg-BG"/>
        </w:rPr>
        <w:t xml:space="preserve"> г.</w:t>
      </w:r>
      <w:r w:rsidRPr="002C09BC">
        <w:rPr>
          <w:rFonts w:ascii="Times New Roman" w:hAnsi="Times New Roman"/>
          <w:b/>
          <w:bCs/>
          <w:noProof/>
          <w:szCs w:val="24"/>
          <w:lang w:val="bg-BG"/>
        </w:rPr>
        <w:t xml:space="preserve"> предприятия и</w:t>
      </w:r>
      <w:r>
        <w:rPr>
          <w:rFonts w:ascii="Times New Roman" w:hAnsi="Times New Roman"/>
          <w:b/>
          <w:bCs/>
          <w:noProof/>
          <w:szCs w:val="24"/>
          <w:lang w:val="bg-BG"/>
        </w:rPr>
        <w:br/>
      </w:r>
      <w:r w:rsidRPr="002C09BC">
        <w:rPr>
          <w:rFonts w:ascii="Times New Roman" w:hAnsi="Times New Roman"/>
          <w:b/>
          <w:bCs/>
          <w:noProof/>
          <w:szCs w:val="24"/>
          <w:lang w:val="bg-BG"/>
        </w:rPr>
        <w:t>заетите в тях лица по икономически сектори</w:t>
      </w:r>
      <w:r w:rsidR="003618EB">
        <w:rPr>
          <w:noProof/>
          <w:lang w:val="bg-BG"/>
        </w:rPr>
        <w:drawing>
          <wp:inline distT="0" distB="0" distL="0" distR="0" wp14:anchorId="48F82826" wp14:editId="683E0E72">
            <wp:extent cx="6805930" cy="4562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9837" cy="4565094"/>
                    </a:xfrm>
                    <a:prstGeom prst="rect">
                      <a:avLst/>
                    </a:prstGeom>
                    <a:noFill/>
                  </pic:spPr>
                </pic:pic>
              </a:graphicData>
            </a:graphic>
          </wp:inline>
        </w:drawing>
      </w:r>
    </w:p>
    <w:p w14:paraId="3BAAF36A" w14:textId="0451A447" w:rsidR="00AA40E4" w:rsidRPr="007D3BC4" w:rsidRDefault="005711F4" w:rsidP="007D3BC4">
      <w:pPr>
        <w:spacing w:before="240"/>
        <w:jc w:val="center"/>
        <w:rPr>
          <w:rFonts w:ascii="Times New Roman" w:hAnsi="Times New Roman"/>
          <w:b/>
          <w:bCs/>
          <w:noProof/>
          <w:szCs w:val="24"/>
          <w:lang w:val="bg-BG"/>
        </w:rPr>
      </w:pPr>
      <w:r>
        <w:rPr>
          <w:rFonts w:ascii="Times New Roman" w:hAnsi="Times New Roman"/>
          <w:noProof/>
          <w:szCs w:val="24"/>
          <w:lang w:val="bg-BG"/>
        </w:rPr>
        <w:lastRenderedPageBreak/>
        <w:drawing>
          <wp:anchor distT="0" distB="0" distL="114300" distR="114300" simplePos="0" relativeHeight="251662848" behindDoc="0" locked="0" layoutInCell="1" allowOverlap="1" wp14:anchorId="4F9F6750" wp14:editId="501720B7">
            <wp:simplePos x="0" y="0"/>
            <wp:positionH relativeFrom="column">
              <wp:posOffset>462280</wp:posOffset>
            </wp:positionH>
            <wp:positionV relativeFrom="paragraph">
              <wp:posOffset>0</wp:posOffset>
            </wp:positionV>
            <wp:extent cx="5124450" cy="257238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id2008.png"/>
                    <pic:cNvPicPr/>
                  </pic:nvPicPr>
                  <pic:blipFill>
                    <a:blip r:embed="rId11">
                      <a:extLst>
                        <a:ext uri="{28A0092B-C50C-407E-A947-70E740481C1C}">
                          <a14:useLocalDpi xmlns:a14="http://schemas.microsoft.com/office/drawing/2010/main" val="0"/>
                        </a:ext>
                      </a:extLst>
                    </a:blip>
                    <a:stretch>
                      <a:fillRect/>
                    </a:stretch>
                  </pic:blipFill>
                  <pic:spPr>
                    <a:xfrm>
                      <a:off x="0" y="0"/>
                      <a:ext cx="5124450" cy="2572385"/>
                    </a:xfrm>
                    <a:prstGeom prst="rect">
                      <a:avLst/>
                    </a:prstGeom>
                  </pic:spPr>
                </pic:pic>
              </a:graphicData>
            </a:graphic>
            <wp14:sizeRelH relativeFrom="margin">
              <wp14:pctWidth>0</wp14:pctWidth>
            </wp14:sizeRelH>
            <wp14:sizeRelV relativeFrom="margin">
              <wp14:pctHeight>0</wp14:pctHeight>
            </wp14:sizeRelV>
          </wp:anchor>
        </w:drawing>
      </w:r>
      <w:r w:rsidR="00AA40E4">
        <w:rPr>
          <w:rFonts w:ascii="Times New Roman" w:hAnsi="Times New Roman"/>
          <w:szCs w:val="24"/>
        </w:rPr>
        <w:br w:type="page"/>
      </w:r>
      <w:r w:rsidR="00AA40E4" w:rsidRPr="00216AFD">
        <w:rPr>
          <w:rFonts w:ascii="Times New Roman" w:hAnsi="Times New Roman"/>
          <w:b/>
          <w:bCs/>
          <w:iCs/>
          <w:noProof/>
          <w:szCs w:val="24"/>
          <w:lang w:val="bg-BG"/>
        </w:rPr>
        <w:lastRenderedPageBreak/>
        <w:t>М</w:t>
      </w:r>
      <w:r w:rsidR="00AA40E4">
        <w:rPr>
          <w:rFonts w:ascii="Times New Roman" w:hAnsi="Times New Roman"/>
          <w:b/>
          <w:bCs/>
          <w:iCs/>
          <w:noProof/>
          <w:szCs w:val="24"/>
          <w:lang w:val="bg-BG"/>
        </w:rPr>
        <w:t>ЕТОДОЛОГИЧНИ БЕЛЕЖКИ</w:t>
      </w:r>
      <w:bookmarkStart w:id="1" w:name="_Toc267474553"/>
    </w:p>
    <w:p w14:paraId="28490632" w14:textId="77777777" w:rsidR="00AA40E4" w:rsidRPr="00030C30" w:rsidRDefault="00AA40E4" w:rsidP="00AA40E4">
      <w:pPr>
        <w:spacing w:before="240"/>
        <w:ind w:firstLine="709"/>
        <w:jc w:val="both"/>
        <w:rPr>
          <w:rFonts w:ascii="Times New Roman" w:hAnsi="Times New Roman"/>
          <w:b/>
          <w:bCs/>
          <w:noProof/>
          <w:szCs w:val="24"/>
          <w:lang w:val="en-US"/>
        </w:rPr>
      </w:pPr>
      <w:r w:rsidRPr="00030C30">
        <w:rPr>
          <w:rFonts w:ascii="Times New Roman" w:hAnsi="Times New Roman"/>
          <w:b/>
          <w:bCs/>
          <w:noProof/>
          <w:szCs w:val="24"/>
          <w:lang w:val="bg-BG"/>
        </w:rPr>
        <w:t>Обект на изследването</w:t>
      </w:r>
      <w:bookmarkEnd w:id="1"/>
      <w:r w:rsidRPr="00030C30">
        <w:rPr>
          <w:rFonts w:ascii="Times New Roman" w:hAnsi="Times New Roman"/>
          <w:b/>
          <w:bCs/>
          <w:noProof/>
          <w:szCs w:val="24"/>
          <w:lang w:val="en-US"/>
        </w:rPr>
        <w:t xml:space="preserve"> </w:t>
      </w:r>
    </w:p>
    <w:p w14:paraId="147F7A18" w14:textId="77777777" w:rsidR="00AA40E4" w:rsidRDefault="00AA40E4" w:rsidP="00AA40E4">
      <w:pPr>
        <w:ind w:firstLine="709"/>
        <w:jc w:val="both"/>
        <w:rPr>
          <w:rFonts w:ascii="Times New Roman" w:hAnsi="Times New Roman"/>
          <w:iCs/>
          <w:noProof/>
          <w:szCs w:val="24"/>
          <w:lang w:val="bg-BG"/>
        </w:rPr>
      </w:pPr>
      <w:r w:rsidRPr="00216AFD">
        <w:rPr>
          <w:rFonts w:ascii="Times New Roman" w:hAnsi="Times New Roman"/>
          <w:iCs/>
          <w:noProof/>
          <w:szCs w:val="24"/>
          <w:lang w:val="bg-BG"/>
        </w:rPr>
        <w:t>Обект на изследването е статистическата единица „</w:t>
      </w:r>
      <w:r w:rsidRPr="00084D88">
        <w:rPr>
          <w:rFonts w:ascii="Times New Roman" w:hAnsi="Times New Roman"/>
          <w:bCs/>
          <w:i/>
          <w:noProof/>
          <w:szCs w:val="24"/>
          <w:lang w:val="bg-BG"/>
        </w:rPr>
        <w:t>предприятие</w:t>
      </w:r>
      <w:r w:rsidRPr="00216AFD">
        <w:rPr>
          <w:rFonts w:ascii="Times New Roman" w:hAnsi="Times New Roman"/>
          <w:bCs/>
          <w:iCs/>
          <w:noProof/>
          <w:szCs w:val="24"/>
          <w:lang w:val="bg-BG"/>
        </w:rPr>
        <w:t>“</w:t>
      </w:r>
      <w:r w:rsidRPr="00216AFD">
        <w:rPr>
          <w:rFonts w:ascii="Times New Roman" w:hAnsi="Times New Roman"/>
          <w:iCs/>
          <w:noProof/>
          <w:szCs w:val="24"/>
          <w:lang w:val="bg-BG"/>
        </w:rPr>
        <w:t>, дефинирано в Регламент на ЕП и на Съвета № 696/93 от 15 март 1993 г. като „</w:t>
      </w:r>
      <w:r w:rsidRPr="00084D88">
        <w:rPr>
          <w:rFonts w:ascii="Times New Roman" w:hAnsi="Times New Roman"/>
          <w:i/>
          <w:noProof/>
          <w:szCs w:val="24"/>
          <w:lang w:val="bg-BG"/>
        </w:rPr>
        <w:t>... най-малкото обединение на юридически лица, което е организационна единица, произвеждаща стоки или услуги и възползваща се от определено ниво на автономност при вземане на решения, особено при разпределение на текущите си ресурси…</w:t>
      </w:r>
      <w:r w:rsidRPr="00216AFD">
        <w:rPr>
          <w:rFonts w:ascii="Times New Roman" w:hAnsi="Times New Roman"/>
          <w:iCs/>
          <w:noProof/>
          <w:szCs w:val="24"/>
          <w:lang w:val="bg-BG"/>
        </w:rPr>
        <w:t>“.</w:t>
      </w:r>
      <w:bookmarkStart w:id="2" w:name="_Toc267474554"/>
    </w:p>
    <w:p w14:paraId="797B9A98" w14:textId="77777777" w:rsidR="00AA40E4" w:rsidRPr="00030C30" w:rsidRDefault="00AA40E4" w:rsidP="00AA40E4">
      <w:pPr>
        <w:spacing w:before="120"/>
        <w:ind w:firstLine="709"/>
        <w:jc w:val="both"/>
        <w:rPr>
          <w:rFonts w:ascii="Times New Roman" w:hAnsi="Times New Roman"/>
          <w:b/>
          <w:bCs/>
          <w:iCs/>
          <w:noProof/>
          <w:szCs w:val="24"/>
          <w:lang w:val="bg-BG"/>
        </w:rPr>
      </w:pPr>
      <w:r w:rsidRPr="00030C30">
        <w:rPr>
          <w:rFonts w:ascii="Times New Roman" w:hAnsi="Times New Roman"/>
          <w:b/>
          <w:bCs/>
          <w:noProof/>
          <w:szCs w:val="24"/>
          <w:lang w:val="bg-BG"/>
        </w:rPr>
        <w:t>Цел на изследването</w:t>
      </w:r>
    </w:p>
    <w:bookmarkEnd w:id="2"/>
    <w:p w14:paraId="15E6BC0C" w14:textId="01E1C743" w:rsidR="00AA40E4" w:rsidRDefault="00AA40E4" w:rsidP="00AA40E4">
      <w:pPr>
        <w:autoSpaceDE w:val="0"/>
        <w:autoSpaceDN w:val="0"/>
        <w:adjustRightInd w:val="0"/>
        <w:ind w:firstLine="709"/>
        <w:jc w:val="both"/>
        <w:rPr>
          <w:rFonts w:ascii="Times New Roman" w:hAnsi="Times New Roman"/>
          <w:iCs/>
          <w:noProof/>
          <w:szCs w:val="24"/>
          <w:lang w:val="bg-BG"/>
        </w:rPr>
      </w:pPr>
      <w:r w:rsidRPr="00216AFD">
        <w:rPr>
          <w:rFonts w:ascii="Times New Roman" w:hAnsi="Times New Roman"/>
          <w:iCs/>
          <w:noProof/>
          <w:szCs w:val="24"/>
          <w:lang w:val="bg-BG"/>
        </w:rPr>
        <w:t>Основна цел на изследването по демография на предприятията е да се оцени броят на активните предприятия и заетите и наетите лица в тях. Това осигурява ценна информация за продължителността на живота на предприятията по вид и големина, брой и вид на умрелите предприятия, темпове на растеж, годишни коефициенти на оцеляване на предприятията. Тези данни допълват структурната бизнес статистика и формират основата за претегляне и извличане на други статистики, изучаващи предприятията.</w:t>
      </w:r>
      <w:bookmarkStart w:id="3" w:name="_Toc267474555"/>
    </w:p>
    <w:p w14:paraId="4FC8D187" w14:textId="77777777" w:rsidR="00AA40E4" w:rsidRPr="008508CF" w:rsidRDefault="00AA40E4" w:rsidP="00AA40E4">
      <w:pPr>
        <w:autoSpaceDE w:val="0"/>
        <w:autoSpaceDN w:val="0"/>
        <w:adjustRightInd w:val="0"/>
        <w:spacing w:before="120"/>
        <w:ind w:firstLine="709"/>
        <w:jc w:val="both"/>
        <w:rPr>
          <w:rFonts w:ascii="Times New Roman" w:hAnsi="Times New Roman"/>
          <w:b/>
          <w:bCs/>
          <w:noProof/>
          <w:szCs w:val="24"/>
          <w:lang w:val="bg-BG"/>
        </w:rPr>
      </w:pPr>
      <w:r w:rsidRPr="008508CF">
        <w:rPr>
          <w:rFonts w:ascii="Times New Roman" w:hAnsi="Times New Roman"/>
          <w:b/>
          <w:bCs/>
          <w:noProof/>
          <w:szCs w:val="24"/>
          <w:lang w:val="bg-BG"/>
        </w:rPr>
        <w:t>Обхват на изследването</w:t>
      </w:r>
    </w:p>
    <w:bookmarkEnd w:id="3"/>
    <w:p w14:paraId="661B1895" w14:textId="77777777" w:rsidR="00AA40E4" w:rsidRDefault="00AA40E4" w:rsidP="00AA40E4">
      <w:pPr>
        <w:autoSpaceDE w:val="0"/>
        <w:autoSpaceDN w:val="0"/>
        <w:adjustRightInd w:val="0"/>
        <w:ind w:firstLine="709"/>
        <w:jc w:val="both"/>
        <w:rPr>
          <w:rFonts w:ascii="Times New Roman" w:hAnsi="Times New Roman"/>
          <w:iCs/>
          <w:noProof/>
          <w:szCs w:val="24"/>
          <w:lang w:val="bg-BG"/>
        </w:rPr>
      </w:pPr>
      <w:r w:rsidRPr="00216AFD">
        <w:rPr>
          <w:rFonts w:ascii="Times New Roman" w:hAnsi="Times New Roman"/>
          <w:iCs/>
          <w:noProof/>
          <w:szCs w:val="24"/>
          <w:lang w:val="bg-BG"/>
        </w:rPr>
        <w:t>Демографските данни за предприятията се основават на информация от Бизнес регистъра, поддържан в НСИ, който съдържа всички активни предприятия на територията на Република България. При избора на предприятия за съответните години не е прилаган лимит по отношение на големината им (брой на заетите лица, брой на наетите лица или размер на оборота). Демографските данни в изследването са базирани изцяло на предприятия, които са регистрирани и са били активни поне през една година от изследвания период.</w:t>
      </w:r>
      <w:bookmarkStart w:id="4" w:name="_Toc267474557"/>
    </w:p>
    <w:p w14:paraId="388B0597" w14:textId="77777777" w:rsidR="00AA40E4" w:rsidRDefault="00AA40E4" w:rsidP="00AA40E4">
      <w:pPr>
        <w:autoSpaceDE w:val="0"/>
        <w:autoSpaceDN w:val="0"/>
        <w:adjustRightInd w:val="0"/>
        <w:ind w:firstLine="709"/>
        <w:jc w:val="both"/>
        <w:rPr>
          <w:rFonts w:ascii="Times New Roman" w:hAnsi="Times New Roman"/>
          <w:noProof/>
          <w:szCs w:val="24"/>
          <w:lang w:val="bg-BG"/>
        </w:rPr>
      </w:pPr>
    </w:p>
    <w:p w14:paraId="48623631" w14:textId="77777777" w:rsidR="00AA40E4" w:rsidRPr="008508CF" w:rsidRDefault="00AA40E4" w:rsidP="00AA40E4">
      <w:pPr>
        <w:autoSpaceDE w:val="0"/>
        <w:autoSpaceDN w:val="0"/>
        <w:adjustRightInd w:val="0"/>
        <w:jc w:val="center"/>
        <w:rPr>
          <w:rFonts w:ascii="Times New Roman" w:hAnsi="Times New Roman"/>
          <w:b/>
          <w:bCs/>
          <w:iCs/>
          <w:noProof/>
          <w:szCs w:val="24"/>
          <w:lang w:val="bg-BG"/>
        </w:rPr>
      </w:pPr>
      <w:r w:rsidRPr="008508CF">
        <w:rPr>
          <w:rFonts w:ascii="Times New Roman" w:hAnsi="Times New Roman"/>
          <w:b/>
          <w:bCs/>
          <w:noProof/>
          <w:szCs w:val="24"/>
          <w:lang w:val="bg-BG"/>
        </w:rPr>
        <w:t>И</w:t>
      </w:r>
      <w:r>
        <w:rPr>
          <w:rFonts w:ascii="Times New Roman" w:hAnsi="Times New Roman"/>
          <w:b/>
          <w:bCs/>
          <w:noProof/>
          <w:szCs w:val="24"/>
          <w:lang w:val="bg-BG"/>
        </w:rPr>
        <w:t>ЗПОЛЗВАНИ КЛАСИФИКАЦИИ</w:t>
      </w:r>
    </w:p>
    <w:bookmarkEnd w:id="4"/>
    <w:p w14:paraId="7AC5C273" w14:textId="77777777" w:rsidR="00AA40E4" w:rsidRDefault="00AA40E4" w:rsidP="00AA40E4">
      <w:pPr>
        <w:tabs>
          <w:tab w:val="left" w:pos="0"/>
        </w:tabs>
        <w:spacing w:before="120"/>
        <w:jc w:val="center"/>
        <w:rPr>
          <w:rFonts w:ascii="Times New Roman" w:hAnsi="Times New Roman"/>
          <w:b/>
          <w:noProof/>
          <w:szCs w:val="24"/>
          <w:lang w:val="bg-BG"/>
        </w:rPr>
      </w:pPr>
      <w:r w:rsidRPr="00216AFD">
        <w:rPr>
          <w:rFonts w:ascii="Times New Roman" w:hAnsi="Times New Roman"/>
          <w:b/>
          <w:noProof/>
          <w:szCs w:val="24"/>
          <w:lang w:val="bg-BG"/>
        </w:rPr>
        <w:t>Класификация на икономическите дейности (КИД - 2008)</w:t>
      </w:r>
    </w:p>
    <w:tbl>
      <w:tblPr>
        <w:tblW w:w="9670" w:type="dxa"/>
        <w:tblInd w:w="673" w:type="dxa"/>
        <w:tblCellMar>
          <w:left w:w="70" w:type="dxa"/>
          <w:right w:w="70" w:type="dxa"/>
        </w:tblCellMar>
        <w:tblLook w:val="04A0" w:firstRow="1" w:lastRow="0" w:firstColumn="1" w:lastColumn="0" w:noHBand="0" w:noVBand="1"/>
      </w:tblPr>
      <w:tblGrid>
        <w:gridCol w:w="487"/>
        <w:gridCol w:w="34"/>
        <w:gridCol w:w="9149"/>
      </w:tblGrid>
      <w:tr w:rsidR="00AA40E4" w:rsidRPr="000457E9" w14:paraId="55FD05DB" w14:textId="77777777" w:rsidTr="004F10D5">
        <w:trPr>
          <w:trHeight w:val="283"/>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FC1AF04" w14:textId="77777777" w:rsidR="00AA40E4" w:rsidRPr="00F803CD" w:rsidRDefault="00AA40E4" w:rsidP="004F10D5">
            <w:pPr>
              <w:jc w:val="center"/>
              <w:rPr>
                <w:rFonts w:ascii="Times New Roman" w:eastAsia="Times New Roman" w:hAnsi="Times New Roman"/>
                <w:b/>
                <w:bCs/>
                <w:color w:val="181717"/>
                <w:sz w:val="20"/>
                <w:lang w:val="bg-BG"/>
              </w:rPr>
            </w:pPr>
            <w:r w:rsidRPr="00F803CD">
              <w:rPr>
                <w:rFonts w:ascii="Times New Roman" w:eastAsia="Times New Roman" w:hAnsi="Times New Roman"/>
                <w:b/>
                <w:bCs/>
                <w:color w:val="181717"/>
                <w:sz w:val="20"/>
                <w:lang w:val="bg-BG"/>
              </w:rPr>
              <w:t>Код</w:t>
            </w:r>
          </w:p>
        </w:tc>
        <w:tc>
          <w:tcPr>
            <w:tcW w:w="9183" w:type="dxa"/>
            <w:gridSpan w:val="2"/>
            <w:tcBorders>
              <w:top w:val="single" w:sz="4" w:space="0" w:color="auto"/>
              <w:left w:val="nil"/>
              <w:bottom w:val="single" w:sz="4" w:space="0" w:color="auto"/>
              <w:right w:val="single" w:sz="4" w:space="0" w:color="auto"/>
            </w:tcBorders>
            <w:shd w:val="clear" w:color="auto" w:fill="auto"/>
            <w:vAlign w:val="center"/>
          </w:tcPr>
          <w:p w14:paraId="1463DC09" w14:textId="77777777" w:rsidR="00AA40E4" w:rsidRPr="00F803CD" w:rsidRDefault="00AA40E4" w:rsidP="004F10D5">
            <w:pPr>
              <w:rPr>
                <w:rFonts w:ascii="Times New Roman" w:eastAsia="Times New Roman" w:hAnsi="Times New Roman"/>
                <w:b/>
                <w:color w:val="181717"/>
                <w:sz w:val="20"/>
                <w:lang w:val="bg-BG"/>
              </w:rPr>
            </w:pPr>
            <w:r w:rsidRPr="00F803CD">
              <w:rPr>
                <w:rFonts w:ascii="Times New Roman" w:eastAsia="Times New Roman" w:hAnsi="Times New Roman"/>
                <w:b/>
                <w:color w:val="181717"/>
                <w:sz w:val="20"/>
                <w:lang w:val="bg-BG"/>
              </w:rPr>
              <w:t>Наименование</w:t>
            </w:r>
          </w:p>
        </w:tc>
      </w:tr>
      <w:tr w:rsidR="00AA40E4" w:rsidRPr="000457E9" w14:paraId="610B22D0" w14:textId="77777777" w:rsidTr="004F10D5">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926D"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B</w:t>
            </w:r>
          </w:p>
        </w:tc>
        <w:tc>
          <w:tcPr>
            <w:tcW w:w="9183" w:type="dxa"/>
            <w:gridSpan w:val="2"/>
            <w:tcBorders>
              <w:top w:val="single" w:sz="4" w:space="0" w:color="auto"/>
              <w:left w:val="nil"/>
              <w:bottom w:val="single" w:sz="4" w:space="0" w:color="auto"/>
              <w:right w:val="single" w:sz="4" w:space="0" w:color="auto"/>
            </w:tcBorders>
            <w:shd w:val="clear" w:color="auto" w:fill="auto"/>
            <w:vAlign w:val="center"/>
            <w:hideMark/>
          </w:tcPr>
          <w:p w14:paraId="50BC40B4"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ДОБИВНА ПРОМИШЛЕНОСТ</w:t>
            </w:r>
          </w:p>
        </w:tc>
      </w:tr>
      <w:tr w:rsidR="00AA40E4" w:rsidRPr="000457E9" w14:paraId="2E0CDDEF"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03437536"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C</w:t>
            </w:r>
          </w:p>
        </w:tc>
        <w:tc>
          <w:tcPr>
            <w:tcW w:w="9183" w:type="dxa"/>
            <w:gridSpan w:val="2"/>
            <w:tcBorders>
              <w:top w:val="nil"/>
              <w:left w:val="nil"/>
              <w:bottom w:val="single" w:sz="4" w:space="0" w:color="auto"/>
              <w:right w:val="single" w:sz="4" w:space="0" w:color="auto"/>
            </w:tcBorders>
            <w:shd w:val="clear" w:color="auto" w:fill="auto"/>
            <w:vAlign w:val="center"/>
            <w:hideMark/>
          </w:tcPr>
          <w:p w14:paraId="4DF43E75"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ПРЕРАБОТВАЩА ПРОМИШЛЕНОСТ</w:t>
            </w:r>
          </w:p>
        </w:tc>
      </w:tr>
      <w:tr w:rsidR="00AA40E4" w:rsidRPr="000457E9" w14:paraId="667BF591"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3EAAD29F"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D</w:t>
            </w:r>
          </w:p>
        </w:tc>
        <w:tc>
          <w:tcPr>
            <w:tcW w:w="9183" w:type="dxa"/>
            <w:gridSpan w:val="2"/>
            <w:tcBorders>
              <w:top w:val="nil"/>
              <w:left w:val="nil"/>
              <w:bottom w:val="single" w:sz="4" w:space="0" w:color="auto"/>
              <w:right w:val="single" w:sz="4" w:space="0" w:color="auto"/>
            </w:tcBorders>
            <w:shd w:val="clear" w:color="auto" w:fill="auto"/>
            <w:vAlign w:val="center"/>
            <w:hideMark/>
          </w:tcPr>
          <w:p w14:paraId="3A5EEB77"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ПРОИЗВОДСТВО И РАЗПРЕДЕЛЕНИЕ НА ЕЛЕКТРИЧЕСКА И ТОПЛИННА ЕНЕРГИЯ И НА ГАЗООБРАЗНИ ГОРИВА</w:t>
            </w:r>
          </w:p>
        </w:tc>
      </w:tr>
      <w:tr w:rsidR="00AA40E4" w:rsidRPr="000457E9" w14:paraId="7BF31FA5"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3C88A480"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E</w:t>
            </w:r>
          </w:p>
        </w:tc>
        <w:tc>
          <w:tcPr>
            <w:tcW w:w="9183" w:type="dxa"/>
            <w:gridSpan w:val="2"/>
            <w:tcBorders>
              <w:top w:val="nil"/>
              <w:left w:val="nil"/>
              <w:bottom w:val="single" w:sz="4" w:space="0" w:color="auto"/>
              <w:right w:val="single" w:sz="4" w:space="0" w:color="auto"/>
            </w:tcBorders>
            <w:shd w:val="clear" w:color="auto" w:fill="auto"/>
            <w:vAlign w:val="center"/>
            <w:hideMark/>
          </w:tcPr>
          <w:p w14:paraId="611BA0C2"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ДОСТАВЯНЕ НА ВОДИ; КАНАЛИЗАЦИОННИ УСЛУГИ, УПРАВЛЕНИЕ НА ОТПАДЪЦИ И ВЪЗСТАНОВЯВАНЕ</w:t>
            </w:r>
          </w:p>
        </w:tc>
      </w:tr>
      <w:tr w:rsidR="00AA40E4" w:rsidRPr="000457E9" w14:paraId="6937957E"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3911EFBB"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F</w:t>
            </w:r>
          </w:p>
        </w:tc>
        <w:tc>
          <w:tcPr>
            <w:tcW w:w="9183" w:type="dxa"/>
            <w:gridSpan w:val="2"/>
            <w:tcBorders>
              <w:top w:val="nil"/>
              <w:left w:val="nil"/>
              <w:bottom w:val="single" w:sz="4" w:space="0" w:color="auto"/>
              <w:right w:val="single" w:sz="4" w:space="0" w:color="auto"/>
            </w:tcBorders>
            <w:shd w:val="clear" w:color="auto" w:fill="auto"/>
            <w:vAlign w:val="center"/>
            <w:hideMark/>
          </w:tcPr>
          <w:p w14:paraId="0026BD44"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СТРОИТЕЛСТВО</w:t>
            </w:r>
          </w:p>
        </w:tc>
      </w:tr>
      <w:tr w:rsidR="00AA40E4" w:rsidRPr="000457E9" w14:paraId="3FB79B2D"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146F0108"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G</w:t>
            </w:r>
          </w:p>
        </w:tc>
        <w:tc>
          <w:tcPr>
            <w:tcW w:w="9183" w:type="dxa"/>
            <w:gridSpan w:val="2"/>
            <w:tcBorders>
              <w:top w:val="nil"/>
              <w:left w:val="nil"/>
              <w:bottom w:val="single" w:sz="4" w:space="0" w:color="auto"/>
              <w:right w:val="single" w:sz="4" w:space="0" w:color="auto"/>
            </w:tcBorders>
            <w:shd w:val="clear" w:color="auto" w:fill="auto"/>
            <w:vAlign w:val="center"/>
            <w:hideMark/>
          </w:tcPr>
          <w:p w14:paraId="0187543F"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ТЪРГОВИЯ; РЕМОНТ НА АВТОМОБИЛИ И МОТОЦИКЛЕТИ</w:t>
            </w:r>
          </w:p>
        </w:tc>
      </w:tr>
      <w:tr w:rsidR="00AA40E4" w:rsidRPr="000457E9" w14:paraId="6E33D5F1"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01C8E039"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H</w:t>
            </w:r>
          </w:p>
        </w:tc>
        <w:tc>
          <w:tcPr>
            <w:tcW w:w="9183" w:type="dxa"/>
            <w:gridSpan w:val="2"/>
            <w:tcBorders>
              <w:top w:val="nil"/>
              <w:left w:val="nil"/>
              <w:bottom w:val="single" w:sz="4" w:space="0" w:color="auto"/>
              <w:right w:val="single" w:sz="4" w:space="0" w:color="auto"/>
            </w:tcBorders>
            <w:shd w:val="clear" w:color="auto" w:fill="auto"/>
            <w:vAlign w:val="center"/>
            <w:hideMark/>
          </w:tcPr>
          <w:p w14:paraId="124EA59B"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ТРАНСПОРТ, СКЛАДИРАНЕ И ПОЩИ</w:t>
            </w:r>
          </w:p>
        </w:tc>
      </w:tr>
      <w:tr w:rsidR="00AA40E4" w:rsidRPr="000457E9" w14:paraId="482F81E7"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55A37CF4"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I</w:t>
            </w:r>
          </w:p>
        </w:tc>
        <w:tc>
          <w:tcPr>
            <w:tcW w:w="9183" w:type="dxa"/>
            <w:gridSpan w:val="2"/>
            <w:tcBorders>
              <w:top w:val="nil"/>
              <w:left w:val="nil"/>
              <w:bottom w:val="single" w:sz="4" w:space="0" w:color="auto"/>
              <w:right w:val="single" w:sz="4" w:space="0" w:color="auto"/>
            </w:tcBorders>
            <w:shd w:val="clear" w:color="auto" w:fill="auto"/>
            <w:vAlign w:val="center"/>
            <w:hideMark/>
          </w:tcPr>
          <w:p w14:paraId="7BFD86F6"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ХОТЕЛИЕРСТВО И РЕСТОРАНТЬОРСТВО</w:t>
            </w:r>
          </w:p>
        </w:tc>
      </w:tr>
      <w:tr w:rsidR="00AA40E4" w:rsidRPr="000457E9" w14:paraId="78936F13"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6197628B"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J</w:t>
            </w:r>
          </w:p>
        </w:tc>
        <w:tc>
          <w:tcPr>
            <w:tcW w:w="9183" w:type="dxa"/>
            <w:gridSpan w:val="2"/>
            <w:tcBorders>
              <w:top w:val="nil"/>
              <w:left w:val="nil"/>
              <w:bottom w:val="single" w:sz="4" w:space="0" w:color="auto"/>
              <w:right w:val="single" w:sz="4" w:space="0" w:color="auto"/>
            </w:tcBorders>
            <w:shd w:val="clear" w:color="auto" w:fill="auto"/>
            <w:vAlign w:val="center"/>
            <w:hideMark/>
          </w:tcPr>
          <w:p w14:paraId="07AC505B"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СЪЗДАВАНЕ И РАЗПРОСТРАНЕНИЕ НА ИНФОРМАЦИЯ И ТВОРЧЕСКИ ПРОДУКТИ; ДАЛЕКОСЪОБЩЕНИЯ</w:t>
            </w:r>
          </w:p>
        </w:tc>
      </w:tr>
      <w:tr w:rsidR="00AA40E4" w:rsidRPr="000457E9" w14:paraId="400FFB64"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4B1918B3"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K</w:t>
            </w:r>
          </w:p>
        </w:tc>
        <w:tc>
          <w:tcPr>
            <w:tcW w:w="9183" w:type="dxa"/>
            <w:gridSpan w:val="2"/>
            <w:tcBorders>
              <w:top w:val="nil"/>
              <w:left w:val="nil"/>
              <w:bottom w:val="single" w:sz="4" w:space="0" w:color="auto"/>
              <w:right w:val="single" w:sz="4" w:space="0" w:color="auto"/>
            </w:tcBorders>
            <w:shd w:val="clear" w:color="auto" w:fill="auto"/>
            <w:vAlign w:val="center"/>
            <w:hideMark/>
          </w:tcPr>
          <w:p w14:paraId="1CD55AFA"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ФИНАНСОВИ И ЗАСТРАХОВАТЕЛНИ ДЕЙНОСТИ</w:t>
            </w:r>
          </w:p>
        </w:tc>
      </w:tr>
      <w:tr w:rsidR="00AA40E4" w:rsidRPr="000457E9" w14:paraId="75F1ED3B"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402C0B9C"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L</w:t>
            </w:r>
          </w:p>
        </w:tc>
        <w:tc>
          <w:tcPr>
            <w:tcW w:w="9183" w:type="dxa"/>
            <w:gridSpan w:val="2"/>
            <w:tcBorders>
              <w:top w:val="nil"/>
              <w:left w:val="nil"/>
              <w:bottom w:val="single" w:sz="4" w:space="0" w:color="auto"/>
              <w:right w:val="single" w:sz="4" w:space="0" w:color="auto"/>
            </w:tcBorders>
            <w:shd w:val="clear" w:color="auto" w:fill="auto"/>
            <w:vAlign w:val="center"/>
            <w:hideMark/>
          </w:tcPr>
          <w:p w14:paraId="74C6492B"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ОПЕРАЦИИ С НЕДВИЖИМИ ИМОТИ</w:t>
            </w:r>
          </w:p>
        </w:tc>
      </w:tr>
      <w:tr w:rsidR="00AA40E4" w:rsidRPr="000457E9" w14:paraId="48C61587"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5D26DEF4"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M</w:t>
            </w:r>
          </w:p>
        </w:tc>
        <w:tc>
          <w:tcPr>
            <w:tcW w:w="9183" w:type="dxa"/>
            <w:gridSpan w:val="2"/>
            <w:tcBorders>
              <w:top w:val="nil"/>
              <w:left w:val="nil"/>
              <w:bottom w:val="single" w:sz="4" w:space="0" w:color="auto"/>
              <w:right w:val="single" w:sz="4" w:space="0" w:color="auto"/>
            </w:tcBorders>
            <w:shd w:val="clear" w:color="auto" w:fill="auto"/>
            <w:vAlign w:val="center"/>
            <w:hideMark/>
          </w:tcPr>
          <w:p w14:paraId="37440D7C"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ПРОФЕСИОНАЛНИ ДЕЙНОСТИ И НАУЧНИ ИЗСЛЕДВАНИЯ</w:t>
            </w:r>
          </w:p>
        </w:tc>
      </w:tr>
      <w:tr w:rsidR="00AA40E4" w:rsidRPr="000457E9" w14:paraId="6D45995B" w14:textId="77777777" w:rsidTr="004F10D5">
        <w:tc>
          <w:tcPr>
            <w:tcW w:w="487" w:type="dxa"/>
            <w:tcBorders>
              <w:top w:val="nil"/>
              <w:left w:val="single" w:sz="4" w:space="0" w:color="auto"/>
              <w:bottom w:val="single" w:sz="4" w:space="0" w:color="auto"/>
              <w:right w:val="single" w:sz="4" w:space="0" w:color="auto"/>
            </w:tcBorders>
            <w:shd w:val="clear" w:color="auto" w:fill="auto"/>
            <w:vAlign w:val="center"/>
            <w:hideMark/>
          </w:tcPr>
          <w:p w14:paraId="7234C0D2" w14:textId="77777777" w:rsidR="00AA40E4" w:rsidRPr="005711F4" w:rsidRDefault="00AA40E4" w:rsidP="004F10D5">
            <w:pPr>
              <w:jc w:val="center"/>
              <w:rPr>
                <w:rFonts w:ascii="Times New Roman" w:eastAsia="Times New Roman" w:hAnsi="Times New Roman"/>
                <w:b/>
                <w:bCs/>
                <w:color w:val="181717"/>
                <w:sz w:val="20"/>
                <w:lang w:val="bg-BG"/>
              </w:rPr>
            </w:pPr>
            <w:r w:rsidRPr="005711F4">
              <w:rPr>
                <w:rFonts w:ascii="Times New Roman" w:eastAsia="Times New Roman" w:hAnsi="Times New Roman"/>
                <w:b/>
                <w:bCs/>
                <w:color w:val="181717"/>
                <w:sz w:val="20"/>
                <w:lang w:val="bg-BG"/>
              </w:rPr>
              <w:t>N</w:t>
            </w:r>
          </w:p>
        </w:tc>
        <w:tc>
          <w:tcPr>
            <w:tcW w:w="9183" w:type="dxa"/>
            <w:gridSpan w:val="2"/>
            <w:tcBorders>
              <w:top w:val="nil"/>
              <w:left w:val="nil"/>
              <w:bottom w:val="single" w:sz="4" w:space="0" w:color="auto"/>
              <w:right w:val="single" w:sz="4" w:space="0" w:color="auto"/>
            </w:tcBorders>
            <w:shd w:val="clear" w:color="auto" w:fill="auto"/>
            <w:vAlign w:val="center"/>
            <w:hideMark/>
          </w:tcPr>
          <w:p w14:paraId="6CD61DE4" w14:textId="77777777" w:rsidR="00AA40E4" w:rsidRPr="00F803CD" w:rsidRDefault="00AA40E4" w:rsidP="004F10D5">
            <w:pPr>
              <w:rPr>
                <w:rFonts w:ascii="Times New Roman" w:eastAsia="Times New Roman" w:hAnsi="Times New Roman"/>
                <w:color w:val="181717"/>
                <w:sz w:val="20"/>
                <w:lang w:val="bg-BG"/>
              </w:rPr>
            </w:pPr>
            <w:r w:rsidRPr="00F803CD">
              <w:rPr>
                <w:rFonts w:ascii="Times New Roman" w:eastAsia="Times New Roman" w:hAnsi="Times New Roman"/>
                <w:color w:val="181717"/>
                <w:sz w:val="20"/>
                <w:lang w:val="bg-BG"/>
              </w:rPr>
              <w:t>АДМИНИСТРАТИВНИ И СПОМАГАТЕЛНИ ДЕЙНОСТИ</w:t>
            </w:r>
          </w:p>
        </w:tc>
      </w:tr>
      <w:tr w:rsidR="00AA40E4" w:rsidRPr="000457E9" w14:paraId="07F1C156" w14:textId="77777777" w:rsidTr="004F10D5">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916B2" w14:textId="77777777" w:rsidR="00AA40E4" w:rsidRPr="00C05302" w:rsidRDefault="00AA40E4" w:rsidP="004F10D5">
            <w:pPr>
              <w:jc w:val="center"/>
              <w:rPr>
                <w:rFonts w:ascii="Times New Roman" w:eastAsia="Times New Roman" w:hAnsi="Times New Roman"/>
                <w:b/>
                <w:bCs/>
                <w:color w:val="181717"/>
                <w:sz w:val="22"/>
                <w:szCs w:val="22"/>
                <w:lang w:val="bg-BG"/>
              </w:rPr>
            </w:pPr>
            <w:r w:rsidRPr="00F803CD">
              <w:rPr>
                <w:rFonts w:ascii="Times New Roman" w:hAnsi="Times New Roman"/>
                <w:b/>
                <w:bCs/>
                <w:color w:val="181717"/>
                <w:sz w:val="22"/>
                <w:szCs w:val="22"/>
              </w:rPr>
              <w:t>O</w:t>
            </w:r>
          </w:p>
        </w:tc>
        <w:tc>
          <w:tcPr>
            <w:tcW w:w="9149" w:type="dxa"/>
            <w:tcBorders>
              <w:top w:val="single" w:sz="4" w:space="0" w:color="auto"/>
              <w:left w:val="nil"/>
              <w:bottom w:val="single" w:sz="4" w:space="0" w:color="auto"/>
              <w:right w:val="single" w:sz="4" w:space="0" w:color="auto"/>
            </w:tcBorders>
            <w:shd w:val="clear" w:color="auto" w:fill="auto"/>
            <w:vAlign w:val="center"/>
            <w:hideMark/>
          </w:tcPr>
          <w:p w14:paraId="37886E07" w14:textId="77777777" w:rsidR="00AA40E4" w:rsidRPr="00C05302" w:rsidRDefault="00AA40E4" w:rsidP="004F10D5">
            <w:pPr>
              <w:rPr>
                <w:rFonts w:ascii="Times New Roman" w:eastAsia="Times New Roman" w:hAnsi="Times New Roman"/>
                <w:color w:val="181717"/>
                <w:sz w:val="20"/>
                <w:lang w:val="bg-BG"/>
              </w:rPr>
            </w:pPr>
            <w:r w:rsidRPr="00F803CD">
              <w:rPr>
                <w:rFonts w:ascii="Times New Roman" w:hAnsi="Times New Roman"/>
                <w:color w:val="181717"/>
                <w:sz w:val="20"/>
              </w:rPr>
              <w:t>ДЪРЖАВНО УПРАВЛЕНИЕ</w:t>
            </w:r>
          </w:p>
        </w:tc>
      </w:tr>
      <w:tr w:rsidR="00AA40E4" w:rsidRPr="000457E9" w14:paraId="083C0052" w14:textId="77777777" w:rsidTr="004F10D5">
        <w:tc>
          <w:tcPr>
            <w:tcW w:w="521" w:type="dxa"/>
            <w:gridSpan w:val="2"/>
            <w:tcBorders>
              <w:top w:val="nil"/>
              <w:left w:val="single" w:sz="4" w:space="0" w:color="auto"/>
              <w:bottom w:val="single" w:sz="4" w:space="0" w:color="auto"/>
              <w:right w:val="single" w:sz="4" w:space="0" w:color="auto"/>
            </w:tcBorders>
            <w:shd w:val="clear" w:color="auto" w:fill="auto"/>
            <w:vAlign w:val="center"/>
            <w:hideMark/>
          </w:tcPr>
          <w:p w14:paraId="6092BBF5" w14:textId="77777777" w:rsidR="00AA40E4" w:rsidRPr="00C05302" w:rsidRDefault="00AA40E4" w:rsidP="004F10D5">
            <w:pPr>
              <w:jc w:val="center"/>
              <w:rPr>
                <w:rFonts w:ascii="Times New Roman" w:eastAsia="Times New Roman" w:hAnsi="Times New Roman"/>
                <w:b/>
                <w:bCs/>
                <w:color w:val="181717"/>
                <w:sz w:val="22"/>
                <w:szCs w:val="22"/>
                <w:lang w:val="bg-BG"/>
              </w:rPr>
            </w:pPr>
            <w:r w:rsidRPr="00F803CD">
              <w:rPr>
                <w:rFonts w:ascii="Times New Roman" w:hAnsi="Times New Roman"/>
                <w:b/>
                <w:bCs/>
                <w:color w:val="181717"/>
                <w:sz w:val="22"/>
                <w:szCs w:val="22"/>
              </w:rPr>
              <w:t>P</w:t>
            </w:r>
          </w:p>
        </w:tc>
        <w:tc>
          <w:tcPr>
            <w:tcW w:w="9149" w:type="dxa"/>
            <w:tcBorders>
              <w:top w:val="nil"/>
              <w:left w:val="nil"/>
              <w:bottom w:val="single" w:sz="4" w:space="0" w:color="auto"/>
              <w:right w:val="single" w:sz="4" w:space="0" w:color="auto"/>
            </w:tcBorders>
            <w:shd w:val="clear" w:color="auto" w:fill="auto"/>
            <w:vAlign w:val="center"/>
            <w:hideMark/>
          </w:tcPr>
          <w:p w14:paraId="78419D49" w14:textId="77777777" w:rsidR="00AA40E4" w:rsidRPr="00C05302" w:rsidRDefault="00AA40E4" w:rsidP="004F10D5">
            <w:pPr>
              <w:rPr>
                <w:rFonts w:ascii="Times New Roman" w:eastAsia="Times New Roman" w:hAnsi="Times New Roman"/>
                <w:color w:val="181717"/>
                <w:sz w:val="20"/>
                <w:lang w:val="bg-BG"/>
              </w:rPr>
            </w:pPr>
            <w:r w:rsidRPr="00F803CD">
              <w:rPr>
                <w:rFonts w:ascii="Times New Roman" w:hAnsi="Times New Roman"/>
                <w:color w:val="181717"/>
                <w:sz w:val="20"/>
              </w:rPr>
              <w:t>ОБРАЗОВАНИЕ</w:t>
            </w:r>
          </w:p>
        </w:tc>
      </w:tr>
      <w:tr w:rsidR="00AA40E4" w:rsidRPr="000457E9" w14:paraId="6A6E9FF2" w14:textId="77777777" w:rsidTr="004F10D5">
        <w:tc>
          <w:tcPr>
            <w:tcW w:w="521" w:type="dxa"/>
            <w:gridSpan w:val="2"/>
            <w:tcBorders>
              <w:top w:val="nil"/>
              <w:left w:val="single" w:sz="4" w:space="0" w:color="auto"/>
              <w:bottom w:val="single" w:sz="4" w:space="0" w:color="auto"/>
              <w:right w:val="single" w:sz="4" w:space="0" w:color="auto"/>
            </w:tcBorders>
            <w:shd w:val="clear" w:color="auto" w:fill="auto"/>
            <w:vAlign w:val="center"/>
            <w:hideMark/>
          </w:tcPr>
          <w:p w14:paraId="00E4F494" w14:textId="77777777" w:rsidR="00AA40E4" w:rsidRPr="00C05302" w:rsidRDefault="00AA40E4" w:rsidP="004F10D5">
            <w:pPr>
              <w:jc w:val="center"/>
              <w:rPr>
                <w:rFonts w:ascii="Times New Roman" w:eastAsia="Times New Roman" w:hAnsi="Times New Roman"/>
                <w:b/>
                <w:bCs/>
                <w:color w:val="181717"/>
                <w:sz w:val="22"/>
                <w:szCs w:val="22"/>
                <w:lang w:val="bg-BG"/>
              </w:rPr>
            </w:pPr>
            <w:r w:rsidRPr="00F803CD">
              <w:rPr>
                <w:rFonts w:ascii="Times New Roman" w:hAnsi="Times New Roman"/>
                <w:b/>
                <w:bCs/>
                <w:color w:val="181717"/>
                <w:sz w:val="22"/>
                <w:szCs w:val="22"/>
              </w:rPr>
              <w:t>Q</w:t>
            </w:r>
          </w:p>
        </w:tc>
        <w:tc>
          <w:tcPr>
            <w:tcW w:w="9149" w:type="dxa"/>
            <w:tcBorders>
              <w:top w:val="nil"/>
              <w:left w:val="nil"/>
              <w:bottom w:val="single" w:sz="4" w:space="0" w:color="auto"/>
              <w:right w:val="single" w:sz="4" w:space="0" w:color="auto"/>
            </w:tcBorders>
            <w:shd w:val="clear" w:color="auto" w:fill="auto"/>
            <w:vAlign w:val="center"/>
            <w:hideMark/>
          </w:tcPr>
          <w:p w14:paraId="6A877A60" w14:textId="77777777" w:rsidR="00AA40E4" w:rsidRPr="00C05302" w:rsidRDefault="00AA40E4" w:rsidP="004F10D5">
            <w:pPr>
              <w:rPr>
                <w:rFonts w:ascii="Times New Roman" w:eastAsia="Times New Roman" w:hAnsi="Times New Roman"/>
                <w:color w:val="181717"/>
                <w:sz w:val="20"/>
                <w:lang w:val="bg-BG"/>
              </w:rPr>
            </w:pPr>
            <w:r w:rsidRPr="00F803CD">
              <w:rPr>
                <w:rFonts w:ascii="Times New Roman" w:hAnsi="Times New Roman"/>
                <w:color w:val="181717"/>
                <w:sz w:val="20"/>
              </w:rPr>
              <w:t>ХУМАННО ЗДРАВЕОПАЗВАНЕ И СОЦИАЛНА РАБОТА</w:t>
            </w:r>
          </w:p>
        </w:tc>
      </w:tr>
      <w:tr w:rsidR="00AA40E4" w:rsidRPr="000457E9" w14:paraId="5D4F5515" w14:textId="77777777" w:rsidTr="004F10D5">
        <w:tc>
          <w:tcPr>
            <w:tcW w:w="521" w:type="dxa"/>
            <w:gridSpan w:val="2"/>
            <w:tcBorders>
              <w:top w:val="nil"/>
              <w:left w:val="single" w:sz="4" w:space="0" w:color="auto"/>
              <w:bottom w:val="single" w:sz="4" w:space="0" w:color="auto"/>
              <w:right w:val="single" w:sz="4" w:space="0" w:color="auto"/>
            </w:tcBorders>
            <w:shd w:val="clear" w:color="auto" w:fill="auto"/>
            <w:vAlign w:val="center"/>
            <w:hideMark/>
          </w:tcPr>
          <w:p w14:paraId="30FB01DF" w14:textId="77777777" w:rsidR="00AA40E4" w:rsidRPr="00C05302" w:rsidRDefault="00AA40E4" w:rsidP="004F10D5">
            <w:pPr>
              <w:jc w:val="center"/>
              <w:rPr>
                <w:rFonts w:ascii="Times New Roman" w:eastAsia="Times New Roman" w:hAnsi="Times New Roman"/>
                <w:b/>
                <w:bCs/>
                <w:color w:val="181717"/>
                <w:sz w:val="22"/>
                <w:szCs w:val="22"/>
                <w:lang w:val="bg-BG"/>
              </w:rPr>
            </w:pPr>
            <w:r w:rsidRPr="00F803CD">
              <w:rPr>
                <w:rFonts w:ascii="Times New Roman" w:hAnsi="Times New Roman"/>
                <w:b/>
                <w:bCs/>
                <w:color w:val="181717"/>
                <w:sz w:val="22"/>
                <w:szCs w:val="22"/>
              </w:rPr>
              <w:t>R</w:t>
            </w:r>
          </w:p>
        </w:tc>
        <w:tc>
          <w:tcPr>
            <w:tcW w:w="9149" w:type="dxa"/>
            <w:tcBorders>
              <w:top w:val="nil"/>
              <w:left w:val="nil"/>
              <w:bottom w:val="single" w:sz="4" w:space="0" w:color="auto"/>
              <w:right w:val="single" w:sz="4" w:space="0" w:color="auto"/>
            </w:tcBorders>
            <w:shd w:val="clear" w:color="auto" w:fill="auto"/>
            <w:vAlign w:val="center"/>
            <w:hideMark/>
          </w:tcPr>
          <w:p w14:paraId="2883A4A0" w14:textId="77777777" w:rsidR="00AA40E4" w:rsidRPr="00C05302" w:rsidRDefault="00AA40E4" w:rsidP="004F10D5">
            <w:pPr>
              <w:rPr>
                <w:rFonts w:ascii="Times New Roman" w:eastAsia="Times New Roman" w:hAnsi="Times New Roman"/>
                <w:color w:val="181717"/>
                <w:sz w:val="20"/>
                <w:lang w:val="bg-BG"/>
              </w:rPr>
            </w:pPr>
            <w:r w:rsidRPr="00F803CD">
              <w:rPr>
                <w:rFonts w:ascii="Times New Roman" w:hAnsi="Times New Roman"/>
                <w:color w:val="181717"/>
                <w:sz w:val="20"/>
              </w:rPr>
              <w:t>КУЛТУРА, СПОРТ И РАЗВЛЕЧЕНИЯ</w:t>
            </w:r>
          </w:p>
        </w:tc>
      </w:tr>
      <w:tr w:rsidR="00AA40E4" w:rsidRPr="000457E9" w14:paraId="37694854" w14:textId="77777777" w:rsidTr="004F10D5">
        <w:tc>
          <w:tcPr>
            <w:tcW w:w="521" w:type="dxa"/>
            <w:gridSpan w:val="2"/>
            <w:tcBorders>
              <w:top w:val="nil"/>
              <w:left w:val="single" w:sz="4" w:space="0" w:color="auto"/>
              <w:bottom w:val="single" w:sz="4" w:space="0" w:color="auto"/>
              <w:right w:val="single" w:sz="4" w:space="0" w:color="auto"/>
            </w:tcBorders>
            <w:shd w:val="clear" w:color="auto" w:fill="auto"/>
            <w:vAlign w:val="center"/>
            <w:hideMark/>
          </w:tcPr>
          <w:p w14:paraId="477FE0FE" w14:textId="77777777" w:rsidR="00AA40E4" w:rsidRPr="00C05302" w:rsidRDefault="00AA40E4" w:rsidP="004F10D5">
            <w:pPr>
              <w:jc w:val="center"/>
              <w:rPr>
                <w:rFonts w:ascii="Times New Roman" w:eastAsia="Times New Roman" w:hAnsi="Times New Roman"/>
                <w:b/>
                <w:bCs/>
                <w:color w:val="181717"/>
                <w:sz w:val="22"/>
                <w:szCs w:val="22"/>
                <w:lang w:val="bg-BG"/>
              </w:rPr>
            </w:pPr>
            <w:r w:rsidRPr="00F803CD">
              <w:rPr>
                <w:rFonts w:ascii="Times New Roman" w:hAnsi="Times New Roman"/>
                <w:b/>
                <w:bCs/>
                <w:color w:val="181717"/>
                <w:sz w:val="22"/>
                <w:szCs w:val="22"/>
              </w:rPr>
              <w:t>S</w:t>
            </w:r>
          </w:p>
        </w:tc>
        <w:tc>
          <w:tcPr>
            <w:tcW w:w="9149" w:type="dxa"/>
            <w:tcBorders>
              <w:top w:val="nil"/>
              <w:left w:val="nil"/>
              <w:bottom w:val="single" w:sz="4" w:space="0" w:color="auto"/>
              <w:right w:val="single" w:sz="4" w:space="0" w:color="auto"/>
            </w:tcBorders>
            <w:shd w:val="clear" w:color="auto" w:fill="auto"/>
            <w:vAlign w:val="center"/>
            <w:hideMark/>
          </w:tcPr>
          <w:p w14:paraId="0FE74C5D" w14:textId="77777777" w:rsidR="00AA40E4" w:rsidRPr="00C05302" w:rsidRDefault="00AA40E4" w:rsidP="004F10D5">
            <w:pPr>
              <w:rPr>
                <w:rFonts w:ascii="Times New Roman" w:eastAsia="Times New Roman" w:hAnsi="Times New Roman"/>
                <w:color w:val="181717"/>
                <w:sz w:val="20"/>
                <w:lang w:val="bg-BG"/>
              </w:rPr>
            </w:pPr>
            <w:r w:rsidRPr="00F803CD">
              <w:rPr>
                <w:rFonts w:ascii="Times New Roman" w:hAnsi="Times New Roman"/>
                <w:color w:val="181717"/>
                <w:sz w:val="20"/>
              </w:rPr>
              <w:t>ДРУГИ ДЕЙНОСТИ</w:t>
            </w:r>
          </w:p>
        </w:tc>
      </w:tr>
    </w:tbl>
    <w:p w14:paraId="5D088F5D" w14:textId="77777777" w:rsidR="00A02BBE" w:rsidRPr="00A02BBE" w:rsidRDefault="00A02BBE" w:rsidP="00A02BBE">
      <w:pPr>
        <w:rPr>
          <w:rFonts w:ascii="Calibri" w:hAnsi="Calibri"/>
          <w:lang w:val="en-US"/>
        </w:rPr>
      </w:pPr>
    </w:p>
    <w:p w14:paraId="2C70BC40" w14:textId="13D7AF15" w:rsidR="00AA40E4" w:rsidRPr="00216AFD" w:rsidRDefault="00AA40E4" w:rsidP="00AA40E4">
      <w:pPr>
        <w:tabs>
          <w:tab w:val="left" w:pos="0"/>
        </w:tabs>
        <w:spacing w:before="120" w:after="120"/>
        <w:jc w:val="center"/>
        <w:rPr>
          <w:rFonts w:ascii="Times New Roman" w:hAnsi="Times New Roman"/>
          <w:b/>
          <w:noProof/>
          <w:szCs w:val="24"/>
          <w:lang w:val="bg-BG"/>
        </w:rPr>
      </w:pPr>
      <w:bookmarkStart w:id="5" w:name="_Toc267474561"/>
      <w:r w:rsidRPr="00216AFD">
        <w:rPr>
          <w:rFonts w:ascii="Times New Roman" w:hAnsi="Times New Roman"/>
          <w:b/>
          <w:noProof/>
          <w:szCs w:val="24"/>
          <w:lang w:val="bg-BG"/>
        </w:rPr>
        <w:lastRenderedPageBreak/>
        <w:t xml:space="preserve">Групировки на предприятията според броя </w:t>
      </w:r>
      <w:r>
        <w:rPr>
          <w:rFonts w:ascii="Times New Roman" w:hAnsi="Times New Roman"/>
          <w:b/>
          <w:noProof/>
          <w:szCs w:val="24"/>
          <w:lang w:val="bg-BG"/>
        </w:rPr>
        <w:t xml:space="preserve">на </w:t>
      </w:r>
      <w:r w:rsidRPr="00216AFD">
        <w:rPr>
          <w:rFonts w:ascii="Times New Roman" w:hAnsi="Times New Roman"/>
          <w:b/>
          <w:noProof/>
          <w:szCs w:val="24"/>
          <w:lang w:val="bg-BG"/>
        </w:rPr>
        <w:t>наети</w:t>
      </w:r>
      <w:r>
        <w:rPr>
          <w:rFonts w:ascii="Times New Roman" w:hAnsi="Times New Roman"/>
          <w:b/>
          <w:noProof/>
          <w:szCs w:val="24"/>
          <w:lang w:val="bg-BG"/>
        </w:rPr>
        <w:t>те в тях</w:t>
      </w:r>
      <w:r w:rsidRPr="00216AFD">
        <w:rPr>
          <w:rFonts w:ascii="Times New Roman" w:hAnsi="Times New Roman"/>
          <w:b/>
          <w:noProof/>
          <w:szCs w:val="24"/>
          <w:lang w:val="bg-BG"/>
        </w:rPr>
        <w:t xml:space="preserve"> лица</w:t>
      </w:r>
      <w:bookmarkEnd w:id="5"/>
    </w:p>
    <w:tbl>
      <w:tblPr>
        <w:tblW w:w="8364" w:type="dxa"/>
        <w:tblCellMar>
          <w:left w:w="70" w:type="dxa"/>
          <w:right w:w="70" w:type="dxa"/>
        </w:tblCellMar>
        <w:tblLook w:val="04A0" w:firstRow="1" w:lastRow="0" w:firstColumn="1" w:lastColumn="0" w:noHBand="0" w:noVBand="1"/>
      </w:tblPr>
      <w:tblGrid>
        <w:gridCol w:w="1060"/>
        <w:gridCol w:w="7304"/>
      </w:tblGrid>
      <w:tr w:rsidR="00AA40E4" w:rsidRPr="009E442A" w14:paraId="2F2059B6" w14:textId="77777777" w:rsidTr="004F10D5">
        <w:trPr>
          <w:trHeight w:val="276"/>
        </w:trPr>
        <w:tc>
          <w:tcPr>
            <w:tcW w:w="1060" w:type="dxa"/>
            <w:tcBorders>
              <w:top w:val="nil"/>
              <w:left w:val="nil"/>
              <w:bottom w:val="nil"/>
              <w:right w:val="nil"/>
            </w:tcBorders>
            <w:shd w:val="clear" w:color="auto" w:fill="auto"/>
            <w:vAlign w:val="center"/>
            <w:hideMark/>
          </w:tcPr>
          <w:p w14:paraId="7BF2B871" w14:textId="77777777" w:rsidR="00AA40E4" w:rsidRPr="009E442A" w:rsidRDefault="00AA40E4" w:rsidP="004F10D5">
            <w:pPr>
              <w:rPr>
                <w:rFonts w:ascii="Times New Roman" w:eastAsia="Times New Roman" w:hAnsi="Times New Roman"/>
                <w:b/>
                <w:bCs/>
                <w:color w:val="000000"/>
                <w:szCs w:val="24"/>
                <w:lang w:val="bg-BG"/>
              </w:rPr>
            </w:pPr>
            <w:r w:rsidRPr="009E442A">
              <w:rPr>
                <w:rFonts w:ascii="Times New Roman" w:eastAsia="Times New Roman" w:hAnsi="Times New Roman"/>
                <w:b/>
                <w:bCs/>
                <w:color w:val="000000"/>
                <w:szCs w:val="24"/>
              </w:rPr>
              <w:t>E0</w:t>
            </w:r>
          </w:p>
        </w:tc>
        <w:tc>
          <w:tcPr>
            <w:tcW w:w="7304" w:type="dxa"/>
            <w:tcBorders>
              <w:top w:val="nil"/>
              <w:left w:val="nil"/>
              <w:bottom w:val="nil"/>
              <w:right w:val="nil"/>
            </w:tcBorders>
            <w:shd w:val="clear" w:color="auto" w:fill="auto"/>
            <w:vAlign w:val="center"/>
            <w:hideMark/>
          </w:tcPr>
          <w:p w14:paraId="299AB50C" w14:textId="77777777" w:rsidR="00AA40E4" w:rsidRPr="009E442A" w:rsidRDefault="00AA40E4" w:rsidP="004F10D5">
            <w:pPr>
              <w:rPr>
                <w:rFonts w:ascii="Times New Roman" w:eastAsia="Times New Roman" w:hAnsi="Times New Roman"/>
                <w:color w:val="000000"/>
                <w:szCs w:val="24"/>
                <w:lang w:val="bg-BG"/>
              </w:rPr>
            </w:pPr>
            <w:r w:rsidRPr="009E442A">
              <w:rPr>
                <w:rFonts w:ascii="Times New Roman" w:eastAsia="Times New Roman" w:hAnsi="Times New Roman"/>
                <w:color w:val="000000"/>
                <w:szCs w:val="24"/>
                <w:lang w:val="bg-BG"/>
              </w:rPr>
              <w:t>Предприятия с 0 наети лица</w:t>
            </w:r>
          </w:p>
        </w:tc>
      </w:tr>
      <w:tr w:rsidR="00AA40E4" w:rsidRPr="009E442A" w14:paraId="33CFB319" w14:textId="77777777" w:rsidTr="004F10D5">
        <w:trPr>
          <w:trHeight w:val="276"/>
        </w:trPr>
        <w:tc>
          <w:tcPr>
            <w:tcW w:w="1060" w:type="dxa"/>
            <w:tcBorders>
              <w:top w:val="nil"/>
              <w:left w:val="nil"/>
              <w:bottom w:val="nil"/>
              <w:right w:val="nil"/>
            </w:tcBorders>
            <w:shd w:val="clear" w:color="auto" w:fill="auto"/>
            <w:vAlign w:val="center"/>
            <w:hideMark/>
          </w:tcPr>
          <w:p w14:paraId="071E787B" w14:textId="77777777" w:rsidR="00AA40E4" w:rsidRPr="009E442A" w:rsidRDefault="00AA40E4" w:rsidP="004F10D5">
            <w:pPr>
              <w:rPr>
                <w:rFonts w:ascii="Times New Roman" w:eastAsia="Times New Roman" w:hAnsi="Times New Roman"/>
                <w:b/>
                <w:bCs/>
                <w:color w:val="000000"/>
                <w:szCs w:val="24"/>
                <w:lang w:val="bg-BG"/>
              </w:rPr>
            </w:pPr>
            <w:r w:rsidRPr="009E442A">
              <w:rPr>
                <w:rFonts w:ascii="Times New Roman" w:eastAsia="Times New Roman" w:hAnsi="Times New Roman"/>
                <w:b/>
                <w:bCs/>
                <w:color w:val="000000"/>
                <w:szCs w:val="24"/>
              </w:rPr>
              <w:t>E1T4</w:t>
            </w:r>
          </w:p>
        </w:tc>
        <w:tc>
          <w:tcPr>
            <w:tcW w:w="7304" w:type="dxa"/>
            <w:tcBorders>
              <w:top w:val="nil"/>
              <w:left w:val="nil"/>
              <w:bottom w:val="nil"/>
              <w:right w:val="nil"/>
            </w:tcBorders>
            <w:shd w:val="clear" w:color="auto" w:fill="auto"/>
            <w:vAlign w:val="center"/>
            <w:hideMark/>
          </w:tcPr>
          <w:p w14:paraId="3700C699" w14:textId="77777777" w:rsidR="00AA40E4" w:rsidRPr="009E442A" w:rsidRDefault="00AA40E4" w:rsidP="004F10D5">
            <w:pPr>
              <w:rPr>
                <w:rFonts w:ascii="Times New Roman" w:eastAsia="Times New Roman" w:hAnsi="Times New Roman"/>
                <w:color w:val="000000"/>
                <w:szCs w:val="24"/>
                <w:lang w:val="bg-BG"/>
              </w:rPr>
            </w:pPr>
            <w:r w:rsidRPr="009E442A">
              <w:rPr>
                <w:rFonts w:ascii="Times New Roman" w:eastAsia="Times New Roman" w:hAnsi="Times New Roman"/>
                <w:color w:val="000000"/>
                <w:szCs w:val="24"/>
                <w:lang w:val="bg-BG"/>
              </w:rPr>
              <w:t>Предприятия с 1 до 4 наети лица</w:t>
            </w:r>
          </w:p>
        </w:tc>
      </w:tr>
      <w:tr w:rsidR="00AA40E4" w:rsidRPr="009E442A" w14:paraId="50BE706C" w14:textId="77777777" w:rsidTr="004F10D5">
        <w:trPr>
          <w:trHeight w:val="276"/>
        </w:trPr>
        <w:tc>
          <w:tcPr>
            <w:tcW w:w="1060" w:type="dxa"/>
            <w:tcBorders>
              <w:top w:val="nil"/>
              <w:left w:val="nil"/>
              <w:bottom w:val="nil"/>
              <w:right w:val="nil"/>
            </w:tcBorders>
            <w:shd w:val="clear" w:color="auto" w:fill="auto"/>
            <w:vAlign w:val="center"/>
            <w:hideMark/>
          </w:tcPr>
          <w:p w14:paraId="4216A5EA" w14:textId="77777777" w:rsidR="00AA40E4" w:rsidRPr="009E442A" w:rsidRDefault="00AA40E4" w:rsidP="004F10D5">
            <w:pPr>
              <w:rPr>
                <w:rFonts w:ascii="Times New Roman" w:eastAsia="Times New Roman" w:hAnsi="Times New Roman"/>
                <w:b/>
                <w:bCs/>
                <w:color w:val="000000"/>
                <w:szCs w:val="24"/>
                <w:lang w:val="bg-BG"/>
              </w:rPr>
            </w:pPr>
            <w:r w:rsidRPr="009E442A">
              <w:rPr>
                <w:rFonts w:ascii="Times New Roman" w:eastAsia="Times New Roman" w:hAnsi="Times New Roman"/>
                <w:b/>
                <w:bCs/>
                <w:color w:val="000000"/>
                <w:szCs w:val="24"/>
              </w:rPr>
              <w:t>E5T9</w:t>
            </w:r>
          </w:p>
        </w:tc>
        <w:tc>
          <w:tcPr>
            <w:tcW w:w="7304" w:type="dxa"/>
            <w:tcBorders>
              <w:top w:val="nil"/>
              <w:left w:val="nil"/>
              <w:bottom w:val="nil"/>
              <w:right w:val="nil"/>
            </w:tcBorders>
            <w:shd w:val="clear" w:color="auto" w:fill="auto"/>
            <w:vAlign w:val="center"/>
            <w:hideMark/>
          </w:tcPr>
          <w:p w14:paraId="79E7E80F" w14:textId="77777777" w:rsidR="00AA40E4" w:rsidRPr="009E442A" w:rsidRDefault="00AA40E4" w:rsidP="004F10D5">
            <w:pPr>
              <w:rPr>
                <w:rFonts w:ascii="Times New Roman" w:eastAsia="Times New Roman" w:hAnsi="Times New Roman"/>
                <w:color w:val="000000"/>
                <w:szCs w:val="24"/>
                <w:lang w:val="bg-BG"/>
              </w:rPr>
            </w:pPr>
            <w:r w:rsidRPr="009E442A">
              <w:rPr>
                <w:rFonts w:ascii="Times New Roman" w:eastAsia="Times New Roman" w:hAnsi="Times New Roman"/>
                <w:color w:val="000000"/>
                <w:szCs w:val="24"/>
                <w:lang w:val="bg-BG"/>
              </w:rPr>
              <w:t>Предприятия с 5 до 9 наети лица</w:t>
            </w:r>
          </w:p>
        </w:tc>
      </w:tr>
      <w:tr w:rsidR="00AA40E4" w:rsidRPr="009E442A" w14:paraId="5662A4E5" w14:textId="77777777" w:rsidTr="004F10D5">
        <w:trPr>
          <w:trHeight w:val="276"/>
        </w:trPr>
        <w:tc>
          <w:tcPr>
            <w:tcW w:w="1060" w:type="dxa"/>
            <w:tcBorders>
              <w:top w:val="nil"/>
              <w:left w:val="nil"/>
              <w:bottom w:val="nil"/>
              <w:right w:val="nil"/>
            </w:tcBorders>
            <w:shd w:val="clear" w:color="auto" w:fill="auto"/>
            <w:vAlign w:val="center"/>
            <w:hideMark/>
          </w:tcPr>
          <w:p w14:paraId="34EBCB82" w14:textId="77777777" w:rsidR="00AA40E4" w:rsidRPr="009E442A" w:rsidRDefault="00AA40E4" w:rsidP="004F10D5">
            <w:pPr>
              <w:rPr>
                <w:rFonts w:ascii="Times New Roman" w:eastAsia="Times New Roman" w:hAnsi="Times New Roman"/>
                <w:b/>
                <w:bCs/>
                <w:color w:val="000000"/>
                <w:szCs w:val="24"/>
                <w:lang w:val="bg-BG"/>
              </w:rPr>
            </w:pPr>
            <w:r w:rsidRPr="009E442A">
              <w:rPr>
                <w:rFonts w:ascii="Times New Roman" w:eastAsia="Times New Roman" w:hAnsi="Times New Roman"/>
                <w:b/>
                <w:bCs/>
                <w:color w:val="000000"/>
                <w:szCs w:val="24"/>
              </w:rPr>
              <w:t>EGE10</w:t>
            </w:r>
          </w:p>
        </w:tc>
        <w:tc>
          <w:tcPr>
            <w:tcW w:w="7304" w:type="dxa"/>
            <w:tcBorders>
              <w:top w:val="nil"/>
              <w:left w:val="nil"/>
              <w:bottom w:val="nil"/>
              <w:right w:val="nil"/>
            </w:tcBorders>
            <w:shd w:val="clear" w:color="auto" w:fill="auto"/>
            <w:vAlign w:val="center"/>
            <w:hideMark/>
          </w:tcPr>
          <w:p w14:paraId="54EAFFC2" w14:textId="77777777" w:rsidR="00AA40E4" w:rsidRPr="009E442A" w:rsidRDefault="00AA40E4" w:rsidP="004F10D5">
            <w:pPr>
              <w:rPr>
                <w:rFonts w:ascii="Times New Roman" w:eastAsia="Times New Roman" w:hAnsi="Times New Roman"/>
                <w:color w:val="000000"/>
                <w:szCs w:val="24"/>
                <w:lang w:val="bg-BG"/>
              </w:rPr>
            </w:pPr>
            <w:r w:rsidRPr="009E442A">
              <w:rPr>
                <w:rFonts w:ascii="Times New Roman" w:eastAsia="Times New Roman" w:hAnsi="Times New Roman"/>
                <w:color w:val="000000"/>
                <w:szCs w:val="24"/>
                <w:lang w:val="bg-BG"/>
              </w:rPr>
              <w:t>Предприятия с 10 или повече наети лица</w:t>
            </w:r>
          </w:p>
        </w:tc>
      </w:tr>
    </w:tbl>
    <w:p w14:paraId="215CC2DB" w14:textId="77777777" w:rsidR="00AA40E4" w:rsidRDefault="00AA40E4" w:rsidP="00AA40E4">
      <w:pPr>
        <w:tabs>
          <w:tab w:val="left" w:pos="0"/>
        </w:tabs>
        <w:spacing w:before="120"/>
        <w:jc w:val="center"/>
        <w:rPr>
          <w:rFonts w:ascii="Times New Roman" w:hAnsi="Times New Roman"/>
          <w:b/>
          <w:noProof/>
          <w:szCs w:val="24"/>
          <w:lang w:val="bg-BG"/>
        </w:rPr>
      </w:pPr>
    </w:p>
    <w:p w14:paraId="7EAC00FB" w14:textId="77777777" w:rsidR="00AA40E4" w:rsidRPr="00216AFD" w:rsidRDefault="00AA40E4" w:rsidP="00AA40E4">
      <w:pPr>
        <w:tabs>
          <w:tab w:val="left" w:pos="0"/>
        </w:tabs>
        <w:spacing w:before="120" w:after="120"/>
        <w:jc w:val="center"/>
        <w:rPr>
          <w:rFonts w:ascii="Times New Roman" w:hAnsi="Times New Roman"/>
          <w:b/>
          <w:noProof/>
          <w:szCs w:val="24"/>
          <w:lang w:val="bg-BG"/>
        </w:rPr>
      </w:pPr>
      <w:r w:rsidRPr="00216AFD">
        <w:rPr>
          <w:rFonts w:ascii="Times New Roman" w:hAnsi="Times New Roman"/>
          <w:b/>
          <w:noProof/>
          <w:szCs w:val="24"/>
          <w:lang w:val="bg-BG"/>
        </w:rPr>
        <w:t>И</w:t>
      </w:r>
      <w:r>
        <w:rPr>
          <w:rFonts w:ascii="Times New Roman" w:hAnsi="Times New Roman"/>
          <w:b/>
          <w:noProof/>
          <w:szCs w:val="24"/>
          <w:lang w:val="bg-BG"/>
        </w:rPr>
        <w:t>ЗПОЛЗВАНИ ТЕРМИНИ</w:t>
      </w:r>
    </w:p>
    <w:p w14:paraId="27AE8A95" w14:textId="77777777" w:rsidR="00AA40E4" w:rsidRPr="00216AFD" w:rsidRDefault="00AA40E4" w:rsidP="00AA40E4">
      <w:pPr>
        <w:autoSpaceDE w:val="0"/>
        <w:autoSpaceDN w:val="0"/>
        <w:adjustRightInd w:val="0"/>
        <w:ind w:firstLine="709"/>
        <w:jc w:val="both"/>
        <w:rPr>
          <w:rFonts w:ascii="Times New Roman" w:hAnsi="Times New Roman"/>
          <w:iCs/>
          <w:noProof/>
          <w:szCs w:val="24"/>
          <w:lang w:val="bg-BG"/>
        </w:rPr>
      </w:pPr>
      <w:r w:rsidRPr="00E46039">
        <w:rPr>
          <w:rFonts w:ascii="Times New Roman" w:hAnsi="Times New Roman"/>
          <w:b/>
          <w:iCs/>
          <w:noProof/>
          <w:szCs w:val="24"/>
          <w:lang w:val="bg-BG"/>
        </w:rPr>
        <w:t>Наети лица</w:t>
      </w:r>
      <w:r w:rsidRPr="00216AFD">
        <w:rPr>
          <w:rFonts w:ascii="Times New Roman" w:hAnsi="Times New Roman"/>
          <w:iCs/>
          <w:noProof/>
          <w:szCs w:val="24"/>
          <w:lang w:val="bg-BG"/>
        </w:rPr>
        <w:t xml:space="preserve"> </w:t>
      </w:r>
      <w:r w:rsidRPr="00E46039">
        <w:rPr>
          <w:rFonts w:ascii="Times New Roman" w:hAnsi="Times New Roman"/>
          <w:iCs/>
          <w:noProof/>
          <w:szCs w:val="24"/>
          <w:lang w:val="bg-BG"/>
        </w:rPr>
        <w:t>-</w:t>
      </w:r>
      <w:r w:rsidRPr="00216AFD">
        <w:rPr>
          <w:rFonts w:ascii="Times New Roman" w:hAnsi="Times New Roman"/>
          <w:iCs/>
          <w:noProof/>
          <w:szCs w:val="24"/>
          <w:lang w:val="bg-BG"/>
        </w:rPr>
        <w:t xml:space="preserve"> в контекста на структурната бизнес статистика наети лица са тези, които работят за работодател въз основа на трудов договор и получават компенсация под формата на заплата, хонорар или възнаграждение в натура. </w:t>
      </w:r>
    </w:p>
    <w:p w14:paraId="6E073118" w14:textId="77777777" w:rsidR="00AA40E4" w:rsidRPr="00216AFD" w:rsidRDefault="00AA40E4" w:rsidP="00AA40E4">
      <w:pPr>
        <w:tabs>
          <w:tab w:val="left" w:pos="1933"/>
        </w:tabs>
        <w:spacing w:after="120"/>
        <w:ind w:firstLine="709"/>
        <w:jc w:val="both"/>
        <w:rPr>
          <w:rFonts w:ascii="Times New Roman" w:hAnsi="Times New Roman"/>
          <w:iCs/>
          <w:noProof/>
          <w:szCs w:val="24"/>
          <w:lang w:val="bg-BG"/>
        </w:rPr>
      </w:pPr>
      <w:r w:rsidRPr="00216AFD">
        <w:rPr>
          <w:rFonts w:ascii="Times New Roman" w:hAnsi="Times New Roman"/>
          <w:b/>
          <w:iCs/>
          <w:noProof/>
          <w:szCs w:val="24"/>
          <w:lang w:val="bg-BG"/>
        </w:rPr>
        <w:t>Заети лица</w:t>
      </w:r>
      <w:r w:rsidRPr="00216AFD">
        <w:rPr>
          <w:rFonts w:ascii="Times New Roman" w:hAnsi="Times New Roman"/>
          <w:iCs/>
          <w:noProof/>
          <w:szCs w:val="24"/>
          <w:lang w:val="bg-BG"/>
        </w:rPr>
        <w:t xml:space="preserve"> </w:t>
      </w:r>
      <w:r w:rsidRPr="00216AFD">
        <w:rPr>
          <w:rFonts w:ascii="Times New Roman" w:hAnsi="Times New Roman"/>
          <w:b/>
          <w:iCs/>
          <w:noProof/>
          <w:szCs w:val="24"/>
          <w:lang w:val="bg-BG"/>
        </w:rPr>
        <w:t>-</w:t>
      </w:r>
      <w:r w:rsidRPr="00216AFD">
        <w:rPr>
          <w:rFonts w:ascii="Times New Roman" w:hAnsi="Times New Roman"/>
          <w:iCs/>
          <w:noProof/>
          <w:szCs w:val="24"/>
          <w:lang w:val="bg-BG"/>
        </w:rPr>
        <w:t xml:space="preserve"> в контекста на структурната бизнес статистика заетите лица в едно предприятие включват всички наети лица, както и работещите собственици.</w:t>
      </w:r>
    </w:p>
    <w:p w14:paraId="24F3640D" w14:textId="77777777" w:rsidR="00AA40E4" w:rsidRPr="00216AFD" w:rsidRDefault="00AA40E4" w:rsidP="00AA40E4">
      <w:pPr>
        <w:tabs>
          <w:tab w:val="left" w:pos="1933"/>
        </w:tabs>
        <w:ind w:firstLine="709"/>
        <w:jc w:val="both"/>
        <w:rPr>
          <w:rFonts w:ascii="Times New Roman" w:hAnsi="Times New Roman"/>
          <w:iCs/>
          <w:noProof/>
          <w:szCs w:val="24"/>
          <w:lang w:val="bg-BG"/>
        </w:rPr>
      </w:pPr>
      <w:r w:rsidRPr="00216AFD">
        <w:rPr>
          <w:rFonts w:ascii="Times New Roman" w:hAnsi="Times New Roman"/>
          <w:b/>
          <w:iCs/>
          <w:noProof/>
          <w:szCs w:val="24"/>
          <w:lang w:val="bg-BG"/>
        </w:rPr>
        <w:t>Родени предприятия</w:t>
      </w:r>
      <w:r w:rsidRPr="00216AFD">
        <w:rPr>
          <w:rFonts w:ascii="Times New Roman" w:hAnsi="Times New Roman"/>
          <w:iCs/>
          <w:noProof/>
          <w:szCs w:val="24"/>
          <w:lang w:val="bg-BG"/>
        </w:rPr>
        <w:t xml:space="preserve"> - родените предприятия обхващат всички нововъзникнали активни икономически субекти през изследвания период независимо от това дали са с работодател, или не. </w:t>
      </w:r>
    </w:p>
    <w:p w14:paraId="285203CA" w14:textId="77777777" w:rsidR="00AA40E4" w:rsidRPr="00216AFD" w:rsidRDefault="00AA40E4" w:rsidP="00AA40E4">
      <w:pPr>
        <w:tabs>
          <w:tab w:val="left" w:pos="1933"/>
        </w:tabs>
        <w:spacing w:before="120"/>
        <w:ind w:firstLine="709"/>
        <w:jc w:val="both"/>
        <w:rPr>
          <w:rFonts w:ascii="Times New Roman" w:hAnsi="Times New Roman"/>
          <w:iCs/>
          <w:noProof/>
          <w:szCs w:val="24"/>
          <w:lang w:val="bg-BG"/>
        </w:rPr>
      </w:pPr>
      <w:r w:rsidRPr="00216AFD">
        <w:rPr>
          <w:rFonts w:ascii="Times New Roman" w:hAnsi="Times New Roman"/>
          <w:b/>
          <w:iCs/>
          <w:noProof/>
          <w:szCs w:val="24"/>
          <w:lang w:val="bg-BG"/>
        </w:rPr>
        <w:t>Родени предприятия с работодател</w:t>
      </w:r>
      <w:r w:rsidRPr="00216AFD">
        <w:rPr>
          <w:rFonts w:ascii="Times New Roman" w:hAnsi="Times New Roman"/>
          <w:iCs/>
          <w:noProof/>
          <w:szCs w:val="24"/>
          <w:lang w:val="bg-BG"/>
        </w:rPr>
        <w:t xml:space="preserve"> - родени предприятия с най-малко един служител. Тази съвкупност се състои от новосъздадени предприятия, които имат най-малко един служител в годината на раждане на предприятието или които са съществували през предходната година, но са били под прага от един служител.</w:t>
      </w:r>
    </w:p>
    <w:p w14:paraId="6D6837A5" w14:textId="77777777" w:rsidR="00AA40E4" w:rsidRPr="00216AFD" w:rsidRDefault="00AA40E4" w:rsidP="00AA40E4">
      <w:pPr>
        <w:tabs>
          <w:tab w:val="left" w:pos="1933"/>
        </w:tabs>
        <w:spacing w:before="120"/>
        <w:ind w:firstLine="709"/>
        <w:jc w:val="both"/>
        <w:rPr>
          <w:rFonts w:ascii="Times New Roman" w:hAnsi="Times New Roman"/>
          <w:iCs/>
          <w:noProof/>
          <w:szCs w:val="24"/>
          <w:lang w:val="bg-BG"/>
        </w:rPr>
      </w:pPr>
      <w:r w:rsidRPr="00216AFD">
        <w:rPr>
          <w:rFonts w:ascii="Times New Roman" w:hAnsi="Times New Roman"/>
          <w:b/>
          <w:iCs/>
          <w:noProof/>
          <w:szCs w:val="24"/>
          <w:lang w:val="bg-BG"/>
        </w:rPr>
        <w:t>Оцелели предприятия</w:t>
      </w:r>
      <w:r w:rsidRPr="00216AFD">
        <w:rPr>
          <w:rFonts w:ascii="Times New Roman" w:hAnsi="Times New Roman"/>
          <w:iCs/>
          <w:noProof/>
          <w:szCs w:val="24"/>
          <w:lang w:val="bg-BG"/>
        </w:rPr>
        <w:t xml:space="preserve"> - оцелели са тези предприятия, които са активни както преди, така и след определено бизнес демографско събитие. Предприятието може да се промени по някакъв начин, например от гледна точка на икономическата активност, размера, собствеността или мястото, на което извършва дейността си, но то продължава да бъде активно.</w:t>
      </w:r>
    </w:p>
    <w:p w14:paraId="522B97EC" w14:textId="77777777" w:rsidR="00AA40E4" w:rsidRPr="00216AFD" w:rsidRDefault="00AA40E4" w:rsidP="00AA40E4">
      <w:pPr>
        <w:tabs>
          <w:tab w:val="left" w:pos="1933"/>
        </w:tabs>
        <w:spacing w:before="120"/>
        <w:ind w:firstLine="709"/>
        <w:jc w:val="both"/>
        <w:rPr>
          <w:rFonts w:ascii="Times New Roman" w:hAnsi="Times New Roman"/>
          <w:iCs/>
          <w:noProof/>
          <w:szCs w:val="24"/>
          <w:lang w:val="bg-BG"/>
        </w:rPr>
      </w:pPr>
      <w:r w:rsidRPr="00216AFD">
        <w:rPr>
          <w:rFonts w:ascii="Times New Roman" w:hAnsi="Times New Roman"/>
          <w:b/>
          <w:iCs/>
          <w:noProof/>
          <w:szCs w:val="24"/>
          <w:lang w:val="bg-BG"/>
        </w:rPr>
        <w:t>Умрели предприятия</w:t>
      </w:r>
      <w:r w:rsidRPr="00216AFD">
        <w:rPr>
          <w:rFonts w:ascii="Times New Roman" w:hAnsi="Times New Roman"/>
          <w:iCs/>
          <w:noProof/>
          <w:szCs w:val="24"/>
          <w:lang w:val="bg-BG"/>
        </w:rPr>
        <w:t xml:space="preserve"> - умрелите предприятия обхващат всички икономически субекти през изследвания период независимо от това дали са с работодател, или не.</w:t>
      </w:r>
    </w:p>
    <w:p w14:paraId="6D70109F" w14:textId="77777777" w:rsidR="00AA40E4" w:rsidRPr="008D75A0" w:rsidRDefault="00AA40E4" w:rsidP="00AA40E4">
      <w:pPr>
        <w:tabs>
          <w:tab w:val="left" w:pos="1933"/>
        </w:tabs>
        <w:spacing w:before="120"/>
        <w:ind w:firstLine="709"/>
        <w:jc w:val="both"/>
        <w:rPr>
          <w:rFonts w:ascii="Times New Roman" w:hAnsi="Times New Roman"/>
          <w:iCs/>
          <w:noProof/>
          <w:szCs w:val="24"/>
          <w:lang w:val="en-US"/>
        </w:rPr>
      </w:pPr>
      <w:r w:rsidRPr="00216AFD">
        <w:rPr>
          <w:rFonts w:ascii="Times New Roman" w:hAnsi="Times New Roman"/>
          <w:b/>
          <w:iCs/>
          <w:noProof/>
          <w:szCs w:val="24"/>
          <w:lang w:val="bg-BG"/>
        </w:rPr>
        <w:t>Умрели предприятия с работодател</w:t>
      </w:r>
      <w:r w:rsidRPr="00216AFD">
        <w:rPr>
          <w:rFonts w:ascii="Times New Roman" w:hAnsi="Times New Roman"/>
          <w:iCs/>
          <w:noProof/>
          <w:szCs w:val="24"/>
          <w:lang w:val="bg-BG"/>
        </w:rPr>
        <w:t xml:space="preserve"> - закрити предприятия с най-малко един служител. Тази съвкупност се състои от закритите предприятия, които са имали най-малко един служител в годината на закриване, и от предприятия, които се движат под прага </w:t>
      </w:r>
      <w:r>
        <w:rPr>
          <w:rFonts w:ascii="Times New Roman" w:hAnsi="Times New Roman"/>
          <w:iCs/>
          <w:noProof/>
          <w:szCs w:val="24"/>
          <w:lang w:val="bg-BG"/>
        </w:rPr>
        <w:t>от</w:t>
      </w:r>
      <w:r w:rsidRPr="00216AFD">
        <w:rPr>
          <w:rFonts w:ascii="Times New Roman" w:hAnsi="Times New Roman"/>
          <w:iCs/>
          <w:noProof/>
          <w:szCs w:val="24"/>
          <w:lang w:val="bg-BG"/>
        </w:rPr>
        <w:t xml:space="preserve"> един служител в продължение най-малко на две поредни години.</w:t>
      </w:r>
    </w:p>
    <w:p w14:paraId="7F3AA66F" w14:textId="77777777" w:rsidR="00A02BBE" w:rsidRPr="00A02BBE" w:rsidRDefault="00A02BBE" w:rsidP="00A02BBE">
      <w:pPr>
        <w:rPr>
          <w:rFonts w:ascii="Calibri" w:hAnsi="Calibri"/>
          <w:lang w:val="en-US"/>
        </w:rPr>
      </w:pPr>
    </w:p>
    <w:p w14:paraId="080FE823" w14:textId="77777777" w:rsidR="00A02BBE" w:rsidRPr="00A02BBE" w:rsidRDefault="00A02BBE" w:rsidP="00A02BBE">
      <w:pPr>
        <w:rPr>
          <w:rFonts w:ascii="Calibri" w:hAnsi="Calibri"/>
          <w:lang w:val="en-US"/>
        </w:rPr>
      </w:pPr>
    </w:p>
    <w:p w14:paraId="65494B46" w14:textId="77777777" w:rsidR="00A02BBE" w:rsidRPr="00A02BBE" w:rsidRDefault="00A02BBE" w:rsidP="00A02BBE">
      <w:pPr>
        <w:rPr>
          <w:rFonts w:ascii="Calibri" w:hAnsi="Calibri"/>
          <w:lang w:val="en-US"/>
        </w:rPr>
      </w:pPr>
    </w:p>
    <w:p w14:paraId="47D99DFC" w14:textId="77777777" w:rsidR="00A02BBE" w:rsidRPr="00A02BBE" w:rsidRDefault="00A02BBE" w:rsidP="00A02BBE">
      <w:pPr>
        <w:rPr>
          <w:rFonts w:ascii="Calibri" w:hAnsi="Calibri"/>
          <w:lang w:val="en-US"/>
        </w:rPr>
      </w:pPr>
    </w:p>
    <w:p w14:paraId="028EB96C" w14:textId="77777777" w:rsidR="00A02BBE" w:rsidRPr="00A02BBE" w:rsidRDefault="00A02BBE" w:rsidP="00A02BBE">
      <w:pPr>
        <w:rPr>
          <w:rFonts w:ascii="Calibri" w:hAnsi="Calibri"/>
          <w:lang w:val="en-US"/>
        </w:rPr>
      </w:pPr>
    </w:p>
    <w:p w14:paraId="386C14CA" w14:textId="77777777" w:rsidR="00A02BBE" w:rsidRPr="00A02BBE" w:rsidRDefault="00A02BBE" w:rsidP="00A02BBE">
      <w:pPr>
        <w:rPr>
          <w:rFonts w:ascii="Calibri" w:hAnsi="Calibri"/>
          <w:lang w:val="en-US"/>
        </w:rPr>
      </w:pPr>
    </w:p>
    <w:p w14:paraId="256657D6" w14:textId="77777777" w:rsidR="00A02BBE" w:rsidRPr="00A02BBE" w:rsidRDefault="00A02BBE" w:rsidP="00A02BBE">
      <w:pPr>
        <w:rPr>
          <w:rFonts w:ascii="Calibri" w:hAnsi="Calibri"/>
          <w:lang w:val="en-US"/>
        </w:rPr>
      </w:pPr>
    </w:p>
    <w:p w14:paraId="62447E0A" w14:textId="77777777" w:rsidR="00A02BBE" w:rsidRPr="00A02BBE" w:rsidRDefault="00A02BBE" w:rsidP="00A02BBE">
      <w:pPr>
        <w:rPr>
          <w:rFonts w:ascii="Calibri" w:hAnsi="Calibri"/>
          <w:lang w:val="en-US"/>
        </w:rPr>
      </w:pPr>
    </w:p>
    <w:p w14:paraId="78A4228A" w14:textId="77777777" w:rsidR="00A02BBE" w:rsidRPr="00A02BBE" w:rsidRDefault="00A02BBE" w:rsidP="00A02BBE">
      <w:pPr>
        <w:rPr>
          <w:rFonts w:ascii="Calibri" w:hAnsi="Calibri"/>
          <w:lang w:val="en-US"/>
        </w:rPr>
      </w:pPr>
    </w:p>
    <w:p w14:paraId="4BCE1153" w14:textId="77777777" w:rsidR="00A02BBE" w:rsidRPr="00A02BBE" w:rsidRDefault="00A02BBE" w:rsidP="00A02BBE">
      <w:pPr>
        <w:rPr>
          <w:rFonts w:ascii="Calibri" w:hAnsi="Calibri"/>
          <w:lang w:val="en-US"/>
        </w:rPr>
      </w:pPr>
    </w:p>
    <w:p w14:paraId="3B7B8D78" w14:textId="77777777" w:rsidR="00A02BBE" w:rsidRPr="00A02BBE" w:rsidRDefault="00A02BBE" w:rsidP="00A02BBE">
      <w:pPr>
        <w:rPr>
          <w:rFonts w:ascii="Calibri" w:hAnsi="Calibri"/>
          <w:lang w:val="en-US"/>
        </w:rPr>
      </w:pPr>
    </w:p>
    <w:p w14:paraId="0DEF1927" w14:textId="77777777" w:rsidR="00A02BBE" w:rsidRPr="00A02BBE" w:rsidRDefault="00A02BBE" w:rsidP="00A02BBE">
      <w:pPr>
        <w:rPr>
          <w:rFonts w:ascii="Calibri" w:hAnsi="Calibri"/>
          <w:lang w:val="en-US"/>
        </w:rPr>
      </w:pPr>
    </w:p>
    <w:p w14:paraId="28A49781" w14:textId="77777777" w:rsidR="00A02BBE" w:rsidRPr="00A02BBE" w:rsidRDefault="00A02BBE" w:rsidP="00A02BBE">
      <w:pPr>
        <w:tabs>
          <w:tab w:val="left" w:pos="2325"/>
        </w:tabs>
        <w:rPr>
          <w:rFonts w:ascii="Calibri" w:hAnsi="Calibri"/>
          <w:lang w:val="en-US"/>
        </w:rPr>
      </w:pPr>
    </w:p>
    <w:sectPr w:rsidR="00A02BBE" w:rsidRPr="00A02BBE" w:rsidSect="000A2FF3">
      <w:headerReference w:type="default" r:id="rId17"/>
      <w:footerReference w:type="even" r:id="rId18"/>
      <w:footerReference w:type="default" r:id="rId19"/>
      <w:headerReference w:type="first" r:id="rId20"/>
      <w:footerReference w:type="first" r:id="rId21"/>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7560" w14:textId="77777777" w:rsidR="007A740E" w:rsidRDefault="007A740E">
      <w:r>
        <w:separator/>
      </w:r>
    </w:p>
  </w:endnote>
  <w:endnote w:type="continuationSeparator" w:id="0">
    <w:p w14:paraId="191CCD5D" w14:textId="77777777" w:rsidR="007A740E" w:rsidRDefault="007A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B941" w14:textId="77777777" w:rsidR="008E1825" w:rsidRDefault="0089138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2C94" w14:textId="77777777" w:rsidR="005959B2" w:rsidRDefault="000A032C"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60FA4663" wp14:editId="7C6B3C25">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08D6D" w14:textId="77777777" w:rsidR="004F16A3" w:rsidRPr="00F46FE0" w:rsidRDefault="004F16A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1A6E3F74" w14:textId="77777777" w:rsidR="00EF3C1F" w:rsidRDefault="00EF3C1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A4663"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0FF08D6D" w14:textId="77777777" w:rsidR="004F16A3" w:rsidRPr="00F46FE0" w:rsidRDefault="004F16A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1A6E3F74" w14:textId="77777777" w:rsidR="00EF3C1F" w:rsidRDefault="00EF3C1F"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38EF6522" wp14:editId="53078F69">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BFA89"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6415829D" wp14:editId="2840A837">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AE9BCD"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381FE07" wp14:editId="3CFB274A">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FA9F" w14:textId="29A15B31" w:rsidR="000A2FF3" w:rsidRPr="009279C3" w:rsidRDefault="000A2FF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06E9">
                            <w:rPr>
                              <w:rFonts w:ascii="Calibri" w:hAnsi="Calibri"/>
                              <w:b/>
                              <w:noProof/>
                              <w:color w:val="FFFFFF"/>
                              <w:lang w:val="en-US"/>
                            </w:rPr>
                            <w:t>12</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FE07"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4BAFA9F" w14:textId="29A15B31" w:rsidR="000A2FF3" w:rsidRPr="009279C3" w:rsidRDefault="000A2FF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06E9">
                      <w:rPr>
                        <w:rFonts w:ascii="Calibri" w:hAnsi="Calibri"/>
                        <w:b/>
                        <w:noProof/>
                        <w:color w:val="FFFFFF"/>
                        <w:lang w:val="en-US"/>
                      </w:rPr>
                      <w:t>12</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0A1F0612" wp14:editId="63389F41">
          <wp:simplePos x="0" y="0"/>
          <wp:positionH relativeFrom="column">
            <wp:posOffset>6423660</wp:posOffset>
          </wp:positionH>
          <wp:positionV relativeFrom="page">
            <wp:posOffset>9768840</wp:posOffset>
          </wp:positionV>
          <wp:extent cx="257175" cy="937260"/>
          <wp:effectExtent l="0" t="0" r="0" b="0"/>
          <wp:wrapNone/>
          <wp:docPr id="59" name="Picture 59" descr="nsi_press anounce_nomerac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si_press anounce_nomeraci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0E425BBB" wp14:editId="22C5C39E">
          <wp:simplePos x="0" y="0"/>
          <wp:positionH relativeFrom="column">
            <wp:posOffset>6376670</wp:posOffset>
          </wp:positionH>
          <wp:positionV relativeFrom="paragraph">
            <wp:posOffset>3012440</wp:posOffset>
          </wp:positionV>
          <wp:extent cx="128905" cy="2904490"/>
          <wp:effectExtent l="0" t="0" r="0" b="0"/>
          <wp:wrapNone/>
          <wp:docPr id="25" name="Picture 25" descr="nsi_greeting-blank_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si_greeting-blank_adr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C1F">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F50E" w14:textId="77777777" w:rsidR="00C1500E" w:rsidRDefault="000A032C"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6CFF6997" wp14:editId="1D82C875">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AD1A8" w14:textId="77777777" w:rsidR="00EF3C1F" w:rsidRPr="00F46FE0" w:rsidRDefault="00EF3C1F"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sidR="00F777EE">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00F777EE" w:rsidRPr="00F777EE">
                              <w:rPr>
                                <w:rStyle w:val="Hyperlink"/>
                                <w:rFonts w:ascii="Calibri" w:hAnsi="Calibri" w:cs="Calibri"/>
                                <w:color w:val="auto"/>
                                <w:sz w:val="22"/>
                                <w:szCs w:val="22"/>
                                <w:u w:val="none"/>
                                <w:lang w:val="en-US"/>
                              </w:rPr>
                              <w:t>info@nsi.bg</w:t>
                            </w:r>
                          </w:hyperlink>
                          <w:r w:rsidR="00F777EE">
                            <w:rPr>
                              <w:rFonts w:ascii="Calibri" w:hAnsi="Calibri" w:cs="Calibri"/>
                              <w:sz w:val="22"/>
                              <w:szCs w:val="22"/>
                              <w:lang w:val="en-US"/>
                            </w:rPr>
                            <w:t xml:space="preserve">, </w:t>
                          </w:r>
                          <w:r w:rsidRPr="00F46FE0">
                            <w:rPr>
                              <w:rFonts w:ascii="Calibri" w:hAnsi="Calibri" w:cs="Calibri"/>
                              <w:sz w:val="22"/>
                              <w:szCs w:val="22"/>
                              <w:lang w:val="en-US"/>
                            </w:rPr>
                            <w:t>www.nsi.bg</w:t>
                          </w:r>
                        </w:p>
                        <w:p w14:paraId="0609EF87" w14:textId="77777777" w:rsidR="00EF3C1F" w:rsidRDefault="00EF3C1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6997"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5CBAD1A8" w14:textId="77777777" w:rsidR="00EF3C1F" w:rsidRPr="00F46FE0" w:rsidRDefault="00EF3C1F"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sidR="00F777EE">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00F777EE" w:rsidRPr="00F777EE">
                        <w:rPr>
                          <w:rStyle w:val="Hyperlink"/>
                          <w:rFonts w:ascii="Calibri" w:hAnsi="Calibri" w:cs="Calibri"/>
                          <w:color w:val="auto"/>
                          <w:sz w:val="22"/>
                          <w:szCs w:val="22"/>
                          <w:u w:val="none"/>
                          <w:lang w:val="en-US"/>
                        </w:rPr>
                        <w:t>info@nsi.bg</w:t>
                      </w:r>
                    </w:hyperlink>
                    <w:r w:rsidR="00F777EE">
                      <w:rPr>
                        <w:rFonts w:ascii="Calibri" w:hAnsi="Calibri" w:cs="Calibri"/>
                        <w:sz w:val="22"/>
                        <w:szCs w:val="22"/>
                        <w:lang w:val="en-US"/>
                      </w:rPr>
                      <w:t xml:space="preserve">, </w:t>
                    </w:r>
                    <w:r w:rsidRPr="00F46FE0">
                      <w:rPr>
                        <w:rFonts w:ascii="Calibri" w:hAnsi="Calibri" w:cs="Calibri"/>
                        <w:sz w:val="22"/>
                        <w:szCs w:val="22"/>
                        <w:lang w:val="en-US"/>
                      </w:rPr>
                      <w:t>www.nsi.bg</w:t>
                    </w:r>
                  </w:p>
                  <w:p w14:paraId="0609EF87" w14:textId="77777777" w:rsidR="00EF3C1F" w:rsidRDefault="00EF3C1F"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3D50FB0F" wp14:editId="66BC3E05">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BDF6D"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5EA44245" wp14:editId="5E8F45F4">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A6AA28"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397B8944" wp14:editId="534DD78F">
          <wp:simplePos x="0" y="0"/>
          <wp:positionH relativeFrom="column">
            <wp:posOffset>6414135</wp:posOffset>
          </wp:positionH>
          <wp:positionV relativeFrom="page">
            <wp:posOffset>9768840</wp:posOffset>
          </wp:positionV>
          <wp:extent cx="257175" cy="937260"/>
          <wp:effectExtent l="0" t="0" r="0" b="0"/>
          <wp:wrapNone/>
          <wp:docPr id="39" name="Picture 39" descr="nsi_press anounce_nomerac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si_press anounce_nomeraci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C1F">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6C536B54" wp14:editId="5749624F">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DAC4E" w14:textId="06A66BDB" w:rsidR="00A02BBE" w:rsidRPr="009279C3" w:rsidRDefault="00A02BBE"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06E9">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6B54"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3F1DAC4E" w14:textId="06A66BDB" w:rsidR="00A02BBE" w:rsidRPr="009279C3" w:rsidRDefault="00A02BBE"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06E9">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22AB" w14:textId="77777777" w:rsidR="007A740E" w:rsidRDefault="007A740E">
      <w:r>
        <w:separator/>
      </w:r>
    </w:p>
  </w:footnote>
  <w:footnote w:type="continuationSeparator" w:id="0">
    <w:p w14:paraId="62900F75" w14:textId="77777777" w:rsidR="007A740E" w:rsidRDefault="007A740E">
      <w:r>
        <w:continuationSeparator/>
      </w:r>
    </w:p>
  </w:footnote>
  <w:footnote w:id="1">
    <w:p w14:paraId="2EE52D0E" w14:textId="77777777" w:rsidR="00E5781F" w:rsidRPr="008F43A7" w:rsidRDefault="00E5781F" w:rsidP="00E5781F">
      <w:pPr>
        <w:pStyle w:val="FootnoteText"/>
        <w:rPr>
          <w:rFonts w:ascii="Times New Roman" w:hAnsi="Times New Roman"/>
        </w:rPr>
      </w:pPr>
      <w:r w:rsidRPr="008F43A7">
        <w:rPr>
          <w:rStyle w:val="FootnoteReference"/>
          <w:rFonts w:ascii="Times New Roman" w:hAnsi="Times New Roman"/>
        </w:rPr>
        <w:footnoteRef/>
      </w:r>
      <w:r w:rsidRPr="008F43A7">
        <w:rPr>
          <w:rFonts w:ascii="Times New Roman" w:hAnsi="Times New Roman"/>
        </w:rPr>
        <w:t xml:space="preserve"> </w:t>
      </w:r>
      <w:hyperlink r:id="rId1" w:history="1">
        <w:r w:rsidRPr="005564D0">
          <w:rPr>
            <w:rStyle w:val="Hyperlink"/>
            <w:rFonts w:ascii="Times New Roman" w:hAnsi="Times New Roman"/>
            <w:color w:val="0070C0"/>
          </w:rPr>
          <w:t>https://www.nsi.bg/sites/default/files/files/publications/KID-2008.pdf</w:t>
        </w:r>
      </w:hyperlink>
    </w:p>
    <w:p w14:paraId="28FE50B9" w14:textId="77777777" w:rsidR="00E5781F" w:rsidRPr="008F43A7" w:rsidRDefault="00E5781F" w:rsidP="00E5781F">
      <w:pPr>
        <w:pStyle w:val="FootnoteText"/>
        <w:rPr>
          <w:rFonts w:asciiTheme="minorHAnsi" w:hAnsiTheme="minorHAnsi"/>
          <w:lang w:val="bg-BG"/>
        </w:rPr>
      </w:pPr>
    </w:p>
  </w:footnote>
  <w:footnote w:id="2">
    <w:p w14:paraId="11047CB0" w14:textId="7C6E0586" w:rsidR="00A34E11" w:rsidRPr="00DC5F69" w:rsidRDefault="00A34E11" w:rsidP="00A34E11">
      <w:pPr>
        <w:pStyle w:val="FootnoteText"/>
        <w:rPr>
          <w:rFonts w:ascii="Times New Roman" w:hAnsi="Times New Roman"/>
          <w:lang w:val="bg-BG"/>
        </w:rPr>
      </w:pPr>
      <w:r w:rsidRPr="00DC5F69">
        <w:rPr>
          <w:rStyle w:val="FootnoteReference"/>
          <w:rFonts w:ascii="Times New Roman" w:hAnsi="Times New Roman"/>
        </w:rPr>
        <w:footnoteRef/>
      </w:r>
      <w:r w:rsidRPr="00DC5F69">
        <w:rPr>
          <w:rFonts w:ascii="Times New Roman" w:hAnsi="Times New Roman"/>
        </w:rPr>
        <w:t xml:space="preserve"> </w:t>
      </w:r>
      <w:r w:rsidRPr="00DC5F69">
        <w:rPr>
          <w:rFonts w:ascii="Times New Roman" w:hAnsi="Times New Roman"/>
          <w:lang w:val="bg-BG"/>
        </w:rPr>
        <w:t xml:space="preserve">Броят на предприятията, </w:t>
      </w:r>
      <w:r w:rsidRPr="00DC5F69">
        <w:rPr>
          <w:rFonts w:ascii="Times New Roman" w:hAnsi="Times New Roman"/>
          <w:noProof/>
          <w:lang w:val="bg-BG"/>
        </w:rPr>
        <w:t xml:space="preserve">класифицирани в секторите от </w:t>
      </w:r>
      <w:r w:rsidRPr="00DC5F69">
        <w:rPr>
          <w:rFonts w:ascii="Times New Roman" w:hAnsi="Times New Roman"/>
          <w:noProof/>
          <w:lang w:val="en-US"/>
        </w:rPr>
        <w:t xml:space="preserve">B </w:t>
      </w:r>
      <w:r w:rsidRPr="00DC5F69">
        <w:rPr>
          <w:rFonts w:ascii="Times New Roman" w:hAnsi="Times New Roman"/>
          <w:noProof/>
          <w:lang w:val="bg-BG"/>
        </w:rPr>
        <w:t xml:space="preserve">до </w:t>
      </w:r>
      <w:r w:rsidRPr="00DC5F69">
        <w:rPr>
          <w:rFonts w:ascii="Times New Roman" w:hAnsi="Times New Roman"/>
          <w:noProof/>
          <w:lang w:val="en-US"/>
        </w:rPr>
        <w:t>S</w:t>
      </w:r>
      <w:r w:rsidRPr="00DC5F69">
        <w:rPr>
          <w:rFonts w:ascii="Times New Roman" w:hAnsi="Times New Roman"/>
          <w:noProof/>
          <w:lang w:val="bg-BG"/>
        </w:rPr>
        <w:t xml:space="preserve"> на Класификацията на икономическите дейности </w:t>
      </w:r>
      <w:r w:rsidR="00D061A1">
        <w:rPr>
          <w:rFonts w:ascii="Times New Roman" w:hAnsi="Times New Roman"/>
          <w:noProof/>
          <w:lang w:val="bg-BG"/>
        </w:rPr>
        <w:br/>
      </w:r>
      <w:r w:rsidRPr="00DC5F69">
        <w:rPr>
          <w:rFonts w:ascii="Times New Roman" w:hAnsi="Times New Roman"/>
          <w:noProof/>
          <w:lang w:val="bg-BG"/>
        </w:rPr>
        <w:t xml:space="preserve">(КИД) </w:t>
      </w:r>
      <w:r w:rsidR="00D061A1">
        <w:rPr>
          <w:rFonts w:ascii="Times New Roman" w:hAnsi="Times New Roman"/>
          <w:noProof/>
          <w:lang w:val="en-US"/>
        </w:rPr>
        <w:t>-</w:t>
      </w:r>
      <w:r w:rsidRPr="00DC5F69">
        <w:rPr>
          <w:rFonts w:ascii="Times New Roman" w:hAnsi="Times New Roman"/>
          <w:noProof/>
          <w:lang w:val="bg-BG"/>
        </w:rPr>
        <w:t xml:space="preserve"> 2008</w:t>
      </w:r>
      <w:r w:rsidRPr="00DC5F69">
        <w:rPr>
          <w:rFonts w:ascii="Times New Roman" w:hAnsi="Times New Roman"/>
          <w:noProof/>
          <w:lang w:val="en-US"/>
        </w:rPr>
        <w:t>,</w:t>
      </w:r>
      <w:r w:rsidRPr="00DC5F69">
        <w:rPr>
          <w:rFonts w:ascii="Times New Roman" w:hAnsi="Times New Roman"/>
          <w:noProof/>
          <w:lang w:val="bg-BG"/>
        </w:rPr>
        <w:t xml:space="preserve"> без раздел 94 (Дейности на организации с нестопанска цел).</w:t>
      </w:r>
    </w:p>
  </w:footnote>
  <w:footnote w:id="3">
    <w:p w14:paraId="7AC390AF" w14:textId="77777777" w:rsidR="00417CDA" w:rsidRPr="005711F4" w:rsidRDefault="00417CDA" w:rsidP="00417CDA">
      <w:pPr>
        <w:pStyle w:val="FootnoteText"/>
        <w:rPr>
          <w:rFonts w:ascii="Times New Roman" w:hAnsi="Times New Roman"/>
          <w:lang w:val="bg-BG"/>
        </w:rPr>
      </w:pPr>
      <w:r w:rsidRPr="005711F4">
        <w:rPr>
          <w:rStyle w:val="FootnoteReference"/>
          <w:rFonts w:ascii="Times New Roman" w:hAnsi="Times New Roman"/>
        </w:rPr>
        <w:footnoteRef/>
      </w:r>
      <w:r w:rsidRPr="005711F4">
        <w:rPr>
          <w:rFonts w:ascii="Times New Roman" w:hAnsi="Times New Roman"/>
        </w:rPr>
        <w:t xml:space="preserve"> </w:t>
      </w:r>
      <w:r w:rsidRPr="005711F4">
        <w:rPr>
          <w:rFonts w:ascii="Times New Roman" w:hAnsi="Times New Roman"/>
          <w:iCs/>
          <w:noProof/>
          <w:szCs w:val="24"/>
          <w:lang w:val="bg-BG"/>
        </w:rPr>
        <w:t xml:space="preserve">Данните за 2020 г. са втори предварителни, което се дължи на методологията за определянето им. </w:t>
      </w:r>
      <w:r w:rsidRPr="004A5444">
        <w:rPr>
          <w:rFonts w:ascii="Times New Roman" w:hAnsi="Times New Roman"/>
          <w:i/>
          <w:iCs/>
          <w:noProof/>
          <w:szCs w:val="24"/>
          <w:lang w:val="bg-BG"/>
        </w:rPr>
        <w:t xml:space="preserve">Умрелите предприятия в годината </w:t>
      </w:r>
      <w:r w:rsidRPr="004A5444">
        <w:rPr>
          <w:rFonts w:ascii="Times New Roman" w:hAnsi="Times New Roman"/>
          <w:i/>
          <w:iCs/>
          <w:noProof/>
          <w:szCs w:val="24"/>
          <w:lang w:val="en-US"/>
        </w:rPr>
        <w:t xml:space="preserve">(t) </w:t>
      </w:r>
      <w:r w:rsidRPr="004A5444">
        <w:rPr>
          <w:rFonts w:ascii="Times New Roman" w:hAnsi="Times New Roman"/>
          <w:i/>
          <w:iCs/>
          <w:noProof/>
          <w:szCs w:val="24"/>
          <w:lang w:val="bg-BG"/>
        </w:rPr>
        <w:t xml:space="preserve">са такива, които са били активни в годината </w:t>
      </w:r>
      <w:r w:rsidRPr="004A5444">
        <w:rPr>
          <w:rFonts w:ascii="Times New Roman" w:hAnsi="Times New Roman"/>
          <w:i/>
          <w:iCs/>
          <w:noProof/>
          <w:szCs w:val="24"/>
          <w:lang w:val="en-US"/>
        </w:rPr>
        <w:t>(t)</w:t>
      </w:r>
      <w:r w:rsidRPr="004A5444">
        <w:rPr>
          <w:rFonts w:ascii="Times New Roman" w:hAnsi="Times New Roman"/>
          <w:i/>
          <w:iCs/>
          <w:noProof/>
          <w:szCs w:val="24"/>
          <w:lang w:val="bg-BG"/>
        </w:rPr>
        <w:t xml:space="preserve"> и не са били активни нито в годината </w:t>
      </w:r>
      <w:r w:rsidRPr="004A5444">
        <w:rPr>
          <w:rFonts w:ascii="Times New Roman" w:hAnsi="Times New Roman"/>
          <w:i/>
          <w:iCs/>
          <w:noProof/>
          <w:szCs w:val="24"/>
          <w:lang w:val="en-US"/>
        </w:rPr>
        <w:t>(t</w:t>
      </w:r>
      <w:r w:rsidRPr="004A5444">
        <w:rPr>
          <w:rFonts w:ascii="Times New Roman" w:hAnsi="Times New Roman"/>
          <w:i/>
          <w:iCs/>
          <w:noProof/>
          <w:szCs w:val="24"/>
          <w:lang w:val="bg-BG"/>
        </w:rPr>
        <w:t>+1</w:t>
      </w:r>
      <w:r w:rsidRPr="004A5444">
        <w:rPr>
          <w:rFonts w:ascii="Times New Roman" w:hAnsi="Times New Roman"/>
          <w:i/>
          <w:iCs/>
          <w:noProof/>
          <w:szCs w:val="24"/>
          <w:lang w:val="en-US"/>
        </w:rPr>
        <w:t>)</w:t>
      </w:r>
      <w:r w:rsidRPr="004A5444">
        <w:rPr>
          <w:rFonts w:ascii="Times New Roman" w:hAnsi="Times New Roman"/>
          <w:i/>
          <w:iCs/>
          <w:noProof/>
          <w:szCs w:val="24"/>
          <w:lang w:val="bg-BG"/>
        </w:rPr>
        <w:t xml:space="preserve">, нито в годината </w:t>
      </w:r>
      <w:r w:rsidRPr="004A5444">
        <w:rPr>
          <w:rFonts w:ascii="Times New Roman" w:hAnsi="Times New Roman"/>
          <w:i/>
          <w:iCs/>
          <w:noProof/>
          <w:szCs w:val="24"/>
          <w:lang w:val="en-US"/>
        </w:rPr>
        <w:t>(t</w:t>
      </w:r>
      <w:r w:rsidRPr="004A5444">
        <w:rPr>
          <w:rFonts w:ascii="Times New Roman" w:hAnsi="Times New Roman"/>
          <w:i/>
          <w:iCs/>
          <w:noProof/>
          <w:szCs w:val="24"/>
          <w:lang w:val="bg-BG"/>
        </w:rPr>
        <w:t>+2</w:t>
      </w:r>
      <w:r w:rsidRPr="004A5444">
        <w:rPr>
          <w:rFonts w:ascii="Times New Roman" w:hAnsi="Times New Roman"/>
          <w:i/>
          <w:iCs/>
          <w:noProof/>
          <w:szCs w:val="24"/>
          <w:lang w:val="en-US"/>
        </w:rPr>
        <w:t>)</w:t>
      </w:r>
      <w:r w:rsidRPr="005711F4">
        <w:rPr>
          <w:rFonts w:ascii="Times New Roman" w:hAnsi="Times New Roman"/>
          <w:i/>
          <w:noProof/>
          <w:szCs w:val="24"/>
          <w:lang w:val="bg-B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DCFC" w14:textId="77777777" w:rsidR="00C1500E" w:rsidRPr="00C1500E" w:rsidRDefault="000A032C"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3318AA53" wp14:editId="544B0133">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4D6703"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7575B0A8"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8AA53"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354D6703"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7575B0A8"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C79F391" wp14:editId="4D81ED0C">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738" y="0"/>
              <wp:lineTo x="9738" y="8183"/>
              <wp:lineTo x="0" y="16366"/>
              <wp:lineTo x="0" y="17389"/>
              <wp:lineTo x="18085" y="20969"/>
              <wp:lineTo x="19754" y="20969"/>
              <wp:lineTo x="11964" y="17389"/>
              <wp:lineTo x="15859" y="16366"/>
              <wp:lineTo x="21424" y="12786"/>
              <wp:lineTo x="21146" y="0"/>
              <wp:lineTo x="9738" y="0"/>
            </wp:wrapPolygon>
          </wp:wrapTight>
          <wp:docPr id="70" name="Picture 70" descr="nsi_greeting-blank_logo_B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si_greeting-blank_logo_BG-new"/>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0C6FCA5E" wp14:editId="37B325EE">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FA2AFE"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6EC2F4A0" wp14:editId="482F7DCF">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5C77F"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AEEE" w14:textId="77777777" w:rsidR="00C1500E" w:rsidRPr="00257470" w:rsidRDefault="000A032C">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17EE3E19" wp14:editId="29D0F351">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FA007B"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501320AC" wp14:editId="08D953CF">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A0397"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1470E034" wp14:editId="4955E09D">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D0734C"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23E3EEDF"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0E034"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3CD0734C"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23E3EEDF"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7E96C9F0" wp14:editId="79CDF365">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738" y="0"/>
              <wp:lineTo x="9738" y="8183"/>
              <wp:lineTo x="0" y="16366"/>
              <wp:lineTo x="0" y="17389"/>
              <wp:lineTo x="18085" y="20969"/>
              <wp:lineTo x="19754" y="20969"/>
              <wp:lineTo x="11964" y="17389"/>
              <wp:lineTo x="15859" y="16366"/>
              <wp:lineTo x="21424" y="12786"/>
              <wp:lineTo x="21146" y="0"/>
              <wp:lineTo x="9738" y="0"/>
            </wp:wrapPolygon>
          </wp:wrapTight>
          <wp:docPr id="62" name="Picture 62" descr="nsi_greeting-blank_logo_B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si_greeting-blank_logo_BG-new"/>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699"/>
    <w:multiLevelType w:val="hybridMultilevel"/>
    <w:tmpl w:val="262231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83F2700"/>
    <w:multiLevelType w:val="hybridMultilevel"/>
    <w:tmpl w:val="C6646E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15:restartNumberingAfterBreak="0">
    <w:nsid w:val="59C946ED"/>
    <w:multiLevelType w:val="hybridMultilevel"/>
    <w:tmpl w:val="FCA6F7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6FD4"/>
    <w:rsid w:val="00010E2E"/>
    <w:rsid w:val="000227BC"/>
    <w:rsid w:val="00025DEC"/>
    <w:rsid w:val="00027418"/>
    <w:rsid w:val="0004689C"/>
    <w:rsid w:val="00053B81"/>
    <w:rsid w:val="00056B61"/>
    <w:rsid w:val="000717BC"/>
    <w:rsid w:val="0007317A"/>
    <w:rsid w:val="000875BA"/>
    <w:rsid w:val="000A032C"/>
    <w:rsid w:val="000A2FF3"/>
    <w:rsid w:val="000A3D60"/>
    <w:rsid w:val="000B4B74"/>
    <w:rsid w:val="000C07F6"/>
    <w:rsid w:val="000C1488"/>
    <w:rsid w:val="000D4E7B"/>
    <w:rsid w:val="000D777C"/>
    <w:rsid w:val="000E1DEB"/>
    <w:rsid w:val="000F7EA7"/>
    <w:rsid w:val="00103AB9"/>
    <w:rsid w:val="001313D3"/>
    <w:rsid w:val="001354EF"/>
    <w:rsid w:val="00141EE6"/>
    <w:rsid w:val="001670E4"/>
    <w:rsid w:val="00167C85"/>
    <w:rsid w:val="001829D4"/>
    <w:rsid w:val="001930E0"/>
    <w:rsid w:val="001A3A5F"/>
    <w:rsid w:val="001C52BF"/>
    <w:rsid w:val="001E125C"/>
    <w:rsid w:val="001F5287"/>
    <w:rsid w:val="00200704"/>
    <w:rsid w:val="00201BE6"/>
    <w:rsid w:val="00206C40"/>
    <w:rsid w:val="002115CA"/>
    <w:rsid w:val="00213887"/>
    <w:rsid w:val="002140F1"/>
    <w:rsid w:val="00221000"/>
    <w:rsid w:val="00233674"/>
    <w:rsid w:val="002502FC"/>
    <w:rsid w:val="00257470"/>
    <w:rsid w:val="002857DA"/>
    <w:rsid w:val="00293B67"/>
    <w:rsid w:val="00297A66"/>
    <w:rsid w:val="002B152C"/>
    <w:rsid w:val="002B6DDB"/>
    <w:rsid w:val="002D5E11"/>
    <w:rsid w:val="00320CC2"/>
    <w:rsid w:val="00347325"/>
    <w:rsid w:val="003618EB"/>
    <w:rsid w:val="00362B9D"/>
    <w:rsid w:val="00377944"/>
    <w:rsid w:val="00387477"/>
    <w:rsid w:val="003A21F7"/>
    <w:rsid w:val="003A4C6D"/>
    <w:rsid w:val="003C06F0"/>
    <w:rsid w:val="003D4DC0"/>
    <w:rsid w:val="003E56C8"/>
    <w:rsid w:val="003F4C65"/>
    <w:rsid w:val="0040103C"/>
    <w:rsid w:val="004043E0"/>
    <w:rsid w:val="0040667B"/>
    <w:rsid w:val="00417CDA"/>
    <w:rsid w:val="004274FE"/>
    <w:rsid w:val="00427611"/>
    <w:rsid w:val="00427C36"/>
    <w:rsid w:val="00440453"/>
    <w:rsid w:val="00451C0C"/>
    <w:rsid w:val="004527BA"/>
    <w:rsid w:val="00464245"/>
    <w:rsid w:val="004764B4"/>
    <w:rsid w:val="0048039E"/>
    <w:rsid w:val="00495346"/>
    <w:rsid w:val="004A5444"/>
    <w:rsid w:val="004E0BFC"/>
    <w:rsid w:val="004E0E5C"/>
    <w:rsid w:val="004E6CFD"/>
    <w:rsid w:val="004F0C80"/>
    <w:rsid w:val="004F10D5"/>
    <w:rsid w:val="004F16A3"/>
    <w:rsid w:val="00512929"/>
    <w:rsid w:val="00516097"/>
    <w:rsid w:val="00524C57"/>
    <w:rsid w:val="00540612"/>
    <w:rsid w:val="005564D0"/>
    <w:rsid w:val="005711F4"/>
    <w:rsid w:val="00573B2E"/>
    <w:rsid w:val="005959B2"/>
    <w:rsid w:val="00596DF8"/>
    <w:rsid w:val="005A559C"/>
    <w:rsid w:val="005B2393"/>
    <w:rsid w:val="005D05C5"/>
    <w:rsid w:val="005E6429"/>
    <w:rsid w:val="005F11F6"/>
    <w:rsid w:val="005F1895"/>
    <w:rsid w:val="00603693"/>
    <w:rsid w:val="00624B54"/>
    <w:rsid w:val="0062758B"/>
    <w:rsid w:val="00633A95"/>
    <w:rsid w:val="00644F39"/>
    <w:rsid w:val="00655499"/>
    <w:rsid w:val="00663CC6"/>
    <w:rsid w:val="006A419D"/>
    <w:rsid w:val="006B747D"/>
    <w:rsid w:val="006B7A3D"/>
    <w:rsid w:val="006C0349"/>
    <w:rsid w:val="006D63A8"/>
    <w:rsid w:val="006E2F9E"/>
    <w:rsid w:val="006F08B2"/>
    <w:rsid w:val="00710505"/>
    <w:rsid w:val="00736948"/>
    <w:rsid w:val="00741053"/>
    <w:rsid w:val="00756A90"/>
    <w:rsid w:val="00762262"/>
    <w:rsid w:val="00764ECB"/>
    <w:rsid w:val="00784C1D"/>
    <w:rsid w:val="00797218"/>
    <w:rsid w:val="007A740E"/>
    <w:rsid w:val="007B5B6A"/>
    <w:rsid w:val="007B7319"/>
    <w:rsid w:val="007B795E"/>
    <w:rsid w:val="007D3B86"/>
    <w:rsid w:val="007D3BC4"/>
    <w:rsid w:val="007D55B1"/>
    <w:rsid w:val="007D7372"/>
    <w:rsid w:val="007D7560"/>
    <w:rsid w:val="007F31AB"/>
    <w:rsid w:val="007F6E3E"/>
    <w:rsid w:val="00806EFD"/>
    <w:rsid w:val="0080798B"/>
    <w:rsid w:val="00820B9C"/>
    <w:rsid w:val="00821E20"/>
    <w:rsid w:val="0082600D"/>
    <w:rsid w:val="00877F67"/>
    <w:rsid w:val="00891387"/>
    <w:rsid w:val="008B4142"/>
    <w:rsid w:val="008D28D7"/>
    <w:rsid w:val="008E1825"/>
    <w:rsid w:val="008E5957"/>
    <w:rsid w:val="008F78E8"/>
    <w:rsid w:val="008F7E10"/>
    <w:rsid w:val="00904AE6"/>
    <w:rsid w:val="0091554B"/>
    <w:rsid w:val="009406E9"/>
    <w:rsid w:val="009406F1"/>
    <w:rsid w:val="00972E6F"/>
    <w:rsid w:val="00985F70"/>
    <w:rsid w:val="009863F3"/>
    <w:rsid w:val="00991D09"/>
    <w:rsid w:val="009941EE"/>
    <w:rsid w:val="0099439A"/>
    <w:rsid w:val="00997568"/>
    <w:rsid w:val="009B1C2C"/>
    <w:rsid w:val="009B6745"/>
    <w:rsid w:val="009B7DAB"/>
    <w:rsid w:val="009C293E"/>
    <w:rsid w:val="009D0750"/>
    <w:rsid w:val="00A02BBE"/>
    <w:rsid w:val="00A151A3"/>
    <w:rsid w:val="00A34E11"/>
    <w:rsid w:val="00A72B25"/>
    <w:rsid w:val="00A863B7"/>
    <w:rsid w:val="00A8708B"/>
    <w:rsid w:val="00A95321"/>
    <w:rsid w:val="00AA04BB"/>
    <w:rsid w:val="00AA1410"/>
    <w:rsid w:val="00AA1F37"/>
    <w:rsid w:val="00AA40E4"/>
    <w:rsid w:val="00AB564D"/>
    <w:rsid w:val="00AC1B4B"/>
    <w:rsid w:val="00AD16D4"/>
    <w:rsid w:val="00AF30FE"/>
    <w:rsid w:val="00B0612F"/>
    <w:rsid w:val="00B102DF"/>
    <w:rsid w:val="00B36A8B"/>
    <w:rsid w:val="00B45C98"/>
    <w:rsid w:val="00B55970"/>
    <w:rsid w:val="00BA6B41"/>
    <w:rsid w:val="00BB3AA7"/>
    <w:rsid w:val="00BC2F41"/>
    <w:rsid w:val="00C0071C"/>
    <w:rsid w:val="00C02C77"/>
    <w:rsid w:val="00C03304"/>
    <w:rsid w:val="00C1500E"/>
    <w:rsid w:val="00C16273"/>
    <w:rsid w:val="00C307AF"/>
    <w:rsid w:val="00C40108"/>
    <w:rsid w:val="00C506AA"/>
    <w:rsid w:val="00C65970"/>
    <w:rsid w:val="00C91327"/>
    <w:rsid w:val="00CB4D3E"/>
    <w:rsid w:val="00CB5D0A"/>
    <w:rsid w:val="00CD5D76"/>
    <w:rsid w:val="00CE6EB7"/>
    <w:rsid w:val="00CE76ED"/>
    <w:rsid w:val="00CF155C"/>
    <w:rsid w:val="00CF250F"/>
    <w:rsid w:val="00CF7930"/>
    <w:rsid w:val="00D03F07"/>
    <w:rsid w:val="00D061A1"/>
    <w:rsid w:val="00D1443C"/>
    <w:rsid w:val="00D43C4C"/>
    <w:rsid w:val="00D52F45"/>
    <w:rsid w:val="00D64D16"/>
    <w:rsid w:val="00D70503"/>
    <w:rsid w:val="00D751F4"/>
    <w:rsid w:val="00D87005"/>
    <w:rsid w:val="00D97546"/>
    <w:rsid w:val="00DA161C"/>
    <w:rsid w:val="00DC41D1"/>
    <w:rsid w:val="00DC5F69"/>
    <w:rsid w:val="00DD455B"/>
    <w:rsid w:val="00DE36BC"/>
    <w:rsid w:val="00DE516A"/>
    <w:rsid w:val="00DF127F"/>
    <w:rsid w:val="00E05C3F"/>
    <w:rsid w:val="00E25FE4"/>
    <w:rsid w:val="00E40683"/>
    <w:rsid w:val="00E50DDB"/>
    <w:rsid w:val="00E51A99"/>
    <w:rsid w:val="00E54AC0"/>
    <w:rsid w:val="00E576C4"/>
    <w:rsid w:val="00E5781F"/>
    <w:rsid w:val="00E6242C"/>
    <w:rsid w:val="00E63E19"/>
    <w:rsid w:val="00E941FA"/>
    <w:rsid w:val="00E97A94"/>
    <w:rsid w:val="00E97C58"/>
    <w:rsid w:val="00EB2FAE"/>
    <w:rsid w:val="00EC0FDA"/>
    <w:rsid w:val="00ED0F78"/>
    <w:rsid w:val="00EF3C1F"/>
    <w:rsid w:val="00F0148D"/>
    <w:rsid w:val="00F05144"/>
    <w:rsid w:val="00F24A0E"/>
    <w:rsid w:val="00F30FBA"/>
    <w:rsid w:val="00F34AB5"/>
    <w:rsid w:val="00F46FE0"/>
    <w:rsid w:val="00F56571"/>
    <w:rsid w:val="00F61325"/>
    <w:rsid w:val="00F634FD"/>
    <w:rsid w:val="00F66356"/>
    <w:rsid w:val="00F71D46"/>
    <w:rsid w:val="00F777EE"/>
    <w:rsid w:val="00FB765C"/>
    <w:rsid w:val="00FD10C4"/>
    <w:rsid w:val="00FE0B69"/>
    <w:rsid w:val="00FE359F"/>
    <w:rsid w:val="00FE7D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635A8"/>
  <w15:chartTrackingRefBased/>
  <w15:docId w15:val="{DE5CFA2F-5F02-41EE-96F1-85F1F509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ListParagraph">
    <w:name w:val="List Paragraph"/>
    <w:basedOn w:val="Normal"/>
    <w:uiPriority w:val="34"/>
    <w:qFormat/>
    <w:rsid w:val="00AA40E4"/>
    <w:pPr>
      <w:ind w:left="720"/>
      <w:contextualSpacing/>
    </w:pPr>
  </w:style>
  <w:style w:type="paragraph" w:styleId="BalloonText">
    <w:name w:val="Balloon Text"/>
    <w:basedOn w:val="Normal"/>
    <w:link w:val="BalloonTextChar"/>
    <w:uiPriority w:val="99"/>
    <w:semiHidden/>
    <w:unhideWhenUsed/>
    <w:rsid w:val="00495346"/>
    <w:rPr>
      <w:rFonts w:ascii="Segoe UI" w:hAnsi="Segoe UI" w:cs="Segoe UI"/>
      <w:sz w:val="18"/>
      <w:szCs w:val="18"/>
    </w:rPr>
  </w:style>
  <w:style w:type="character" w:customStyle="1" w:styleId="BalloonTextChar">
    <w:name w:val="Balloon Text Char"/>
    <w:link w:val="BalloonText"/>
    <w:uiPriority w:val="99"/>
    <w:semiHidden/>
    <w:rsid w:val="00495346"/>
    <w:rPr>
      <w:rFonts w:ascii="Segoe UI" w:eastAsia="Μοντέρνα" w:hAnsi="Segoe UI" w:cs="Segoe UI"/>
      <w:sz w:val="18"/>
      <w:szCs w:val="18"/>
      <w:lang w:val="en-GB"/>
    </w:rPr>
  </w:style>
  <w:style w:type="paragraph" w:styleId="Revision">
    <w:name w:val="Revision"/>
    <w:hidden/>
    <w:uiPriority w:val="99"/>
    <w:semiHidden/>
    <w:rsid w:val="00877F67"/>
    <w:rPr>
      <w:rFonts w:ascii="Μοντέρνα" w:eastAsia="Μοντέρνα" w:hAnsi="Μοντέρνα"/>
      <w:sz w:val="24"/>
      <w:lang w:val="en-GB"/>
    </w:rPr>
  </w:style>
  <w:style w:type="character" w:styleId="CommentReference">
    <w:name w:val="annotation reference"/>
    <w:basedOn w:val="DefaultParagraphFont"/>
    <w:uiPriority w:val="99"/>
    <w:semiHidden/>
    <w:unhideWhenUsed/>
    <w:rsid w:val="00DA161C"/>
    <w:rPr>
      <w:sz w:val="16"/>
      <w:szCs w:val="16"/>
    </w:rPr>
  </w:style>
  <w:style w:type="paragraph" w:styleId="CommentText">
    <w:name w:val="annotation text"/>
    <w:basedOn w:val="Normal"/>
    <w:link w:val="CommentTextChar"/>
    <w:uiPriority w:val="99"/>
    <w:semiHidden/>
    <w:unhideWhenUsed/>
    <w:rsid w:val="00DA161C"/>
    <w:rPr>
      <w:sz w:val="20"/>
    </w:rPr>
  </w:style>
  <w:style w:type="character" w:customStyle="1" w:styleId="CommentTextChar">
    <w:name w:val="Comment Text Char"/>
    <w:basedOn w:val="DefaultParagraphFont"/>
    <w:link w:val="CommentText"/>
    <w:uiPriority w:val="99"/>
    <w:semiHidden/>
    <w:rsid w:val="00DA16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DA161C"/>
    <w:rPr>
      <w:b/>
      <w:bCs/>
    </w:rPr>
  </w:style>
  <w:style w:type="character" w:customStyle="1" w:styleId="CommentSubjectChar">
    <w:name w:val="Comment Subject Char"/>
    <w:basedOn w:val="CommentTextChar"/>
    <w:link w:val="CommentSubject"/>
    <w:uiPriority w:val="99"/>
    <w:semiHidden/>
    <w:rsid w:val="00DA161C"/>
    <w:rPr>
      <w:rFonts w:ascii="Μοντέρνα" w:eastAsia="Μοντέρνα" w:hAnsi="Μοντέρνα"/>
      <w:b/>
      <w:bCs/>
      <w:lang w:val="en-GB"/>
    </w:rPr>
  </w:style>
  <w:style w:type="paragraph" w:styleId="FootnoteText">
    <w:name w:val="footnote text"/>
    <w:basedOn w:val="Normal"/>
    <w:link w:val="FootnoteTextChar"/>
    <w:uiPriority w:val="99"/>
    <w:unhideWhenUsed/>
    <w:rsid w:val="00E97A94"/>
    <w:rPr>
      <w:sz w:val="20"/>
    </w:rPr>
  </w:style>
  <w:style w:type="character" w:customStyle="1" w:styleId="FootnoteTextChar">
    <w:name w:val="Footnote Text Char"/>
    <w:basedOn w:val="DefaultParagraphFont"/>
    <w:link w:val="FootnoteText"/>
    <w:uiPriority w:val="99"/>
    <w:rsid w:val="00E97A94"/>
    <w:rPr>
      <w:rFonts w:ascii="Μοντέρνα" w:eastAsia="Μοντέρνα" w:hAnsi="Μοντέρνα"/>
      <w:lang w:val="en-GB"/>
    </w:rPr>
  </w:style>
  <w:style w:type="character" w:styleId="FootnoteReference">
    <w:name w:val="footnote reference"/>
    <w:basedOn w:val="DefaultParagraphFont"/>
    <w:semiHidden/>
    <w:unhideWhenUsed/>
    <w:rsid w:val="00E97A94"/>
    <w:rPr>
      <w:vertAlign w:val="superscript"/>
    </w:rPr>
  </w:style>
  <w:style w:type="character" w:styleId="FollowedHyperlink">
    <w:name w:val="FollowedHyperlink"/>
    <w:basedOn w:val="DefaultParagraphFont"/>
    <w:uiPriority w:val="99"/>
    <w:semiHidden/>
    <w:unhideWhenUsed/>
    <w:rsid w:val="00E97A94"/>
    <w:rPr>
      <w:color w:val="954F72" w:themeColor="followedHyperlink"/>
      <w:u w:val="single"/>
    </w:rPr>
  </w:style>
  <w:style w:type="table" w:styleId="PlainTable1">
    <w:name w:val="Plain Table 1"/>
    <w:basedOn w:val="TableNormal"/>
    <w:uiPriority w:val="41"/>
    <w:rsid w:val="00644F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271">
      <w:bodyDiv w:val="1"/>
      <w:marLeft w:val="0"/>
      <w:marRight w:val="0"/>
      <w:marTop w:val="0"/>
      <w:marBottom w:val="0"/>
      <w:divBdr>
        <w:top w:val="none" w:sz="0" w:space="0" w:color="auto"/>
        <w:left w:val="none" w:sz="0" w:space="0" w:color="auto"/>
        <w:bottom w:val="none" w:sz="0" w:space="0" w:color="auto"/>
        <w:right w:val="none" w:sz="0" w:space="0" w:color="auto"/>
      </w:divBdr>
    </w:div>
    <w:div w:id="295991232">
      <w:bodyDiv w:val="1"/>
      <w:marLeft w:val="0"/>
      <w:marRight w:val="0"/>
      <w:marTop w:val="0"/>
      <w:marBottom w:val="0"/>
      <w:divBdr>
        <w:top w:val="none" w:sz="0" w:space="0" w:color="auto"/>
        <w:left w:val="none" w:sz="0" w:space="0" w:color="auto"/>
        <w:bottom w:val="none" w:sz="0" w:space="0" w:color="auto"/>
        <w:right w:val="none" w:sz="0" w:space="0" w:color="auto"/>
      </w:divBdr>
    </w:div>
    <w:div w:id="857080368">
      <w:bodyDiv w:val="1"/>
      <w:marLeft w:val="0"/>
      <w:marRight w:val="0"/>
      <w:marTop w:val="0"/>
      <w:marBottom w:val="0"/>
      <w:divBdr>
        <w:top w:val="none" w:sz="0" w:space="0" w:color="auto"/>
        <w:left w:val="none" w:sz="0" w:space="0" w:color="auto"/>
        <w:bottom w:val="none" w:sz="0" w:space="0" w:color="auto"/>
        <w:right w:val="none" w:sz="0" w:space="0" w:color="auto"/>
      </w:divBdr>
    </w:div>
    <w:div w:id="1501432491">
      <w:bodyDiv w:val="1"/>
      <w:marLeft w:val="0"/>
      <w:marRight w:val="0"/>
      <w:marTop w:val="0"/>
      <w:marBottom w:val="0"/>
      <w:divBdr>
        <w:top w:val="none" w:sz="0" w:space="0" w:color="auto"/>
        <w:left w:val="none" w:sz="0" w:space="0" w:color="auto"/>
        <w:bottom w:val="none" w:sz="0" w:space="0" w:color="auto"/>
        <w:right w:val="none" w:sz="0" w:space="0" w:color="auto"/>
      </w:divBdr>
    </w:div>
    <w:div w:id="1653483818">
      <w:bodyDiv w:val="1"/>
      <w:marLeft w:val="0"/>
      <w:marRight w:val="0"/>
      <w:marTop w:val="0"/>
      <w:marBottom w:val="0"/>
      <w:divBdr>
        <w:top w:val="none" w:sz="0" w:space="0" w:color="auto"/>
        <w:left w:val="none" w:sz="0" w:space="0" w:color="auto"/>
        <w:bottom w:val="none" w:sz="0" w:space="0" w:color="auto"/>
        <w:right w:val="none" w:sz="0" w:space="0" w:color="auto"/>
      </w:divBdr>
    </w:div>
    <w:div w:id="1797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12.pn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i.bg/sites/default/files/files/publications/KID-20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DDB8-0A83-4E4D-AAE6-5221CEDE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37</TotalTime>
  <Pages>12</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10366</CharactersWithSpaces>
  <SharedDoc>false</SharedDoc>
  <HLinks>
    <vt:vector size="12" baseType="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Teodora Machkanova</cp:lastModifiedBy>
  <cp:revision>4</cp:revision>
  <cp:lastPrinted>2005-05-20T13:40:00Z</cp:lastPrinted>
  <dcterms:created xsi:type="dcterms:W3CDTF">2023-07-21T06:58:00Z</dcterms:created>
  <dcterms:modified xsi:type="dcterms:W3CDTF">2023-07-21T08:03:00Z</dcterms:modified>
</cp:coreProperties>
</file>