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2727C" w:rsidRPr="00CB5580" w:rsidRDefault="00CB5580">
      <w:pPr>
        <w:rPr>
          <w:rFonts w:ascii="Times New Roman" w:eastAsia="Times New Roman" w:hAnsi="Times New Roman" w:cs="Times New Roman"/>
          <w:sz w:val="24"/>
          <w:szCs w:val="24"/>
          <w:lang w:val="bg-BG"/>
        </w:rPr>
      </w:pPr>
      <w:bookmarkStart w:id="0" w:name="_GoBack"/>
      <w:r w:rsidRPr="00CB5580">
        <w:rPr>
          <w:rFonts w:ascii="Times New Roman" w:eastAsia="Times New Roman" w:hAnsi="Times New Roman" w:cs="Times New Roman"/>
          <w:sz w:val="24"/>
          <w:szCs w:val="24"/>
          <w:lang w:val="bg-BG"/>
        </w:rPr>
        <w:t xml:space="preserve">1. </w:t>
      </w:r>
    </w:p>
    <w:p w14:paraId="00000002" w14:textId="77777777" w:rsidR="0032727C" w:rsidRPr="00CB5580" w:rsidRDefault="00CB5580">
      <w:pPr>
        <w:widowControl w:val="0"/>
        <w:spacing w:after="0" w:line="360" w:lineRule="auto"/>
        <w:ind w:left="94" w:right="554"/>
        <w:jc w:val="both"/>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Автопортрет с воалетка, след 1950</w:t>
      </w:r>
    </w:p>
    <w:p w14:paraId="00000003" w14:textId="5D592580" w:rsidR="0032727C" w:rsidRPr="00CB5580" w:rsidRDefault="00572815">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м</w:t>
      </w:r>
      <w:r w:rsidR="00CB5580" w:rsidRPr="00CB5580">
        <w:rPr>
          <w:rFonts w:ascii="Times New Roman" w:eastAsia="Times New Roman" w:hAnsi="Times New Roman" w:cs="Times New Roman"/>
          <w:sz w:val="24"/>
          <w:szCs w:val="24"/>
          <w:lang w:val="bg-BG"/>
        </w:rPr>
        <w:t>аслени бои върху платно</w:t>
      </w:r>
    </w:p>
    <w:p w14:paraId="00000004" w14:textId="77777777" w:rsidR="0032727C" w:rsidRPr="00CB5580" w:rsidRDefault="00CB5580">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ЦДА, ф. 77К, оп. 3, а. е. 72, л. 1</w:t>
      </w:r>
    </w:p>
    <w:p w14:paraId="00000005" w14:textId="77777777" w:rsidR="0032727C" w:rsidRPr="00CB5580" w:rsidRDefault="0032727C">
      <w:pPr>
        <w:widowControl w:val="0"/>
        <w:spacing w:before="18" w:after="0" w:line="360" w:lineRule="auto"/>
        <w:ind w:left="94"/>
        <w:jc w:val="both"/>
        <w:rPr>
          <w:rFonts w:ascii="Times New Roman" w:eastAsia="Times New Roman" w:hAnsi="Times New Roman" w:cs="Times New Roman"/>
          <w:sz w:val="24"/>
          <w:szCs w:val="24"/>
          <w:lang w:val="bg-BG"/>
        </w:rPr>
      </w:pPr>
    </w:p>
    <w:p w14:paraId="00000006" w14:textId="77777777" w:rsidR="0032727C" w:rsidRPr="00CB5580" w:rsidRDefault="00CB5580">
      <w:pPr>
        <w:widowControl w:val="0"/>
        <w:spacing w:before="100" w:after="0" w:line="360" w:lineRule="auto"/>
        <w:ind w:left="94" w:right="643"/>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 xml:space="preserve">Self-Portrait with Veil, after 1950 </w:t>
      </w:r>
    </w:p>
    <w:p w14:paraId="00000007" w14:textId="31D6C861" w:rsidR="0032727C" w:rsidRPr="00CB5580" w:rsidRDefault="00EC4A58">
      <w:pPr>
        <w:widowControl w:val="0"/>
        <w:spacing w:after="0" w:line="360" w:lineRule="auto"/>
        <w:ind w:left="94" w:right="1612"/>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o</w:t>
      </w:r>
      <w:r w:rsidR="00CB5580" w:rsidRPr="00CB5580">
        <w:rPr>
          <w:rFonts w:ascii="Times New Roman" w:eastAsia="Times New Roman" w:hAnsi="Times New Roman" w:cs="Times New Roman"/>
          <w:sz w:val="24"/>
          <w:szCs w:val="24"/>
          <w:lang w:val="bg-BG"/>
        </w:rPr>
        <w:t>il on canvas</w:t>
      </w:r>
    </w:p>
    <w:p w14:paraId="00000008" w14:textId="77777777" w:rsidR="0032727C" w:rsidRPr="00CB5580" w:rsidRDefault="00CB5580">
      <w:pPr>
        <w:widowControl w:val="0"/>
        <w:spacing w:after="0" w:line="360" w:lineRule="auto"/>
        <w:ind w:left="94"/>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CSA, fond 77K, inv. 3, a.u. 72, sheet 1</w:t>
      </w:r>
    </w:p>
    <w:p w14:paraId="00000009" w14:textId="77777777" w:rsidR="0032727C" w:rsidRPr="00CB5580" w:rsidRDefault="0032727C">
      <w:pPr>
        <w:widowControl w:val="0"/>
        <w:spacing w:after="0" w:line="360" w:lineRule="auto"/>
        <w:ind w:left="94"/>
        <w:rPr>
          <w:rFonts w:ascii="Times New Roman" w:eastAsia="Times New Roman" w:hAnsi="Times New Roman" w:cs="Times New Roman"/>
          <w:sz w:val="24"/>
          <w:szCs w:val="24"/>
          <w:lang w:val="bg-BG"/>
        </w:rPr>
      </w:pPr>
    </w:p>
    <w:p w14:paraId="0000000A" w14:textId="77777777" w:rsidR="0032727C" w:rsidRPr="00CB5580" w:rsidRDefault="00CB5580">
      <w:pPr>
        <w:widowControl w:val="0"/>
        <w:spacing w:after="0" w:line="360" w:lineRule="auto"/>
        <w:ind w:left="90" w:right="118"/>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В този късен автопортрет Бистра Винарова се изобразява с воалетка – образ на интимна дистанция и вътрешна съсредоточеност. Живописта ѝ се отличава с мека, приглушена светлина, свободна четка и фина психологическа нюансировка, характерни за зрелия ѝ стил.</w:t>
      </w:r>
    </w:p>
    <w:p w14:paraId="0000000B" w14:textId="77777777" w:rsidR="0032727C" w:rsidRPr="00CB5580" w:rsidRDefault="0032727C">
      <w:pPr>
        <w:widowControl w:val="0"/>
        <w:spacing w:before="8" w:after="0" w:line="360" w:lineRule="auto"/>
        <w:jc w:val="both"/>
        <w:rPr>
          <w:rFonts w:ascii="Times New Roman" w:eastAsia="Times New Roman" w:hAnsi="Times New Roman" w:cs="Times New Roman"/>
          <w:sz w:val="24"/>
          <w:szCs w:val="24"/>
          <w:lang w:val="bg-BG"/>
        </w:rPr>
      </w:pPr>
    </w:p>
    <w:p w14:paraId="0000000C" w14:textId="77777777" w:rsidR="0032727C" w:rsidRPr="00CB5580" w:rsidRDefault="00CB5580">
      <w:pPr>
        <w:widowControl w:val="0"/>
        <w:spacing w:after="0" w:line="360" w:lineRule="auto"/>
        <w:ind w:left="90" w:right="171"/>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In this late self-portrait, Bistra Vinarova portrays herself with a veil – a figure of quiet distance and inward focus. Her painting is marked by subdued light, fluid brushwork and subtle psychological tone, characteristic of her mature style.</w:t>
      </w:r>
    </w:p>
    <w:p w14:paraId="0000000D" w14:textId="77777777" w:rsidR="0032727C" w:rsidRPr="00CB5580" w:rsidRDefault="0032727C">
      <w:pPr>
        <w:widowControl w:val="0"/>
        <w:spacing w:after="0" w:line="360" w:lineRule="auto"/>
        <w:ind w:left="90" w:right="171"/>
        <w:jc w:val="both"/>
        <w:rPr>
          <w:rFonts w:ascii="Times New Roman" w:eastAsia="Times New Roman" w:hAnsi="Times New Roman" w:cs="Times New Roman"/>
          <w:sz w:val="24"/>
          <w:szCs w:val="24"/>
          <w:lang w:val="bg-BG"/>
        </w:rPr>
      </w:pPr>
    </w:p>
    <w:p w14:paraId="0000000E" w14:textId="77777777" w:rsidR="0032727C" w:rsidRPr="00CB5580" w:rsidRDefault="00CB5580">
      <w:pPr>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 xml:space="preserve">2. </w:t>
      </w:r>
    </w:p>
    <w:p w14:paraId="0000000F" w14:textId="77777777" w:rsidR="0032727C" w:rsidRPr="00CB5580" w:rsidRDefault="00CB5580">
      <w:pPr>
        <w:widowControl w:val="0"/>
        <w:spacing w:after="0" w:line="360" w:lineRule="auto"/>
        <w:ind w:left="94" w:right="554"/>
        <w:jc w:val="both"/>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Портрет на Симеон Радев, след 1950</w:t>
      </w:r>
    </w:p>
    <w:p w14:paraId="00000010" w14:textId="6F07BB95" w:rsidR="0032727C" w:rsidRPr="00CB5580" w:rsidRDefault="00572815">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м</w:t>
      </w:r>
      <w:r w:rsidR="00CB5580" w:rsidRPr="00CB5580">
        <w:rPr>
          <w:rFonts w:ascii="Times New Roman" w:eastAsia="Times New Roman" w:hAnsi="Times New Roman" w:cs="Times New Roman"/>
          <w:sz w:val="24"/>
          <w:szCs w:val="24"/>
          <w:lang w:val="bg-BG"/>
        </w:rPr>
        <w:t>аслени бои върху платно</w:t>
      </w:r>
    </w:p>
    <w:p w14:paraId="00000011" w14:textId="77777777" w:rsidR="0032727C" w:rsidRPr="00CB5580" w:rsidRDefault="00CB5580">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ЦДА, ф. 77К, оп. 3, а. е. 85, л. 1</w:t>
      </w:r>
    </w:p>
    <w:p w14:paraId="00000012" w14:textId="77777777" w:rsidR="0032727C" w:rsidRPr="00CB5580" w:rsidRDefault="0032727C">
      <w:pPr>
        <w:widowControl w:val="0"/>
        <w:spacing w:before="18" w:after="0" w:line="360" w:lineRule="auto"/>
        <w:ind w:left="94"/>
        <w:jc w:val="both"/>
        <w:rPr>
          <w:rFonts w:ascii="Times New Roman" w:eastAsia="Times New Roman" w:hAnsi="Times New Roman" w:cs="Times New Roman"/>
          <w:sz w:val="24"/>
          <w:szCs w:val="24"/>
          <w:lang w:val="bg-BG"/>
        </w:rPr>
      </w:pPr>
    </w:p>
    <w:p w14:paraId="00000013" w14:textId="77777777" w:rsidR="0032727C" w:rsidRPr="00CB5580" w:rsidRDefault="00CB5580">
      <w:pPr>
        <w:widowControl w:val="0"/>
        <w:spacing w:before="100" w:after="0" w:line="360" w:lineRule="auto"/>
        <w:ind w:left="94" w:right="643"/>
        <w:jc w:val="both"/>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 xml:space="preserve">Portrait of Simeon Radev, after 1950 </w:t>
      </w:r>
    </w:p>
    <w:p w14:paraId="00000014" w14:textId="6C4E1A7C" w:rsidR="0032727C" w:rsidRPr="00CB5580" w:rsidRDefault="00EC4A58">
      <w:pPr>
        <w:widowControl w:val="0"/>
        <w:spacing w:after="0" w:line="360" w:lineRule="auto"/>
        <w:ind w:left="94" w:right="1612"/>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o</w:t>
      </w:r>
      <w:r w:rsidR="00CB5580" w:rsidRPr="00CB5580">
        <w:rPr>
          <w:rFonts w:ascii="Times New Roman" w:eastAsia="Times New Roman" w:hAnsi="Times New Roman" w:cs="Times New Roman"/>
          <w:sz w:val="24"/>
          <w:szCs w:val="24"/>
          <w:lang w:val="bg-BG"/>
        </w:rPr>
        <w:t>il on canvas</w:t>
      </w:r>
    </w:p>
    <w:p w14:paraId="00000015" w14:textId="77777777" w:rsidR="0032727C" w:rsidRPr="00CB5580" w:rsidRDefault="00CB5580">
      <w:pPr>
        <w:widowControl w:val="0"/>
        <w:spacing w:after="0" w:line="360" w:lineRule="auto"/>
        <w:ind w:left="94" w:right="1612"/>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 xml:space="preserve">CSA, fond 77K, inv. 3, a.u. 85, sheet 1 </w:t>
      </w:r>
    </w:p>
    <w:p w14:paraId="00000016" w14:textId="77777777" w:rsidR="0032727C" w:rsidRPr="00CB5580" w:rsidRDefault="0032727C">
      <w:pPr>
        <w:widowControl w:val="0"/>
        <w:spacing w:after="0" w:line="360" w:lineRule="auto"/>
        <w:ind w:left="94" w:right="1612"/>
        <w:jc w:val="both"/>
        <w:rPr>
          <w:rFonts w:ascii="Times New Roman" w:eastAsia="Times New Roman" w:hAnsi="Times New Roman" w:cs="Times New Roman"/>
          <w:sz w:val="24"/>
          <w:szCs w:val="24"/>
          <w:lang w:val="bg-BG"/>
        </w:rPr>
      </w:pPr>
    </w:p>
    <w:p w14:paraId="00000017" w14:textId="77777777" w:rsidR="0032727C" w:rsidRPr="00CB5580" w:rsidRDefault="00CB5580">
      <w:pPr>
        <w:widowControl w:val="0"/>
        <w:spacing w:before="18" w:after="0" w:line="360" w:lineRule="auto"/>
        <w:ind w:left="90" w:right="159"/>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Това е завършеният портрет на Симеон Радев, създаден в труден пери</w:t>
      </w:r>
      <w:r w:rsidRPr="00CB5580">
        <w:rPr>
          <w:rFonts w:ascii="Times New Roman" w:eastAsia="Times New Roman" w:hAnsi="Times New Roman" w:cs="Times New Roman"/>
          <w:sz w:val="24"/>
          <w:szCs w:val="24"/>
          <w:lang w:val="bg-BG"/>
        </w:rPr>
        <w:t xml:space="preserve">од от живота на семейството. Портретът е много показателен за зрелия и личен тон в късното творчество на художничката. Той съчетава интимност и достойнство, изразява любов и съчувствие, </w:t>
      </w:r>
      <w:r w:rsidRPr="00CB5580">
        <w:rPr>
          <w:rFonts w:ascii="Times New Roman" w:eastAsia="Times New Roman" w:hAnsi="Times New Roman" w:cs="Times New Roman"/>
          <w:sz w:val="24"/>
          <w:szCs w:val="24"/>
          <w:lang w:val="bg-BG"/>
        </w:rPr>
        <w:lastRenderedPageBreak/>
        <w:t>но и силата на духа, запазена дори в трудни години. Винарова създава о</w:t>
      </w:r>
      <w:r w:rsidRPr="00CB5580">
        <w:rPr>
          <w:rFonts w:ascii="Times New Roman" w:eastAsia="Times New Roman" w:hAnsi="Times New Roman" w:cs="Times New Roman"/>
          <w:sz w:val="24"/>
          <w:szCs w:val="24"/>
          <w:lang w:val="bg-BG"/>
        </w:rPr>
        <w:t>браз, който надхвърля личното – тихо свидетелство за морална устойчивост и духовна светлина.</w:t>
      </w:r>
    </w:p>
    <w:p w14:paraId="00000018" w14:textId="77777777" w:rsidR="0032727C" w:rsidRPr="00CB5580" w:rsidRDefault="0032727C">
      <w:pPr>
        <w:widowControl w:val="0"/>
        <w:spacing w:after="0" w:line="360" w:lineRule="auto"/>
        <w:ind w:left="94" w:right="1612"/>
        <w:jc w:val="both"/>
        <w:rPr>
          <w:rFonts w:ascii="Times New Roman" w:eastAsia="Times New Roman" w:hAnsi="Times New Roman" w:cs="Times New Roman"/>
          <w:sz w:val="24"/>
          <w:szCs w:val="24"/>
          <w:lang w:val="bg-BG"/>
        </w:rPr>
      </w:pPr>
    </w:p>
    <w:p w14:paraId="00000019" w14:textId="77777777" w:rsidR="0032727C" w:rsidRPr="00CB5580" w:rsidRDefault="00CB5580">
      <w:pPr>
        <w:widowControl w:val="0"/>
        <w:spacing w:before="18" w:after="0" w:line="360" w:lineRule="auto"/>
        <w:ind w:left="90" w:right="257"/>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This work was created during a difficult period in the life of Simeon Radev’s family, when he was unable to pursue any public activity. Depicted in his study, foc</w:t>
      </w:r>
      <w:r w:rsidRPr="00CB5580">
        <w:rPr>
          <w:rFonts w:ascii="Times New Roman" w:eastAsia="Times New Roman" w:hAnsi="Times New Roman" w:cs="Times New Roman"/>
          <w:sz w:val="24"/>
          <w:szCs w:val="24"/>
          <w:lang w:val="bg-BG"/>
        </w:rPr>
        <w:t>used and contemplative, he holds a book – a motif present in all portraits of him painted by Bistra Vinarova. In this sketch, the artist captures not the outer likeness but the moral strength and spiritual presence</w:t>
      </w:r>
      <w:r w:rsidRPr="00CB5580">
        <w:rPr>
          <w:rFonts w:ascii="Times New Roman" w:eastAsia="Times New Roman" w:hAnsi="Times New Roman" w:cs="Times New Roman"/>
          <w:b/>
          <w:sz w:val="24"/>
          <w:szCs w:val="24"/>
          <w:lang w:val="bg-BG"/>
        </w:rPr>
        <w:t xml:space="preserve"> </w:t>
      </w:r>
      <w:r w:rsidRPr="00CB5580">
        <w:rPr>
          <w:rFonts w:ascii="Times New Roman" w:eastAsia="Times New Roman" w:hAnsi="Times New Roman" w:cs="Times New Roman"/>
          <w:sz w:val="24"/>
          <w:szCs w:val="24"/>
          <w:lang w:val="bg-BG"/>
        </w:rPr>
        <w:t>of her subject, turning the intimate scen</w:t>
      </w:r>
      <w:r w:rsidRPr="00CB5580">
        <w:rPr>
          <w:rFonts w:ascii="Times New Roman" w:eastAsia="Times New Roman" w:hAnsi="Times New Roman" w:cs="Times New Roman"/>
          <w:sz w:val="24"/>
          <w:szCs w:val="24"/>
          <w:lang w:val="bg-BG"/>
        </w:rPr>
        <w:t>e into a gesture of respect and compassion.</w:t>
      </w:r>
    </w:p>
    <w:p w14:paraId="0000001A" w14:textId="77777777" w:rsidR="0032727C" w:rsidRPr="00CB5580" w:rsidRDefault="0032727C">
      <w:pPr>
        <w:rPr>
          <w:rFonts w:ascii="Times New Roman" w:eastAsia="Times New Roman" w:hAnsi="Times New Roman" w:cs="Times New Roman"/>
          <w:sz w:val="24"/>
          <w:szCs w:val="24"/>
          <w:lang w:val="bg-BG"/>
        </w:rPr>
      </w:pPr>
      <w:bookmarkStart w:id="1" w:name="_heading=h.xkie21tbsyyf" w:colFirst="0" w:colLast="0"/>
      <w:bookmarkEnd w:id="1"/>
    </w:p>
    <w:p w14:paraId="0000001B" w14:textId="77777777" w:rsidR="0032727C" w:rsidRPr="00CB5580" w:rsidRDefault="00CB5580">
      <w:pPr>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 xml:space="preserve">3. </w:t>
      </w:r>
    </w:p>
    <w:p w14:paraId="0000001C" w14:textId="66710658" w:rsidR="0032727C" w:rsidRPr="00CB5580" w:rsidRDefault="00EC4A58">
      <w:pPr>
        <w:widowControl w:val="0"/>
        <w:spacing w:after="0" w:line="360" w:lineRule="auto"/>
        <w:ind w:left="94"/>
        <w:rPr>
          <w:rFonts w:ascii="Times New Roman" w:eastAsia="Times New Roman" w:hAnsi="Times New Roman" w:cs="Times New Roman"/>
          <w:sz w:val="24"/>
          <w:szCs w:val="24"/>
          <w:lang w:val="bg-BG"/>
        </w:rPr>
      </w:pPr>
      <w:r w:rsidRPr="00CB5580">
        <w:rPr>
          <w:rFonts w:ascii="Times New Roman" w:eastAsia="Times New Roman" w:hAnsi="Times New Roman" w:cs="Times New Roman"/>
          <w:b/>
          <w:sz w:val="24"/>
          <w:szCs w:val="24"/>
          <w:lang w:val="bg-BG"/>
        </w:rPr>
        <w:t>Четящ, 1915</w:t>
      </w:r>
    </w:p>
    <w:p w14:paraId="0000001D" w14:textId="1B62B2D2" w:rsidR="0032727C" w:rsidRPr="00CB5580" w:rsidRDefault="00572815">
      <w:pPr>
        <w:widowControl w:val="0"/>
        <w:spacing w:before="18" w:after="0" w:line="360" w:lineRule="auto"/>
        <w:ind w:left="94" w:right="241"/>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в</w:t>
      </w:r>
      <w:r w:rsidR="00CB5580" w:rsidRPr="00CB5580">
        <w:rPr>
          <w:rFonts w:ascii="Times New Roman" w:eastAsia="Times New Roman" w:hAnsi="Times New Roman" w:cs="Times New Roman"/>
          <w:sz w:val="24"/>
          <w:szCs w:val="24"/>
          <w:lang w:val="bg-BG"/>
        </w:rPr>
        <w:t xml:space="preserve">ъглен върху картон, </w:t>
      </w:r>
    </w:p>
    <w:p w14:paraId="0000001E" w14:textId="77777777" w:rsidR="0032727C" w:rsidRPr="00CB5580" w:rsidRDefault="00CB5580">
      <w:pPr>
        <w:widowControl w:val="0"/>
        <w:spacing w:before="18" w:after="0" w:line="360" w:lineRule="auto"/>
        <w:ind w:left="94" w:right="241"/>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ЦДА, ф. 77К, оп. 3, а.е. 1, л. 1</w:t>
      </w:r>
    </w:p>
    <w:p w14:paraId="0000001F" w14:textId="77777777" w:rsidR="0032727C" w:rsidRPr="00CB5580" w:rsidRDefault="0032727C">
      <w:pPr>
        <w:widowControl w:val="0"/>
        <w:spacing w:before="18" w:after="0" w:line="360" w:lineRule="auto"/>
        <w:ind w:left="94" w:right="241"/>
        <w:rPr>
          <w:rFonts w:ascii="Times New Roman" w:eastAsia="Times New Roman" w:hAnsi="Times New Roman" w:cs="Times New Roman"/>
          <w:sz w:val="24"/>
          <w:szCs w:val="24"/>
          <w:lang w:val="bg-BG"/>
        </w:rPr>
      </w:pPr>
    </w:p>
    <w:p w14:paraId="00000020" w14:textId="3A1FE7DC" w:rsidR="0032727C" w:rsidRPr="00CB5580" w:rsidRDefault="00EC4A58">
      <w:pPr>
        <w:widowControl w:val="0"/>
        <w:spacing w:after="0" w:line="360" w:lineRule="auto"/>
        <w:ind w:left="94"/>
        <w:rPr>
          <w:rFonts w:ascii="Times New Roman" w:eastAsia="Times New Roman" w:hAnsi="Times New Roman" w:cs="Times New Roman"/>
          <w:sz w:val="24"/>
          <w:szCs w:val="24"/>
          <w:lang w:val="bg-BG"/>
        </w:rPr>
      </w:pPr>
      <w:r w:rsidRPr="00CB5580">
        <w:rPr>
          <w:rFonts w:ascii="Times New Roman" w:eastAsia="Times New Roman" w:hAnsi="Times New Roman" w:cs="Times New Roman"/>
          <w:b/>
          <w:sz w:val="24"/>
          <w:szCs w:val="24"/>
          <w:lang w:val="bg-BG"/>
        </w:rPr>
        <w:t>Reader, 1915</w:t>
      </w:r>
    </w:p>
    <w:p w14:paraId="00000021" w14:textId="3A580048" w:rsidR="0032727C" w:rsidRPr="00CB5580" w:rsidRDefault="00EC4A58">
      <w:pPr>
        <w:widowControl w:val="0"/>
        <w:spacing w:before="18" w:after="0" w:line="360" w:lineRule="auto"/>
        <w:ind w:left="94" w:right="183"/>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c</w:t>
      </w:r>
      <w:r w:rsidR="00CB5580" w:rsidRPr="00CB5580">
        <w:rPr>
          <w:rFonts w:ascii="Times New Roman" w:eastAsia="Times New Roman" w:hAnsi="Times New Roman" w:cs="Times New Roman"/>
          <w:sz w:val="24"/>
          <w:szCs w:val="24"/>
          <w:lang w:val="bg-BG"/>
        </w:rPr>
        <w:t>harcoal on cardboard</w:t>
      </w:r>
    </w:p>
    <w:p w14:paraId="00000022" w14:textId="77777777" w:rsidR="0032727C" w:rsidRPr="00CB5580" w:rsidRDefault="00CB5580">
      <w:pPr>
        <w:widowControl w:val="0"/>
        <w:spacing w:after="0" w:line="360" w:lineRule="auto"/>
        <w:ind w:left="94" w:right="55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CSA, fond 77K, inv. 3, a.u. 1, sheet 1</w:t>
      </w:r>
    </w:p>
    <w:p w14:paraId="00000023" w14:textId="77777777" w:rsidR="0032727C" w:rsidRPr="00CB5580" w:rsidRDefault="0032727C">
      <w:pPr>
        <w:widowControl w:val="0"/>
        <w:spacing w:after="0" w:line="360" w:lineRule="auto"/>
        <w:ind w:left="94" w:right="554"/>
        <w:jc w:val="both"/>
        <w:rPr>
          <w:rFonts w:ascii="Times New Roman" w:eastAsia="Times New Roman" w:hAnsi="Times New Roman" w:cs="Times New Roman"/>
          <w:sz w:val="24"/>
          <w:szCs w:val="24"/>
          <w:lang w:val="bg-BG"/>
        </w:rPr>
      </w:pPr>
    </w:p>
    <w:p w14:paraId="00000024" w14:textId="77777777" w:rsidR="0032727C" w:rsidRPr="00CB5580" w:rsidRDefault="0032727C">
      <w:pPr>
        <w:widowControl w:val="0"/>
        <w:spacing w:before="18" w:after="0" w:line="256" w:lineRule="auto"/>
        <w:ind w:left="94" w:right="183"/>
        <w:rPr>
          <w:lang w:val="bg-BG"/>
        </w:rPr>
      </w:pPr>
    </w:p>
    <w:p w14:paraId="00000025" w14:textId="77777777" w:rsidR="0032727C" w:rsidRPr="00CB5580" w:rsidRDefault="00CB5580">
      <w:pPr>
        <w:widowControl w:val="0"/>
        <w:spacing w:after="0" w:line="360" w:lineRule="auto"/>
        <w:ind w:left="90" w:right="230"/>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Портретът изобразява арх. Борис Винаров – брат на художничката, по време на неговото обучение по архитектура в Техническия университет в Дрезден. Създадена в ранния период на Бистра Винарова, рисунката разкрива нейната способност да улавя вътрешната концен</w:t>
      </w:r>
      <w:r w:rsidRPr="00CB5580">
        <w:rPr>
          <w:rFonts w:ascii="Times New Roman" w:eastAsia="Times New Roman" w:hAnsi="Times New Roman" w:cs="Times New Roman"/>
          <w:sz w:val="24"/>
          <w:szCs w:val="24"/>
          <w:lang w:val="bg-BG"/>
        </w:rPr>
        <w:t>трация и интелектуалния облик на човека.Рисунката е типичен пример за нейната наблюдателност, психологическа дълбочина и прецизен рисунък, който се проявява дори в интимните ѝ портретни етюди.</w:t>
      </w:r>
    </w:p>
    <w:p w14:paraId="00000026" w14:textId="77777777" w:rsidR="0032727C" w:rsidRPr="00CB5580" w:rsidRDefault="0032727C">
      <w:pPr>
        <w:widowControl w:val="0"/>
        <w:spacing w:before="5" w:after="0" w:line="360" w:lineRule="auto"/>
        <w:jc w:val="both"/>
        <w:rPr>
          <w:rFonts w:ascii="Times New Roman" w:eastAsia="Times New Roman" w:hAnsi="Times New Roman" w:cs="Times New Roman"/>
          <w:sz w:val="24"/>
          <w:szCs w:val="24"/>
          <w:lang w:val="bg-BG"/>
        </w:rPr>
      </w:pPr>
    </w:p>
    <w:p w14:paraId="00000027" w14:textId="77777777" w:rsidR="0032727C" w:rsidRPr="00CB5580" w:rsidRDefault="00CB5580">
      <w:pPr>
        <w:widowControl w:val="0"/>
        <w:spacing w:after="0" w:line="360" w:lineRule="auto"/>
        <w:ind w:left="90" w:right="411"/>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The portrait depicts architect Boris Vinarov, the artist’s bro</w:t>
      </w:r>
      <w:r w:rsidRPr="00CB5580">
        <w:rPr>
          <w:rFonts w:ascii="Times New Roman" w:eastAsia="Times New Roman" w:hAnsi="Times New Roman" w:cs="Times New Roman"/>
          <w:sz w:val="24"/>
          <w:szCs w:val="24"/>
          <w:lang w:val="bg-BG"/>
        </w:rPr>
        <w:t>ther, during his studies in architecture at the Technical University of Dresden. Created in Bistra Vinarova’s early period, the drawing reveals her ability to capture intellectual focus and inner poise through subtle modeling and nuanced chiaroscuro.The dr</w:t>
      </w:r>
      <w:r w:rsidRPr="00CB5580">
        <w:rPr>
          <w:rFonts w:ascii="Times New Roman" w:eastAsia="Times New Roman" w:hAnsi="Times New Roman" w:cs="Times New Roman"/>
          <w:sz w:val="24"/>
          <w:szCs w:val="24"/>
          <w:lang w:val="bg-BG"/>
        </w:rPr>
        <w:t xml:space="preserve">awing is a characteristic example of her keen observation, psychological depth, and precise draftsmanship, qualities that emerge even in </w:t>
      </w:r>
      <w:r w:rsidRPr="00CB5580">
        <w:rPr>
          <w:rFonts w:ascii="Times New Roman" w:eastAsia="Times New Roman" w:hAnsi="Times New Roman" w:cs="Times New Roman"/>
          <w:sz w:val="24"/>
          <w:szCs w:val="24"/>
          <w:lang w:val="bg-BG"/>
        </w:rPr>
        <w:lastRenderedPageBreak/>
        <w:t>her most intimate portrait studies.</w:t>
      </w:r>
    </w:p>
    <w:p w14:paraId="00000028" w14:textId="77777777" w:rsidR="0032727C" w:rsidRPr="00CB5580" w:rsidRDefault="0032727C">
      <w:pPr>
        <w:rPr>
          <w:rFonts w:ascii="Times New Roman" w:eastAsia="Times New Roman" w:hAnsi="Times New Roman" w:cs="Times New Roman"/>
          <w:sz w:val="24"/>
          <w:szCs w:val="24"/>
          <w:lang w:val="bg-BG"/>
        </w:rPr>
      </w:pPr>
    </w:p>
    <w:p w14:paraId="00000029" w14:textId="77777777" w:rsidR="0032727C" w:rsidRPr="00CB5580" w:rsidRDefault="00CB5580">
      <w:pPr>
        <w:rPr>
          <w:rFonts w:ascii="Times New Roman" w:eastAsia="Times New Roman" w:hAnsi="Times New Roman" w:cs="Times New Roman"/>
          <w:sz w:val="24"/>
          <w:szCs w:val="24"/>
          <w:lang w:val="bg-BG"/>
        </w:rPr>
      </w:pPr>
      <w:bookmarkStart w:id="2" w:name="_heading=h.stmf19skr322" w:colFirst="0" w:colLast="0"/>
      <w:bookmarkEnd w:id="2"/>
      <w:r w:rsidRPr="00CB5580">
        <w:rPr>
          <w:rFonts w:ascii="Times New Roman" w:eastAsia="Times New Roman" w:hAnsi="Times New Roman" w:cs="Times New Roman"/>
          <w:sz w:val="24"/>
          <w:szCs w:val="24"/>
          <w:lang w:val="bg-BG"/>
        </w:rPr>
        <w:t xml:space="preserve">4. </w:t>
      </w:r>
    </w:p>
    <w:p w14:paraId="0000002A" w14:textId="77777777" w:rsidR="0032727C" w:rsidRPr="00CB5580" w:rsidRDefault="00CB5580">
      <w:pPr>
        <w:widowControl w:val="0"/>
        <w:spacing w:after="0" w:line="360" w:lineRule="auto"/>
        <w:ind w:left="94" w:right="554"/>
        <w:jc w:val="both"/>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Бистра Винарова, София, без дата</w:t>
      </w:r>
    </w:p>
    <w:p w14:paraId="0000002B" w14:textId="77777777" w:rsidR="0032727C" w:rsidRPr="00CB5580" w:rsidRDefault="00CB5580">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 xml:space="preserve">Фотограф: Иван Карастоянов </w:t>
      </w:r>
    </w:p>
    <w:p w14:paraId="0000002C" w14:textId="77777777" w:rsidR="0032727C" w:rsidRPr="00CB5580" w:rsidRDefault="00CB5580">
      <w:pPr>
        <w:widowControl w:val="0"/>
        <w:spacing w:before="18" w:after="0" w:line="360" w:lineRule="auto"/>
        <w:ind w:left="94"/>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ЦДА, ф. 77К, оп. 5, а. е. 199</w:t>
      </w:r>
    </w:p>
    <w:p w14:paraId="0000002D" w14:textId="77777777" w:rsidR="0032727C" w:rsidRPr="00CB5580" w:rsidRDefault="0032727C">
      <w:pPr>
        <w:widowControl w:val="0"/>
        <w:spacing w:before="18" w:after="0" w:line="360" w:lineRule="auto"/>
        <w:ind w:left="94"/>
        <w:jc w:val="both"/>
        <w:rPr>
          <w:rFonts w:ascii="Times New Roman" w:eastAsia="Times New Roman" w:hAnsi="Times New Roman" w:cs="Times New Roman"/>
          <w:sz w:val="24"/>
          <w:szCs w:val="24"/>
          <w:lang w:val="bg-BG"/>
        </w:rPr>
      </w:pPr>
    </w:p>
    <w:p w14:paraId="0000002E" w14:textId="77777777" w:rsidR="0032727C" w:rsidRPr="00CB5580" w:rsidRDefault="00CB5580">
      <w:pPr>
        <w:widowControl w:val="0"/>
        <w:spacing w:before="100" w:after="0" w:line="360" w:lineRule="auto"/>
        <w:ind w:left="94" w:right="643"/>
        <w:rPr>
          <w:rFonts w:ascii="Times New Roman" w:eastAsia="Times New Roman" w:hAnsi="Times New Roman" w:cs="Times New Roman"/>
          <w:b/>
          <w:sz w:val="24"/>
          <w:szCs w:val="24"/>
          <w:lang w:val="bg-BG"/>
        </w:rPr>
      </w:pPr>
      <w:r w:rsidRPr="00CB5580">
        <w:rPr>
          <w:rFonts w:ascii="Times New Roman" w:eastAsia="Times New Roman" w:hAnsi="Times New Roman" w:cs="Times New Roman"/>
          <w:b/>
          <w:color w:val="000009"/>
          <w:sz w:val="24"/>
          <w:szCs w:val="24"/>
          <w:lang w:val="bg-BG"/>
        </w:rPr>
        <w:t xml:space="preserve">Bistra Vinarova, Sofia, n. d.  </w:t>
      </w:r>
    </w:p>
    <w:p w14:paraId="0000002F" w14:textId="77777777" w:rsidR="0032727C" w:rsidRPr="00CB5580" w:rsidRDefault="00CB5580">
      <w:pPr>
        <w:widowControl w:val="0"/>
        <w:spacing w:after="0" w:line="360" w:lineRule="auto"/>
        <w:ind w:left="94" w:right="1612"/>
        <w:jc w:val="both"/>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Photograph by Ivan Karastoyanov</w:t>
      </w:r>
    </w:p>
    <w:p w14:paraId="00000030" w14:textId="77777777" w:rsidR="0032727C" w:rsidRPr="00CB5580" w:rsidRDefault="00CB5580">
      <w:pPr>
        <w:widowControl w:val="0"/>
        <w:spacing w:after="0" w:line="360" w:lineRule="auto"/>
        <w:ind w:left="94"/>
        <w:rPr>
          <w:rFonts w:ascii="Times New Roman" w:eastAsia="Times New Roman" w:hAnsi="Times New Roman" w:cs="Times New Roman"/>
          <w:sz w:val="24"/>
          <w:szCs w:val="24"/>
          <w:lang w:val="bg-BG"/>
        </w:rPr>
      </w:pPr>
      <w:r w:rsidRPr="00CB5580">
        <w:rPr>
          <w:rFonts w:ascii="Times New Roman" w:eastAsia="Times New Roman" w:hAnsi="Times New Roman" w:cs="Times New Roman"/>
          <w:sz w:val="24"/>
          <w:szCs w:val="24"/>
          <w:lang w:val="bg-BG"/>
        </w:rPr>
        <w:t>CSA, fond 77K, inv. 5, a.u. 199</w:t>
      </w:r>
    </w:p>
    <w:bookmarkEnd w:id="0"/>
    <w:p w14:paraId="00000031" w14:textId="77777777" w:rsidR="0032727C" w:rsidRPr="00572815" w:rsidRDefault="0032727C">
      <w:pPr>
        <w:widowControl w:val="0"/>
        <w:spacing w:after="0" w:line="360" w:lineRule="auto"/>
        <w:ind w:left="94"/>
        <w:rPr>
          <w:rFonts w:ascii="Times New Roman" w:eastAsia="Times New Roman" w:hAnsi="Times New Roman" w:cs="Times New Roman"/>
          <w:b/>
          <w:sz w:val="24"/>
          <w:szCs w:val="24"/>
          <w:lang w:val="fr-FR"/>
        </w:rPr>
      </w:pPr>
    </w:p>
    <w:p w14:paraId="00000032" w14:textId="77777777" w:rsidR="0032727C" w:rsidRPr="00572815" w:rsidRDefault="0032727C">
      <w:pPr>
        <w:widowControl w:val="0"/>
        <w:spacing w:before="18" w:after="0" w:line="360" w:lineRule="auto"/>
        <w:ind w:left="94" w:right="241"/>
        <w:rPr>
          <w:rFonts w:ascii="Times New Roman" w:eastAsia="Times New Roman" w:hAnsi="Times New Roman" w:cs="Times New Roman"/>
          <w:sz w:val="24"/>
          <w:szCs w:val="24"/>
          <w:lang w:val="fr-FR"/>
        </w:rPr>
      </w:pPr>
    </w:p>
    <w:p w14:paraId="00000033" w14:textId="77777777" w:rsidR="0032727C" w:rsidRPr="00572815" w:rsidRDefault="0032727C">
      <w:pPr>
        <w:spacing w:line="360" w:lineRule="auto"/>
        <w:rPr>
          <w:rFonts w:ascii="Times New Roman" w:eastAsia="Times New Roman" w:hAnsi="Times New Roman" w:cs="Times New Roman"/>
          <w:sz w:val="24"/>
          <w:szCs w:val="24"/>
          <w:lang w:val="fr-FR"/>
        </w:rPr>
      </w:pPr>
    </w:p>
    <w:p w14:paraId="00000034" w14:textId="77777777" w:rsidR="0032727C" w:rsidRPr="00572815" w:rsidRDefault="0032727C">
      <w:pPr>
        <w:widowControl w:val="0"/>
        <w:spacing w:after="0" w:line="360" w:lineRule="auto"/>
        <w:ind w:left="94" w:right="1612"/>
        <w:jc w:val="both"/>
        <w:rPr>
          <w:rFonts w:ascii="Times New Roman" w:eastAsia="Times New Roman" w:hAnsi="Times New Roman" w:cs="Times New Roman"/>
          <w:sz w:val="24"/>
          <w:szCs w:val="24"/>
          <w:lang w:val="fr-FR"/>
        </w:rPr>
      </w:pPr>
    </w:p>
    <w:p w14:paraId="00000035" w14:textId="77777777" w:rsidR="0032727C" w:rsidRPr="00572815" w:rsidRDefault="0032727C">
      <w:pPr>
        <w:rPr>
          <w:lang w:val="fr-FR"/>
        </w:rPr>
      </w:pPr>
    </w:p>
    <w:sectPr w:rsidR="0032727C" w:rsidRPr="005728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3AE05C5A-A060-4CD1-9EA4-4110255F32D8}"/>
    <w:embedBold r:id="rId2" w:fontKey="{A402AF8A-B60D-40DA-BA05-3F80EA883D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F214332A-3942-4032-94BD-8A6FA10DF85A}"/>
    <w:embedItalic r:id="rId4" w:fontKey="{3F00AB62-9E7F-4A84-8FBE-7D3ECA65739D}"/>
  </w:font>
  <w:font w:name="Calibri Light">
    <w:panose1 w:val="020F0302020204030204"/>
    <w:charset w:val="00"/>
    <w:family w:val="swiss"/>
    <w:pitch w:val="variable"/>
    <w:sig w:usb0="E4002EFF" w:usb1="C000247B" w:usb2="00000009" w:usb3="00000000" w:csb0="000001FF" w:csb1="00000000"/>
    <w:embedRegular r:id="rId5" w:fontKey="{469AFA68-6ECA-4538-A37B-148B7E4C036A}"/>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27C"/>
    <w:rsid w:val="0032727C"/>
    <w:rsid w:val="00572815"/>
    <w:rsid w:val="00CB5580"/>
    <w:rsid w:val="00EC4A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B9ADE-42F4-4AF0-AACB-0EEF5388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vL+eaOlqblcjXpdFn4Lb6fyDVQ==">CgMxLjAyDmguc3RtZjE5c2tyMzIyMg5oLnhraWUyMXRic3l5ZjIOaC5zdG1mMTlza3IzMjIyDmguc3RtZjE5c2tyMzIyOAByITE1djlGdWpWVWZ0SnNQelFJVnNWOGZ0bUtIMWkwdjNWVw==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2025-10-24T13:57:00Z</dcterms:created>
  <dcterms:modified xsi:type="dcterms:W3CDTF">2025-11-03T09:22:00Z</dcterms:modified>
</cp:coreProperties>
</file>