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FEB5" w14:textId="5DA6B08B" w:rsidR="0083194B" w:rsidRDefault="0083194B" w:rsidP="00A90D2D">
      <w:pPr>
        <w:jc w:val="both"/>
      </w:pPr>
    </w:p>
    <w:p w14:paraId="5ECFB0B1" w14:textId="1C3FAD0F" w:rsidR="00A90D2D" w:rsidRDefault="00172B85" w:rsidP="00172B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Общинската транспортна фирма осигурява допълнителни автобуси за Задушница в </w:t>
      </w:r>
      <w:r w:rsidR="00953426">
        <w:rPr>
          <w:rFonts w:ascii="Times New Roman" w:hAnsi="Times New Roman" w:cs="Times New Roman"/>
          <w:sz w:val="24"/>
          <w:szCs w:val="24"/>
        </w:rPr>
        <w:t>Стара Загора</w:t>
      </w:r>
    </w:p>
    <w:bookmarkEnd w:id="0"/>
    <w:p w14:paraId="5C8B5EF9" w14:textId="77777777" w:rsidR="00E61A26" w:rsidRPr="00E61A26" w:rsidRDefault="00E61A26" w:rsidP="00E61A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750F8" w14:textId="5B7439F0" w:rsidR="00E61A26" w:rsidRPr="00E61A26" w:rsidRDefault="00E61A26" w:rsidP="00172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A26">
        <w:rPr>
          <w:rFonts w:ascii="Times New Roman" w:hAnsi="Times New Roman" w:cs="Times New Roman"/>
          <w:sz w:val="24"/>
          <w:szCs w:val="24"/>
        </w:rPr>
        <w:t xml:space="preserve">За нормалното транспортно обслужване на </w:t>
      </w:r>
      <w:r w:rsidR="00172B85">
        <w:rPr>
          <w:rFonts w:ascii="Times New Roman" w:hAnsi="Times New Roman" w:cs="Times New Roman"/>
          <w:sz w:val="24"/>
          <w:szCs w:val="24"/>
        </w:rPr>
        <w:t xml:space="preserve">старозагорци за възпоменанието </w:t>
      </w:r>
      <w:r w:rsidRPr="00E61A26">
        <w:rPr>
          <w:rFonts w:ascii="Times New Roman" w:hAnsi="Times New Roman" w:cs="Times New Roman"/>
          <w:sz w:val="24"/>
          <w:szCs w:val="24"/>
        </w:rPr>
        <w:t>Задушница на 01.11.2025 г.</w:t>
      </w:r>
      <w:r w:rsidR="00172B85">
        <w:rPr>
          <w:rFonts w:ascii="Times New Roman" w:hAnsi="Times New Roman" w:cs="Times New Roman"/>
          <w:sz w:val="24"/>
          <w:szCs w:val="24"/>
        </w:rPr>
        <w:t xml:space="preserve">, </w:t>
      </w:r>
      <w:r w:rsidRPr="00E61A26">
        <w:rPr>
          <w:rFonts w:ascii="Times New Roman" w:hAnsi="Times New Roman" w:cs="Times New Roman"/>
          <w:sz w:val="24"/>
          <w:szCs w:val="24"/>
        </w:rPr>
        <w:t>събота</w:t>
      </w:r>
      <w:r w:rsidR="00172B85">
        <w:rPr>
          <w:rFonts w:ascii="Times New Roman" w:hAnsi="Times New Roman" w:cs="Times New Roman"/>
          <w:sz w:val="24"/>
          <w:szCs w:val="24"/>
        </w:rPr>
        <w:t>, общинската</w:t>
      </w:r>
      <w:r w:rsidRPr="00E61A26">
        <w:rPr>
          <w:rFonts w:ascii="Times New Roman" w:hAnsi="Times New Roman" w:cs="Times New Roman"/>
          <w:sz w:val="24"/>
          <w:szCs w:val="24"/>
        </w:rPr>
        <w:t xml:space="preserve"> фирма </w:t>
      </w:r>
      <w:r w:rsidR="00172B85">
        <w:rPr>
          <w:rFonts w:ascii="Times New Roman" w:hAnsi="Times New Roman" w:cs="Times New Roman"/>
          <w:sz w:val="24"/>
          <w:szCs w:val="24"/>
        </w:rPr>
        <w:t>„Тролейбусни и автобусни превози“</w:t>
      </w:r>
      <w:r w:rsidRPr="00E61A26">
        <w:rPr>
          <w:rFonts w:ascii="Times New Roman" w:hAnsi="Times New Roman" w:cs="Times New Roman"/>
          <w:sz w:val="24"/>
          <w:szCs w:val="24"/>
        </w:rPr>
        <w:t xml:space="preserve"> ЕООД ще осигури допълнителни автобуси до Гробищен парк, както следва:</w:t>
      </w:r>
    </w:p>
    <w:p w14:paraId="1E7A241F" w14:textId="77777777" w:rsidR="00E61A26" w:rsidRPr="00E61A26" w:rsidRDefault="00E61A26" w:rsidP="00E61A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C86D90" w14:textId="2EAF8285" w:rsidR="00E61A26" w:rsidRPr="00E61A26" w:rsidRDefault="00E61A26" w:rsidP="00E61A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A26">
        <w:rPr>
          <w:rFonts w:ascii="Times New Roman" w:hAnsi="Times New Roman" w:cs="Times New Roman"/>
          <w:b/>
          <w:sz w:val="24"/>
          <w:szCs w:val="24"/>
        </w:rPr>
        <w:t xml:space="preserve">Линия № 17   кв. „Три чучура </w:t>
      </w:r>
      <w:r w:rsidR="00172B85">
        <w:rPr>
          <w:rFonts w:ascii="Times New Roman" w:hAnsi="Times New Roman" w:cs="Times New Roman"/>
          <w:b/>
          <w:sz w:val="24"/>
          <w:szCs w:val="24"/>
        </w:rPr>
        <w:t>-</w:t>
      </w:r>
      <w:r w:rsidRPr="00E61A26">
        <w:rPr>
          <w:rFonts w:ascii="Times New Roman" w:hAnsi="Times New Roman" w:cs="Times New Roman"/>
          <w:b/>
          <w:sz w:val="24"/>
          <w:szCs w:val="24"/>
        </w:rPr>
        <w:t xml:space="preserve"> север</w:t>
      </w:r>
      <w:r w:rsidR="00172B85">
        <w:rPr>
          <w:rFonts w:ascii="Times New Roman" w:hAnsi="Times New Roman" w:cs="Times New Roman"/>
          <w:b/>
          <w:sz w:val="24"/>
          <w:szCs w:val="24"/>
        </w:rPr>
        <w:t>“</w:t>
      </w:r>
      <w:r w:rsidRPr="00E6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B85">
        <w:rPr>
          <w:rFonts w:ascii="Times New Roman" w:hAnsi="Times New Roman" w:cs="Times New Roman"/>
          <w:b/>
          <w:sz w:val="24"/>
          <w:szCs w:val="24"/>
        </w:rPr>
        <w:t>-</w:t>
      </w:r>
      <w:r w:rsidRPr="00E61A26">
        <w:rPr>
          <w:rFonts w:ascii="Times New Roman" w:hAnsi="Times New Roman" w:cs="Times New Roman"/>
          <w:b/>
          <w:sz w:val="24"/>
          <w:szCs w:val="24"/>
        </w:rPr>
        <w:t xml:space="preserve"> Гробищен парк: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3693"/>
      </w:tblGrid>
      <w:tr w:rsidR="00E61A26" w:rsidRPr="00E61A26" w14:paraId="15197586" w14:textId="77777777" w:rsidTr="00E61A26">
        <w:trPr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FEE8" w14:textId="78747DFF" w:rsidR="00E61A26" w:rsidRPr="00E61A26" w:rsidRDefault="00E61A26" w:rsidP="00172B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кв. „Три чучура </w:t>
            </w:r>
            <w:r w:rsidR="00172B8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север</w:t>
            </w:r>
            <w:r w:rsidR="00172B85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0311" w14:textId="77777777" w:rsidR="00E61A26" w:rsidRPr="00E61A26" w:rsidRDefault="00E61A2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>от Гробищен парк</w:t>
            </w:r>
          </w:p>
        </w:tc>
      </w:tr>
      <w:tr w:rsidR="00E61A26" w:rsidRPr="00E61A26" w14:paraId="19D47867" w14:textId="77777777" w:rsidTr="00E61A26">
        <w:trPr>
          <w:jc w:val="center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6110" w14:textId="77777777" w:rsidR="00E61A26" w:rsidRPr="00E61A26" w:rsidRDefault="00E61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sz w:val="24"/>
                <w:szCs w:val="24"/>
              </w:rPr>
              <w:t>06,40; 07,20; 07,40; 08,20; 08,40; 09,20; 09,40; 10,20; 10,40; 11,20; 11,40; 12,30; 13,30; 14,00.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BF2" w14:textId="77777777" w:rsidR="00E61A26" w:rsidRPr="00E61A26" w:rsidRDefault="00E61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sz w:val="24"/>
                <w:szCs w:val="24"/>
              </w:rPr>
              <w:t>07,40; 08,20; 08,35; 09,05; 09,35; 10,20; 10,35; 11,20; 11,35; 12,20; 12,35; 13,30; 14,30; 15,00.</w:t>
            </w:r>
          </w:p>
        </w:tc>
      </w:tr>
    </w:tbl>
    <w:p w14:paraId="071BDA11" w14:textId="77777777" w:rsidR="00E61A26" w:rsidRPr="00E61A26" w:rsidRDefault="00E61A26" w:rsidP="00E61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2897F10" w14:textId="77777777" w:rsidR="00E61A26" w:rsidRPr="00E61A26" w:rsidRDefault="00E61A26" w:rsidP="00E61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C6E30" w14:textId="2BCB9303" w:rsidR="00E61A26" w:rsidRPr="00E61A26" w:rsidRDefault="00E61A26" w:rsidP="00E61A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A26">
        <w:rPr>
          <w:rFonts w:ascii="Times New Roman" w:hAnsi="Times New Roman" w:cs="Times New Roman"/>
          <w:b/>
          <w:sz w:val="24"/>
          <w:szCs w:val="24"/>
        </w:rPr>
        <w:t>Линия № 41   кв. „Железник</w:t>
      </w:r>
      <w:r w:rsidR="00172B85">
        <w:rPr>
          <w:rFonts w:ascii="Times New Roman" w:hAnsi="Times New Roman" w:cs="Times New Roman"/>
          <w:b/>
          <w:sz w:val="24"/>
          <w:szCs w:val="24"/>
        </w:rPr>
        <w:t>“</w:t>
      </w:r>
      <w:r w:rsidRPr="00E6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B85">
        <w:rPr>
          <w:rFonts w:ascii="Times New Roman" w:hAnsi="Times New Roman" w:cs="Times New Roman"/>
          <w:b/>
          <w:sz w:val="24"/>
          <w:szCs w:val="24"/>
        </w:rPr>
        <w:t>-</w:t>
      </w:r>
      <w:r w:rsidRPr="00E61A26">
        <w:rPr>
          <w:rFonts w:ascii="Times New Roman" w:hAnsi="Times New Roman" w:cs="Times New Roman"/>
          <w:b/>
          <w:sz w:val="24"/>
          <w:szCs w:val="24"/>
        </w:rPr>
        <w:t xml:space="preserve"> Гробищен парк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3686"/>
      </w:tblGrid>
      <w:tr w:rsidR="00E61A26" w:rsidRPr="00E61A26" w14:paraId="221AE017" w14:textId="77777777" w:rsidTr="00E61A26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1E6C" w14:textId="77777777" w:rsidR="00E61A26" w:rsidRPr="00E61A26" w:rsidRDefault="00E61A2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>от кв. „Железник”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0029" w14:textId="77777777" w:rsidR="00E61A26" w:rsidRPr="00E61A26" w:rsidRDefault="00E61A2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>от Гробищен парк</w:t>
            </w:r>
          </w:p>
        </w:tc>
      </w:tr>
      <w:tr w:rsidR="00E61A26" w:rsidRPr="00E61A26" w14:paraId="17BEF258" w14:textId="77777777" w:rsidTr="00E61A26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98DC" w14:textId="77777777" w:rsidR="00E61A26" w:rsidRPr="00E61A26" w:rsidRDefault="00E61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sz w:val="24"/>
                <w:szCs w:val="24"/>
              </w:rPr>
              <w:t>06,55; 07,55; 08,55; 09,55; 10,55; 11,55; 12,55.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2D34" w14:textId="77777777" w:rsidR="00E61A26" w:rsidRPr="00E61A26" w:rsidRDefault="00E61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sz w:val="24"/>
                <w:szCs w:val="24"/>
              </w:rPr>
              <w:t>07,50; 08,50; 09,50; 10,50; 11,50; 12,50; 13,50.</w:t>
            </w:r>
          </w:p>
        </w:tc>
      </w:tr>
    </w:tbl>
    <w:p w14:paraId="1363D444" w14:textId="77777777" w:rsidR="00E61A26" w:rsidRPr="00E61A26" w:rsidRDefault="00E61A26" w:rsidP="00E61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7D2F450" w14:textId="77777777" w:rsidR="00E61A26" w:rsidRPr="00E61A26" w:rsidRDefault="00E61A26" w:rsidP="00E61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3A96E" w14:textId="77777777" w:rsidR="00E61A26" w:rsidRPr="00E61A26" w:rsidRDefault="00E61A26" w:rsidP="00E61A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>Линия</w:t>
      </w:r>
      <w:proofErr w:type="spellEnd"/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 204 </w:t>
      </w:r>
      <w:r w:rsidRPr="00E6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СБА - </w:t>
      </w:r>
      <w:proofErr w:type="spellStart"/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>Гробищен</w:t>
      </w:r>
      <w:proofErr w:type="spellEnd"/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>парк</w:t>
      </w:r>
      <w:proofErr w:type="spellEnd"/>
      <w:r w:rsidRPr="00E6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Pr="00E61A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664"/>
      </w:tblGrid>
      <w:tr w:rsidR="00E61A26" w:rsidRPr="00E61A26" w14:paraId="6D7987E6" w14:textId="77777777" w:rsidTr="00E61A26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148" w14:textId="77777777" w:rsidR="00E61A26" w:rsidRPr="00E61A26" w:rsidRDefault="00E61A2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>от СБА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756D" w14:textId="77777777" w:rsidR="00E61A26" w:rsidRPr="00E61A26" w:rsidRDefault="00E61A2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i/>
                <w:sz w:val="24"/>
                <w:szCs w:val="24"/>
              </w:rPr>
              <w:t>от Гробищен парк</w:t>
            </w:r>
          </w:p>
        </w:tc>
      </w:tr>
      <w:tr w:rsidR="00E61A26" w:rsidRPr="00E61A26" w14:paraId="3F728FF6" w14:textId="77777777" w:rsidTr="00E61A26">
        <w:trPr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7053" w14:textId="77777777" w:rsidR="00E61A26" w:rsidRPr="00E61A26" w:rsidRDefault="00E61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sz w:val="24"/>
                <w:szCs w:val="24"/>
              </w:rPr>
              <w:t>09,00; 11,00.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FE09" w14:textId="77777777" w:rsidR="00E61A26" w:rsidRPr="00E61A26" w:rsidRDefault="00E61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A26">
              <w:rPr>
                <w:rFonts w:ascii="Times New Roman" w:hAnsi="Times New Roman" w:cs="Times New Roman"/>
                <w:sz w:val="24"/>
                <w:szCs w:val="24"/>
              </w:rPr>
              <w:t>10,10; 12,10.</w:t>
            </w:r>
          </w:p>
        </w:tc>
      </w:tr>
    </w:tbl>
    <w:p w14:paraId="2909B167" w14:textId="77777777" w:rsidR="00E61A26" w:rsidRPr="00E61A26" w:rsidRDefault="00E61A26" w:rsidP="00E61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58DC7491" w14:textId="77777777" w:rsidR="00E61A26" w:rsidRPr="00A90D2D" w:rsidRDefault="00E61A26" w:rsidP="00A90D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1A26" w:rsidRPr="00A90D2D" w:rsidSect="0079557C">
      <w:headerReference w:type="default" r:id="rId8"/>
      <w:footerReference w:type="default" r:id="rId9"/>
      <w:pgSz w:w="11906" w:h="16838"/>
      <w:pgMar w:top="1701" w:right="1418" w:bottom="1701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3EEA" w14:textId="77777777" w:rsidR="003E29D2" w:rsidRDefault="003E29D2" w:rsidP="00C61A5E">
      <w:pPr>
        <w:spacing w:after="0" w:line="240" w:lineRule="auto"/>
      </w:pPr>
      <w:r>
        <w:separator/>
      </w:r>
    </w:p>
  </w:endnote>
  <w:endnote w:type="continuationSeparator" w:id="0">
    <w:p w14:paraId="2540A524" w14:textId="77777777" w:rsidR="003E29D2" w:rsidRDefault="003E29D2" w:rsidP="00C6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D8AE" w14:textId="4E820DCA" w:rsidR="00996A97" w:rsidRDefault="00735A6E">
    <w:pPr>
      <w:pStyle w:val="a5"/>
    </w:pPr>
    <w:r>
      <w:rPr>
        <w:noProof/>
        <w:lang w:val="en-US"/>
      </w:rPr>
      <w:drawing>
        <wp:anchor distT="0" distB="0" distL="114300" distR="114300" simplePos="0" relativeHeight="251687936" behindDoc="1" locked="0" layoutInCell="1" allowOverlap="1" wp14:anchorId="622C2F1D" wp14:editId="1693365F">
          <wp:simplePos x="0" y="0"/>
          <wp:positionH relativeFrom="column">
            <wp:posOffset>-885190</wp:posOffset>
          </wp:positionH>
          <wp:positionV relativeFrom="paragraph">
            <wp:posOffset>-256235</wp:posOffset>
          </wp:positionV>
          <wp:extent cx="7540862" cy="1111250"/>
          <wp:effectExtent l="0" t="0" r="3175" b="0"/>
          <wp:wrapNone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862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95611" w14:textId="046BD9B9" w:rsidR="00996A97" w:rsidRDefault="00996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A3E9F" w14:textId="77777777" w:rsidR="003E29D2" w:rsidRDefault="003E29D2" w:rsidP="00C61A5E">
      <w:pPr>
        <w:spacing w:after="0" w:line="240" w:lineRule="auto"/>
      </w:pPr>
      <w:r>
        <w:separator/>
      </w:r>
    </w:p>
  </w:footnote>
  <w:footnote w:type="continuationSeparator" w:id="0">
    <w:p w14:paraId="52A70903" w14:textId="77777777" w:rsidR="003E29D2" w:rsidRDefault="003E29D2" w:rsidP="00C6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853D" w14:textId="7BC444C0" w:rsidR="00C61A5E" w:rsidRDefault="00735A6E">
    <w:pPr>
      <w:pStyle w:val="a3"/>
    </w:pPr>
    <w:r>
      <w:rPr>
        <w:noProof/>
        <w:lang w:val="en-US"/>
      </w:rPr>
      <w:drawing>
        <wp:anchor distT="0" distB="0" distL="114300" distR="114300" simplePos="0" relativeHeight="251686912" behindDoc="1" locked="0" layoutInCell="1" allowOverlap="1" wp14:anchorId="35246696" wp14:editId="067F3E15">
          <wp:simplePos x="0" y="0"/>
          <wp:positionH relativeFrom="column">
            <wp:posOffset>-1063557</wp:posOffset>
          </wp:positionH>
          <wp:positionV relativeFrom="paragraph">
            <wp:posOffset>-425882</wp:posOffset>
          </wp:positionV>
          <wp:extent cx="7694541" cy="1075335"/>
          <wp:effectExtent l="0" t="0" r="1905" b="0"/>
          <wp:wrapNone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381" cy="110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B37DA" w14:textId="4AEE258E" w:rsidR="00C61A5E" w:rsidRDefault="00C61A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098"/>
    <w:multiLevelType w:val="hybridMultilevel"/>
    <w:tmpl w:val="797E3BAE"/>
    <w:lvl w:ilvl="0" w:tplc="94AC30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643D6"/>
    <w:multiLevelType w:val="hybridMultilevel"/>
    <w:tmpl w:val="68423F10"/>
    <w:lvl w:ilvl="0" w:tplc="94AC30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1665"/>
    <w:multiLevelType w:val="hybridMultilevel"/>
    <w:tmpl w:val="A28C4EBE"/>
    <w:lvl w:ilvl="0" w:tplc="94AC30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0736D"/>
    <w:multiLevelType w:val="multilevel"/>
    <w:tmpl w:val="D79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147FD"/>
    <w:multiLevelType w:val="hybridMultilevel"/>
    <w:tmpl w:val="F5904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5E"/>
    <w:rsid w:val="00015A98"/>
    <w:rsid w:val="00023B53"/>
    <w:rsid w:val="000328D8"/>
    <w:rsid w:val="00045521"/>
    <w:rsid w:val="00080277"/>
    <w:rsid w:val="00080BC1"/>
    <w:rsid w:val="00092D14"/>
    <w:rsid w:val="000A5191"/>
    <w:rsid w:val="000B4581"/>
    <w:rsid w:val="000B5E2E"/>
    <w:rsid w:val="000D3342"/>
    <w:rsid w:val="000D52B0"/>
    <w:rsid w:val="000E48AE"/>
    <w:rsid w:val="000E5EF6"/>
    <w:rsid w:val="000F171A"/>
    <w:rsid w:val="000F4357"/>
    <w:rsid w:val="000F713E"/>
    <w:rsid w:val="00106218"/>
    <w:rsid w:val="0011276B"/>
    <w:rsid w:val="00112EA3"/>
    <w:rsid w:val="00126B6D"/>
    <w:rsid w:val="00134924"/>
    <w:rsid w:val="0014425C"/>
    <w:rsid w:val="00152807"/>
    <w:rsid w:val="0016522C"/>
    <w:rsid w:val="001660B3"/>
    <w:rsid w:val="00172B85"/>
    <w:rsid w:val="00185FFD"/>
    <w:rsid w:val="0019347E"/>
    <w:rsid w:val="001C62DD"/>
    <w:rsid w:val="001D4FB2"/>
    <w:rsid w:val="001D69D1"/>
    <w:rsid w:val="001E2894"/>
    <w:rsid w:val="001F753D"/>
    <w:rsid w:val="00200A61"/>
    <w:rsid w:val="00207A24"/>
    <w:rsid w:val="0021420A"/>
    <w:rsid w:val="002215E3"/>
    <w:rsid w:val="00221E0C"/>
    <w:rsid w:val="00247F66"/>
    <w:rsid w:val="002528DC"/>
    <w:rsid w:val="002603EC"/>
    <w:rsid w:val="002666DF"/>
    <w:rsid w:val="0027183B"/>
    <w:rsid w:val="00286AE8"/>
    <w:rsid w:val="002A3899"/>
    <w:rsid w:val="002A47DD"/>
    <w:rsid w:val="002B5AA2"/>
    <w:rsid w:val="002C0F61"/>
    <w:rsid w:val="002C5126"/>
    <w:rsid w:val="00310912"/>
    <w:rsid w:val="00313644"/>
    <w:rsid w:val="00313A2C"/>
    <w:rsid w:val="0031548F"/>
    <w:rsid w:val="003548A9"/>
    <w:rsid w:val="00377721"/>
    <w:rsid w:val="00384E73"/>
    <w:rsid w:val="0039059B"/>
    <w:rsid w:val="00397ACC"/>
    <w:rsid w:val="003D61F4"/>
    <w:rsid w:val="003E29D2"/>
    <w:rsid w:val="003F05D5"/>
    <w:rsid w:val="003F3442"/>
    <w:rsid w:val="003F3825"/>
    <w:rsid w:val="004003E5"/>
    <w:rsid w:val="00401EC8"/>
    <w:rsid w:val="004145CC"/>
    <w:rsid w:val="00430D5F"/>
    <w:rsid w:val="00450ABC"/>
    <w:rsid w:val="00456E37"/>
    <w:rsid w:val="00457207"/>
    <w:rsid w:val="00467D27"/>
    <w:rsid w:val="00473596"/>
    <w:rsid w:val="004762DA"/>
    <w:rsid w:val="004B545F"/>
    <w:rsid w:val="004B7070"/>
    <w:rsid w:val="004E4E00"/>
    <w:rsid w:val="0050332F"/>
    <w:rsid w:val="00506124"/>
    <w:rsid w:val="00513935"/>
    <w:rsid w:val="005176F9"/>
    <w:rsid w:val="00517987"/>
    <w:rsid w:val="005211B5"/>
    <w:rsid w:val="00523FE4"/>
    <w:rsid w:val="00527C39"/>
    <w:rsid w:val="00532733"/>
    <w:rsid w:val="005A053B"/>
    <w:rsid w:val="005A47B0"/>
    <w:rsid w:val="005A51DA"/>
    <w:rsid w:val="005C6951"/>
    <w:rsid w:val="005F3F08"/>
    <w:rsid w:val="00607ABE"/>
    <w:rsid w:val="00616E15"/>
    <w:rsid w:val="006777F3"/>
    <w:rsid w:val="00684A83"/>
    <w:rsid w:val="00687CA5"/>
    <w:rsid w:val="00690754"/>
    <w:rsid w:val="006C1738"/>
    <w:rsid w:val="006D51B3"/>
    <w:rsid w:val="006F1FD5"/>
    <w:rsid w:val="00703D6D"/>
    <w:rsid w:val="00711150"/>
    <w:rsid w:val="00712175"/>
    <w:rsid w:val="0073105B"/>
    <w:rsid w:val="00735A6E"/>
    <w:rsid w:val="00737A18"/>
    <w:rsid w:val="00740F37"/>
    <w:rsid w:val="007633F9"/>
    <w:rsid w:val="00772762"/>
    <w:rsid w:val="007801C4"/>
    <w:rsid w:val="007879CF"/>
    <w:rsid w:val="007913C8"/>
    <w:rsid w:val="0079557C"/>
    <w:rsid w:val="007963E2"/>
    <w:rsid w:val="007D16BB"/>
    <w:rsid w:val="007D4707"/>
    <w:rsid w:val="007D7BDA"/>
    <w:rsid w:val="00825FEA"/>
    <w:rsid w:val="0083194B"/>
    <w:rsid w:val="00874A67"/>
    <w:rsid w:val="00876557"/>
    <w:rsid w:val="008828B7"/>
    <w:rsid w:val="00883050"/>
    <w:rsid w:val="0088670D"/>
    <w:rsid w:val="00892584"/>
    <w:rsid w:val="008A5893"/>
    <w:rsid w:val="008A6C85"/>
    <w:rsid w:val="008B5C21"/>
    <w:rsid w:val="008E21E4"/>
    <w:rsid w:val="008F46BF"/>
    <w:rsid w:val="00915F4F"/>
    <w:rsid w:val="00926435"/>
    <w:rsid w:val="00933777"/>
    <w:rsid w:val="009370B6"/>
    <w:rsid w:val="00940254"/>
    <w:rsid w:val="0094559D"/>
    <w:rsid w:val="00950E91"/>
    <w:rsid w:val="00953426"/>
    <w:rsid w:val="0097240B"/>
    <w:rsid w:val="00975501"/>
    <w:rsid w:val="009944C3"/>
    <w:rsid w:val="009945E6"/>
    <w:rsid w:val="00996A97"/>
    <w:rsid w:val="009A4824"/>
    <w:rsid w:val="009A6D21"/>
    <w:rsid w:val="00A0135E"/>
    <w:rsid w:val="00A045A7"/>
    <w:rsid w:val="00A065F0"/>
    <w:rsid w:val="00A24B46"/>
    <w:rsid w:val="00A3395D"/>
    <w:rsid w:val="00A66E3A"/>
    <w:rsid w:val="00A7712A"/>
    <w:rsid w:val="00A90D2D"/>
    <w:rsid w:val="00A9658D"/>
    <w:rsid w:val="00AC4D2B"/>
    <w:rsid w:val="00AD2B0B"/>
    <w:rsid w:val="00AE7E19"/>
    <w:rsid w:val="00AF352D"/>
    <w:rsid w:val="00B00E3A"/>
    <w:rsid w:val="00B12EE7"/>
    <w:rsid w:val="00B13301"/>
    <w:rsid w:val="00B24743"/>
    <w:rsid w:val="00B31A23"/>
    <w:rsid w:val="00B54D6A"/>
    <w:rsid w:val="00B834EB"/>
    <w:rsid w:val="00B84510"/>
    <w:rsid w:val="00BA5901"/>
    <w:rsid w:val="00BD741A"/>
    <w:rsid w:val="00BF2137"/>
    <w:rsid w:val="00C02AB6"/>
    <w:rsid w:val="00C04C7B"/>
    <w:rsid w:val="00C16F82"/>
    <w:rsid w:val="00C21EFC"/>
    <w:rsid w:val="00C2639A"/>
    <w:rsid w:val="00C36A01"/>
    <w:rsid w:val="00C539B7"/>
    <w:rsid w:val="00C61A5E"/>
    <w:rsid w:val="00C857AB"/>
    <w:rsid w:val="00C974E8"/>
    <w:rsid w:val="00CA5EAB"/>
    <w:rsid w:val="00CB3888"/>
    <w:rsid w:val="00CC072A"/>
    <w:rsid w:val="00CC0A09"/>
    <w:rsid w:val="00CC114A"/>
    <w:rsid w:val="00CF682A"/>
    <w:rsid w:val="00D03C67"/>
    <w:rsid w:val="00D2118C"/>
    <w:rsid w:val="00D2543A"/>
    <w:rsid w:val="00D410C4"/>
    <w:rsid w:val="00D417A8"/>
    <w:rsid w:val="00D50374"/>
    <w:rsid w:val="00D53916"/>
    <w:rsid w:val="00D83B4B"/>
    <w:rsid w:val="00D87937"/>
    <w:rsid w:val="00DA2088"/>
    <w:rsid w:val="00DB5BDA"/>
    <w:rsid w:val="00DC4105"/>
    <w:rsid w:val="00E02CAB"/>
    <w:rsid w:val="00E14CA0"/>
    <w:rsid w:val="00E16025"/>
    <w:rsid w:val="00E241C0"/>
    <w:rsid w:val="00E25E4A"/>
    <w:rsid w:val="00E26073"/>
    <w:rsid w:val="00E4305C"/>
    <w:rsid w:val="00E61A26"/>
    <w:rsid w:val="00E904AE"/>
    <w:rsid w:val="00E913D8"/>
    <w:rsid w:val="00EB6AB6"/>
    <w:rsid w:val="00ED6C9E"/>
    <w:rsid w:val="00EE1BAE"/>
    <w:rsid w:val="00EE4E12"/>
    <w:rsid w:val="00F0314A"/>
    <w:rsid w:val="00F11B1D"/>
    <w:rsid w:val="00F13F74"/>
    <w:rsid w:val="00F30193"/>
    <w:rsid w:val="00F47F90"/>
    <w:rsid w:val="00F5125E"/>
    <w:rsid w:val="00F70E5C"/>
    <w:rsid w:val="00F86698"/>
    <w:rsid w:val="00F92017"/>
    <w:rsid w:val="00FA0A1D"/>
    <w:rsid w:val="00FA1B35"/>
    <w:rsid w:val="00FA7236"/>
    <w:rsid w:val="00FA7E28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EA0088"/>
  <w15:chartTrackingRefBased/>
  <w15:docId w15:val="{F488CF99-0950-4EBD-A7EC-03A2163A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825"/>
  </w:style>
  <w:style w:type="paragraph" w:styleId="1">
    <w:name w:val="heading 1"/>
    <w:basedOn w:val="a"/>
    <w:link w:val="10"/>
    <w:uiPriority w:val="9"/>
    <w:qFormat/>
    <w:rsid w:val="005A0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1A5E"/>
  </w:style>
  <w:style w:type="paragraph" w:styleId="a5">
    <w:name w:val="footer"/>
    <w:basedOn w:val="a"/>
    <w:link w:val="a6"/>
    <w:uiPriority w:val="99"/>
    <w:unhideWhenUsed/>
    <w:rsid w:val="00C6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1A5E"/>
  </w:style>
  <w:style w:type="character" w:styleId="a7">
    <w:name w:val="Hyperlink"/>
    <w:basedOn w:val="a0"/>
    <w:uiPriority w:val="99"/>
    <w:unhideWhenUsed/>
    <w:rsid w:val="005A51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51D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B5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54D6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5037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5A053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block-title">
    <w:name w:val="block-title"/>
    <w:basedOn w:val="a"/>
    <w:rsid w:val="005A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5A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uote-block-metaitem--author">
    <w:name w:val="quote-block-meta__item--author"/>
    <w:basedOn w:val="a0"/>
    <w:rsid w:val="005A053B"/>
  </w:style>
  <w:style w:type="character" w:customStyle="1" w:styleId="quote-block-metaitem--role">
    <w:name w:val="quote-block-meta__item--role"/>
    <w:basedOn w:val="a0"/>
    <w:rsid w:val="005A053B"/>
  </w:style>
  <w:style w:type="character" w:styleId="ac">
    <w:name w:val="Strong"/>
    <w:basedOn w:val="a0"/>
    <w:uiPriority w:val="22"/>
    <w:qFormat/>
    <w:rsid w:val="00A77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972">
              <w:marLeft w:val="2858"/>
              <w:marRight w:val="28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6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2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47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1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6E2DF"/>
                                                        <w:left w:val="single" w:sz="6" w:space="0" w:color="E6E2DF"/>
                                                        <w:bottom w:val="single" w:sz="6" w:space="0" w:color="E6E2DF"/>
                                                        <w:right w:val="single" w:sz="6" w:space="0" w:color="E6E2DF"/>
                                                      </w:divBdr>
                                                      <w:divsChild>
                                                        <w:div w:id="121237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46508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78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85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00918">
                                      <w:marLeft w:val="0"/>
                                      <w:marRight w:val="0"/>
                                      <w:marTop w:val="0"/>
                                      <w:marBottom w:val="34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5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1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5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2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6E2DF"/>
                                                        <w:left w:val="single" w:sz="6" w:space="0" w:color="E6E2DF"/>
                                                        <w:bottom w:val="single" w:sz="6" w:space="0" w:color="E6E2DF"/>
                                                        <w:right w:val="single" w:sz="6" w:space="0" w:color="E6E2DF"/>
                                                      </w:divBdr>
                                                      <w:divsChild>
                                                        <w:div w:id="3075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914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51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1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6107">
                                      <w:marLeft w:val="0"/>
                                      <w:marRight w:val="0"/>
                                      <w:marTop w:val="0"/>
                                      <w:marBottom w:val="34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C24A-01DD-48E1-905D-486B4039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Й. Цанева</cp:lastModifiedBy>
  <cp:revision>2</cp:revision>
  <cp:lastPrinted>2024-04-19T13:53:00Z</cp:lastPrinted>
  <dcterms:created xsi:type="dcterms:W3CDTF">2025-10-28T12:18:00Z</dcterms:created>
  <dcterms:modified xsi:type="dcterms:W3CDTF">2025-10-28T12:18:00Z</dcterms:modified>
</cp:coreProperties>
</file>