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b w:val="1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1b1c1d"/>
          <w:rtl w:val="0"/>
        </w:rPr>
        <w:t xml:space="preserve">ПОКАНА ЗА ПРЕСКОНФЕРЕНЦИЯ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b w:val="1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1b1c1d"/>
          <w:rtl w:val="0"/>
        </w:rPr>
        <w:t xml:space="preserve">Уважаеми представители на медиите,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Столична община и Екипът на Проект „Българските общини работят заедно за подобряване на качеството на атмосферния въздух” имат удоволствието да Ви поканят на </w:t>
      </w:r>
      <w:r w:rsidDel="00000000" w:rsidR="00000000" w:rsidRPr="00000000">
        <w:rPr>
          <w:rFonts w:ascii="Sofia Sans" w:cs="Sofia Sans" w:eastAsia="Sofia Sans" w:hAnsi="Sofia Sans"/>
          <w:b w:val="1"/>
          <w:color w:val="1b1c1d"/>
          <w:rtl w:val="0"/>
        </w:rPr>
        <w:t xml:space="preserve">Национална пресконференция</w:t>
      </w: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 по повод успешното приключване на проекта.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Пресконференцията е част от Националната конференция, която ще представи резултатите от мащабната инициатива, финансирана по Програма LIFE на ЕС.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Дата: 24.09.25 г.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Час: 10:00 ч.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Място: Зала Юпитер, EAST PLAZA HOTEL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rFonts w:ascii="Sofia Sans" w:cs="Sofia Sans" w:eastAsia="Sofia Sans" w:hAnsi="Sofia Sans"/>
          <w:b w:val="1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1b1c1d"/>
          <w:rtl w:val="0"/>
        </w:rPr>
        <w:t xml:space="preserve">Участници: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Sofia Sans" w:cs="Sofia Sans" w:eastAsia="Sofia Sans" w:hAnsi="Sofia Sans"/>
          <w:b w:val="1"/>
          <w:color w:val="1b1c1d"/>
          <w:rtl w:val="0"/>
        </w:rPr>
        <w:t xml:space="preserve">г-н Васил Терзиев</w:t>
      </w: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, кмет на Столична община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Sofia Sans" w:cs="Sofia Sans" w:eastAsia="Sofia Sans" w:hAnsi="Sofia Sans"/>
          <w:b w:val="1"/>
          <w:color w:val="1b1c1d"/>
          <w:rtl w:val="0"/>
        </w:rPr>
        <w:t xml:space="preserve">г-жа Надежда Бобчева</w:t>
      </w: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, заместник-кмет на Столична община и Председател на Управителния комитет на Проекта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rFonts w:ascii="Sofia Sans" w:cs="Sofia Sans" w:eastAsia="Sofia Sans" w:hAnsi="Sofia Sans"/>
        </w:rPr>
      </w:pP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Представители на партньорските общини и експертния екип на проекта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По време на събитието ще бъдат представени ключови данни за подпомогнатите домакинства и постигнатото намаляване на замърсяването, както и бъдещите планове за прилагане на модела за чист въздух в страната.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color w:val="1b1c1d"/>
          <w:rtl w:val="0"/>
        </w:rPr>
        <w:t xml:space="preserve">Очакваме Ви!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Sofia Sans" w:cs="Sofia Sans" w:eastAsia="Sofia Sans" w:hAnsi="Sofia Sans"/>
          <w:b w:val="1"/>
          <w:color w:val="1b1c1d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1b1c1d"/>
          <w:rtl w:val="0"/>
        </w:rPr>
        <w:t xml:space="preserve">С уважение,</w:t>
      </w:r>
    </w:p>
    <w:p w:rsidR="00000000" w:rsidDel="00000000" w:rsidP="00000000" w:rsidRDefault="00000000" w:rsidRPr="00000000" w14:paraId="0000000F">
      <w:pPr>
        <w:rPr>
          <w:rFonts w:ascii="Sofia Sans" w:cs="Sofia Sans" w:eastAsia="Sofia Sans" w:hAnsi="Sofia Sans"/>
          <w:b w:val="1"/>
        </w:rPr>
      </w:pPr>
      <w:r w:rsidDel="00000000" w:rsidR="00000000" w:rsidRPr="00000000">
        <w:rPr>
          <w:rFonts w:ascii="Sofia Sans" w:cs="Sofia Sans" w:eastAsia="Sofia Sans" w:hAnsi="Sofia Sans"/>
          <w:b w:val="1"/>
          <w:rtl w:val="0"/>
        </w:rPr>
        <w:t xml:space="preserve">Екипът на Столична община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fi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-regular.ttf"/><Relationship Id="rId2" Type="http://schemas.openxmlformats.org/officeDocument/2006/relationships/font" Target="fonts/SofiaSans-bold.ttf"/><Relationship Id="rId3" Type="http://schemas.openxmlformats.org/officeDocument/2006/relationships/font" Target="fonts/SofiaSans-italic.ttf"/><Relationship Id="rId4" Type="http://schemas.openxmlformats.org/officeDocument/2006/relationships/font" Target="fonts/Sofi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