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01" w:rsidRPr="009E7696" w:rsidRDefault="000A4A01" w:rsidP="000A4A01">
      <w:pPr>
        <w:spacing w:line="259" w:lineRule="auto"/>
        <w:ind w:left="426"/>
        <w:jc w:val="center"/>
        <w:rPr>
          <w:rFonts w:eastAsia="Calibri"/>
          <w:b/>
          <w:szCs w:val="28"/>
          <w:lang w:eastAsia="en-US"/>
        </w:rPr>
      </w:pPr>
      <w:r w:rsidRPr="009E7696">
        <w:rPr>
          <w:rFonts w:eastAsia="Calibri"/>
          <w:b/>
          <w:szCs w:val="28"/>
          <w:lang w:eastAsia="en-US"/>
        </w:rPr>
        <w:t>РЕШЕНИЕ:</w:t>
      </w:r>
    </w:p>
    <w:p w:rsidR="000A4A01" w:rsidRDefault="000A4A01" w:rsidP="000A4A01">
      <w:pPr>
        <w:spacing w:line="259" w:lineRule="auto"/>
        <w:ind w:left="426" w:firstLine="708"/>
        <w:jc w:val="both"/>
        <w:rPr>
          <w:rFonts w:eastAsia="Calibri"/>
          <w:szCs w:val="28"/>
          <w:lang w:eastAsia="en-US"/>
        </w:rPr>
      </w:pPr>
    </w:p>
    <w:p w:rsidR="000A4A01" w:rsidRPr="000A4A01" w:rsidRDefault="000A4A01" w:rsidP="000A4A01">
      <w:pPr>
        <w:tabs>
          <w:tab w:val="left" w:pos="10773"/>
        </w:tabs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rFonts w:eastAsia="Calibri"/>
          <w:sz w:val="28"/>
          <w:szCs w:val="30"/>
          <w:lang w:eastAsia="en-US"/>
        </w:rPr>
        <w:t xml:space="preserve">1. Изменя и допълва т. 1 от Решение </w:t>
      </w:r>
      <w:r w:rsidRPr="000A4A01">
        <w:rPr>
          <w:sz w:val="28"/>
          <w:szCs w:val="30"/>
        </w:rPr>
        <w:t>№ 356 по протокол № 15 от 22.12.2016 г., както следва: „</w:t>
      </w:r>
      <w:r w:rsidRPr="000A4A01">
        <w:rPr>
          <w:color w:val="000000"/>
          <w:sz w:val="28"/>
          <w:szCs w:val="30"/>
        </w:rPr>
        <w:t>Определя зона за платено паркиране" на леки и лекотоварни автомобили с общо тегло до 2.5 тона и на автобуси до 14 пътнически места.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1.1. Бул. Славянски;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1.2. Ул. Адам Мицкевич;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1.3. Ул. Карел Шкорпил;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1.4. Пл. Кристал;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1.5. Паркинг зад Община Шумен;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1.6. Ул. Съединение (в участъка от ул. К. Шкорпил до ул. Ад. Мискевич);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1.6. Пл. Възраждане;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1.7. Пл. „Оборище";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1.8.</w:t>
      </w:r>
      <w:r w:rsidRPr="000A4A01">
        <w:rPr>
          <w:sz w:val="28"/>
          <w:szCs w:val="30"/>
        </w:rPr>
        <w:t xml:space="preserve"> </w:t>
      </w:r>
      <w:r w:rsidRPr="000A4A01">
        <w:rPr>
          <w:color w:val="000000"/>
          <w:sz w:val="28"/>
          <w:szCs w:val="30"/>
        </w:rPr>
        <w:t>Ул. Цар Освободител платна (в участъка от ул. Алеко Константинов до ул. Христо Ботев);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 xml:space="preserve">1.9. Паркинг ул. Цар Иван Александър (в участъка от ул. Л. Кошут до ул. Ал. Константинов) 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1.10. ул. Христо Смирненски (в участъка от бул. Славянски до ул. Цар Освободител);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1.11. ул. Хан Крум  (в участъка от бул. Славянски до ул. Цар Освободител);</w:t>
      </w:r>
    </w:p>
    <w:p w:rsidR="000A4A01" w:rsidRPr="000A4A01" w:rsidRDefault="000A4A01" w:rsidP="000A4A01">
      <w:pPr>
        <w:spacing w:line="259" w:lineRule="auto"/>
        <w:ind w:firstLine="567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1.12. ул. Хан Омуртаг (в участъка от бул. Славянски до ул. Цар Освободител);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1.13. ул. Марин Дринов (в участъка от бул. Славянски до ул. Цар Освободител);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1.14. ул. Рафаил Попов (в участъка от бул. Славянски до ул. Цар Освободител) 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 xml:space="preserve">1.15. ул. Княз Борис I (в участъка от бул. Славянски до ул. Цар Освободител); 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 xml:space="preserve">1.16. ул. Цар Петър (в участъка от бул. Славянски до ул. Цар Освободител); 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 xml:space="preserve">1.17. ул. Петър Кърджиев (в участъка от бул. Славянски до ул. Цар Освободител); 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 xml:space="preserve">1.18. ул. Ст. Чилингиров (в участъка от бул. Славянски до ул. Цар Освободител); 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 xml:space="preserve">1.19. ул. Беласица (в участъка от бул. Славянски до ул. Цар Освободител); 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 xml:space="preserve">1.20. ул. Петър Делян (в участъка от бул. Славянски до ул. Цар Освободител); 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lastRenderedPageBreak/>
        <w:t xml:space="preserve">1.21. ул. Цар Асен I (в участъка от бул. Славянски до ул. Цар Освободител); 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 xml:space="preserve">1.22. ул. Л. Кошут (в участъка от бул. Славянски до ул. Цар Освободител); 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1.23. Паркинг (в участъка от ул. Л. Кошут до бивше кино Г. Димитров);</w:t>
      </w:r>
    </w:p>
    <w:p w:rsidR="000A4A01" w:rsidRPr="000A4A01" w:rsidRDefault="000A4A01" w:rsidP="000A4A01">
      <w:pPr>
        <w:tabs>
          <w:tab w:val="left" w:pos="1276"/>
        </w:tabs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1.24. ул. 8 Март/ ул.</w:t>
      </w:r>
      <w:r w:rsidRPr="000A4A01">
        <w:rPr>
          <w:color w:val="000000"/>
          <w:sz w:val="28"/>
          <w:szCs w:val="30"/>
        </w:rPr>
        <w:t xml:space="preserve"> </w:t>
      </w:r>
      <w:r w:rsidRPr="000A4A01">
        <w:rPr>
          <w:color w:val="000000"/>
          <w:sz w:val="28"/>
          <w:szCs w:val="30"/>
        </w:rPr>
        <w:t>Ал. Стамболийски (в участъка от ул. Съединение до ул. Ивайло);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 xml:space="preserve">1.28. ул. Пирот (в участъка от ул. Ал. Стамболийски до ул. Вл. Въстание); 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1.29. ул. Герила (в участъка от ул. Съединение до ул. Драгоман);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1.30. ул. Мизия (в участъка от ул. Съединение до ул. Скопие);</w:t>
      </w:r>
    </w:p>
    <w:p w:rsidR="000A4A01" w:rsidRPr="000A4A01" w:rsidRDefault="000A4A01" w:rsidP="000A4A01">
      <w:pPr>
        <w:spacing w:line="259" w:lineRule="auto"/>
        <w:jc w:val="both"/>
        <w:rPr>
          <w:b/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 xml:space="preserve">1.31. ул. Владимир Вичев (в участъка от ул. Добри Войников до ул. А. и В. Стоянови); 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1.32. ул. А. и В. Стоянови (в участъка от ул. Съединение до ул. Охрид);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1.33. Паркинг вход тунел – Ул. Цар Освободител 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1.34. Паркинг вход тунел ОББ – пл. Възраждане;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1.35. Паркинг зад ОББ  (в участъка от бул. Симеон Велики до ул. Ил. Р. Блъсков);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 xml:space="preserve">1.36. ул. Ил. Р. Блъсков (в участъка от бул. Симеон Велики до ул. Цар </w:t>
      </w:r>
      <w:bookmarkStart w:id="0" w:name="_GoBack"/>
      <w:bookmarkEnd w:id="0"/>
      <w:r w:rsidRPr="000A4A01">
        <w:rPr>
          <w:color w:val="000000"/>
          <w:sz w:val="28"/>
          <w:szCs w:val="30"/>
        </w:rPr>
        <w:t xml:space="preserve">Освободител);  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1.37. Паркинг на пл. България;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1.38. Паркинг на територията на „Градска градина“ до сградата на „Енерго про</w:t>
      </w:r>
      <w:r w:rsidRPr="000A4A01">
        <w:rPr>
          <w:b/>
          <w:color w:val="000000"/>
          <w:sz w:val="28"/>
          <w:szCs w:val="30"/>
        </w:rPr>
        <w:t>“;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1.39. Паркинг зад регионална библиотека „Стилиян Чилингиров“;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1.40. Паркинг на ул. Марица, Кооперативен пазар;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1.41. Паркинг между спортна зала „Младост“ и магазин „Лидъл“;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1.42. Паркинг на кръстовището между ул. Цар Освободител и ул. Панайот Волов;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1.43. Паркинг находящ се на кръстовището между бул. Симеон Велики и ул. Панайот Волов източно от ДКЦ 1;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1.45. Паркинг находящ се на ул. Добри Войников до сградата на Районен съд Шумен;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1.46. Бул. „Плиска“ (в участъка от пл. „България“ до ул. „Станционна“);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1.47. Ул. Драгоман (в участъка от ул. Ивайло до ул. Вл.</w:t>
      </w:r>
      <w:r w:rsidRPr="000A4A01">
        <w:rPr>
          <w:color w:val="000000"/>
          <w:sz w:val="28"/>
          <w:szCs w:val="30"/>
        </w:rPr>
        <w:t xml:space="preserve"> </w:t>
      </w:r>
      <w:r w:rsidRPr="000A4A01">
        <w:rPr>
          <w:color w:val="000000"/>
          <w:sz w:val="28"/>
          <w:szCs w:val="30"/>
        </w:rPr>
        <w:t>Въстание);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1.48. бул. Симеон Велики – двете платна (в участъка от ул. Алеко Константинов до ул. Христо Ботев);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1.49. Ул. Панайот Волов;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1.50. Ул. Пенчо Славейков;</w:t>
      </w:r>
    </w:p>
    <w:p w:rsidR="000A4A01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lastRenderedPageBreak/>
        <w:t>1.51. Ул. Климент Охридски (в участъка от бул. Славянски до бул. Симеон Велики);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1.52. Ул. Скопие;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1.53. Ул. Стефан Караджа;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1.54. Ул. Сан Стефано (в участъка от пл. Освобождение до ул. Стефан Караджа)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1.55. Ул. Бачо Киро;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1.56. Бул. Велики Преслав (в участъка от пл. България до ул. Съединение);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1.57. Ул. Преслав (в участъка от бул. Мадара до ул. Съединение);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1.58. Бул. Мадара (в участъка</w:t>
      </w:r>
      <w:r w:rsidRPr="000A4A01">
        <w:rPr>
          <w:sz w:val="28"/>
          <w:szCs w:val="30"/>
        </w:rPr>
        <w:t xml:space="preserve"> </w:t>
      </w:r>
      <w:r w:rsidRPr="000A4A01">
        <w:rPr>
          <w:color w:val="000000"/>
          <w:sz w:val="28"/>
          <w:szCs w:val="30"/>
        </w:rPr>
        <w:t>от пл. България до ул. Преслав);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1.59. ЖК Херсон;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1.60. ул. Презвитер Григорий;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1.61. ул. Константин Преславски;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1.62. ул. Йоан Екзарх;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1.63. ул. Черноризец Храбър;</w:t>
      </w:r>
    </w:p>
    <w:p w:rsidR="000A4A01" w:rsidRPr="000A4A01" w:rsidRDefault="000A4A01" w:rsidP="000A4A01">
      <w:pPr>
        <w:spacing w:line="259" w:lineRule="auto"/>
        <w:ind w:firstLine="708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1.64. ул. Патлейна;</w:t>
      </w:r>
    </w:p>
    <w:p w:rsidR="001F5319" w:rsidRPr="000A4A01" w:rsidRDefault="000A4A01" w:rsidP="000A4A01">
      <w:pPr>
        <w:spacing w:line="259" w:lineRule="auto"/>
        <w:jc w:val="both"/>
        <w:rPr>
          <w:color w:val="000000"/>
          <w:sz w:val="28"/>
          <w:szCs w:val="30"/>
        </w:rPr>
      </w:pPr>
      <w:r w:rsidRPr="000A4A01">
        <w:rPr>
          <w:color w:val="000000"/>
          <w:sz w:val="28"/>
          <w:szCs w:val="30"/>
        </w:rPr>
        <w:t>1.65. Предоставени за служебен паркинг за Служебни автомобили на МВР в западната част на бул. Славянски 13 парко места.</w:t>
      </w:r>
    </w:p>
    <w:sectPr w:rsidR="001F5319" w:rsidRPr="000A4A01" w:rsidSect="000A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01"/>
    <w:rsid w:val="000A4A01"/>
    <w:rsid w:val="001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62DF"/>
  <w15:chartTrackingRefBased/>
  <w15:docId w15:val="{5D770CC4-E231-47BF-9CF6-CC1C6DA3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Reneta Tsoneva</dc:creator>
  <cp:keywords/>
  <dc:description/>
  <cp:lastModifiedBy>Reneta Tsoneva</cp:lastModifiedBy>
  <cp:revision>1</cp:revision>
  <dcterms:created xsi:type="dcterms:W3CDTF">2025-06-26T10:50:00Z</dcterms:created>
  <dcterms:modified xsi:type="dcterms:W3CDTF">2025-06-26T11:00:00Z</dcterms:modified>
</cp:coreProperties>
</file>