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9658" w14:textId="131A89F0" w:rsidR="000F3837" w:rsidRPr="00D53CFB" w:rsidRDefault="000F3837" w:rsidP="00D53CFB">
      <w:pPr>
        <w:spacing w:after="0" w:line="240" w:lineRule="auto"/>
        <w:jc w:val="center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b/>
          <w:bCs/>
          <w:kern w:val="0"/>
          <w:sz w:val="20"/>
          <w:szCs w:val="20"/>
          <w:lang w:val="en-US" w:eastAsia="bg-BG"/>
          <w14:ligatures w14:val="none"/>
        </w:rPr>
        <w:t>DECLARATION OF CONSENT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participation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children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information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event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National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Press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Club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bookmarkStart w:id="0" w:name="_Hlk198103456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BTA</w:t>
      </w:r>
      <w:bookmarkEnd w:id="0"/>
    </w:p>
    <w:p w14:paraId="1E249048" w14:textId="46B3713D" w:rsidR="000F3837" w:rsidRPr="00D53CFB" w:rsidRDefault="000F3837" w:rsidP="00D53CFB">
      <w:pPr>
        <w:spacing w:after="0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I,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undersigned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 ___________________________________________________________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full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name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),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ID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Number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permanent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address:____________________________________________________________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telephone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number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___________________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email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address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________________________________________,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capacity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a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parent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/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guardian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/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custodian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delete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appropriate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)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>____________________________________________________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full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name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),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birth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hereby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</w:t>
      </w:r>
    </w:p>
    <w:p w14:paraId="7BBFD798" w14:textId="0ADEB018" w:rsidR="000F3837" w:rsidRPr="00D53CFB" w:rsidRDefault="000F3837" w:rsidP="00055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consent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participation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_____________________________________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>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specify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respective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activity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)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indicate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specific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period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),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from</w:t>
      </w:r>
      <w:proofErr w:type="spellEnd"/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__:__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__:__ /hours of the day /time o’clock/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______________________________________</w:t>
      </w:r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>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specify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respective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National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Press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Club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</w:t>
      </w:r>
      <w:bookmarkStart w:id="1" w:name="_Hlk198104989"/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</w:t>
      </w:r>
      <w:proofErr w:type="spellStart"/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="00055B29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bookmarkEnd w:id="1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BTA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 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Event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);</w:t>
      </w:r>
    </w:p>
    <w:p w14:paraId="09BEE054" w14:textId="2B526155" w:rsidR="000F3837" w:rsidRPr="00D53CFB" w:rsidRDefault="000F3837" w:rsidP="00055B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consent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being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photographed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video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recorded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purposes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E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vent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its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coverage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image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name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may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publicly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disclosed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distributed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F72610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news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media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bookmarkStart w:id="2" w:name="_Hlk198104090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</w:t>
      </w:r>
      <w:proofErr w:type="spellStart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bookmarkEnd w:id="2"/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BTA’s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official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website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social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networks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other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information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channels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without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limitation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time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territory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;</w:t>
      </w:r>
    </w:p>
    <w:p w14:paraId="7AB09E99" w14:textId="73C6AE3B" w:rsidR="000F3837" w:rsidRPr="00D53CFB" w:rsidRDefault="000F3837" w:rsidP="0098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will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personally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accompany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during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information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event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children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under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12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years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age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).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event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am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unable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designate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following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responsible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legally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competent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adult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accompany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="00D53CFB" w:rsidRPr="00D53CFB">
        <w:rPr>
          <w:rStyle w:val="af8"/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footnoteReference w:id="1"/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_________________________________________________ ____________________________________________________________________________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(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full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name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),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ID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Number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______________________________________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Correspondence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address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: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city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postal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code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street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____________________________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Telephone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: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____________________________________________________________________________</w:t>
      </w:r>
    </w:p>
    <w:p w14:paraId="64C15A9A" w14:textId="6D6C7322" w:rsidR="000F3837" w:rsidRPr="00D53CFB" w:rsidRDefault="000F3837" w:rsidP="0098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consent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B</w:t>
      </w:r>
      <w:proofErr w:type="spellStart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BTA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processing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data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well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child’s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data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purposes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outlined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this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;</w:t>
      </w:r>
    </w:p>
    <w:p w14:paraId="68BDAC12" w14:textId="55DB8915" w:rsidR="000F3837" w:rsidRPr="00D53CFB" w:rsidRDefault="000F3837" w:rsidP="0098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am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informed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fully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understand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accept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 xml:space="preserve">5.1.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conditions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procedures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implementation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special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protection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measures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public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places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pursuant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Protection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;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 xml:space="preserve">5.2.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rights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obligations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those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under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Data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Protection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Regulation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(EU) 2016/679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European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Parliament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Council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27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April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2016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protection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natural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regarding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processing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data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free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movement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such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data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repealing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Directive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95/46/EC;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 xml:space="preserve">5.3.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General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Terms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Conditions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</w:t>
      </w:r>
      <w:proofErr w:type="spellStart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BTA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National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Press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Clubs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;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 xml:space="preserve">5.4.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Rules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Access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Control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at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B</w:t>
      </w:r>
      <w:proofErr w:type="spellStart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BTA</w:t>
      </w:r>
      <w:r w:rsidR="00D53CFB" w:rsidRPr="00D53CFB">
        <w:rPr>
          <w:rStyle w:val="af8"/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footnoteReference w:id="2"/>
      </w: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;</w:t>
      </w:r>
    </w:p>
    <w:p w14:paraId="4F7F1E7B" w14:textId="77777777" w:rsidR="000F3837" w:rsidRPr="00D53CFB" w:rsidRDefault="000F3837" w:rsidP="000F38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lastRenderedPageBreak/>
        <w:t xml:space="preserve">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have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not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been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deprived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parental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rights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.</w:t>
      </w:r>
    </w:p>
    <w:p w14:paraId="5AC13CC2" w14:textId="77777777" w:rsidR="000F3837" w:rsidRPr="00D53CFB" w:rsidRDefault="000F3837" w:rsidP="00982E47">
      <w:p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signing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this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confirm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have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read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understood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its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content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have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received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clarification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regarding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any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questions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had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concerning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information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provided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.</w:t>
      </w:r>
    </w:p>
    <w:p w14:paraId="4244C3C8" w14:textId="79F1F9BD" w:rsidR="000F3837" w:rsidRPr="00D53CFB" w:rsidRDefault="000F3837" w:rsidP="000F3837">
      <w:pPr>
        <w:spacing w:before="100" w:beforeAutospacing="1" w:after="100" w:afterAutospacing="1" w:line="240" w:lineRule="auto"/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</w:pPr>
      <w:proofErr w:type="spellStart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Date</w:t>
      </w:r>
      <w:proofErr w:type="spellEnd"/>
      <w:r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__</w:t>
      </w:r>
      <w:r w:rsidR="00982E47" w:rsidRPr="00D53CFB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_________</w:t>
      </w:r>
    </w:p>
    <w:p w14:paraId="1B615ABF" w14:textId="71CE8789" w:rsidR="000F3837" w:rsidRPr="00D53CFB" w:rsidRDefault="00D53CFB" w:rsidP="00D53CFB">
      <w:pPr>
        <w:spacing w:after="0" w:line="240" w:lineRule="auto"/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_______________________________</w:t>
      </w:r>
      <w:r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</w:t>
      </w:r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(</w:t>
      </w:r>
      <w:proofErr w:type="spellStart"/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Signature</w:t>
      </w:r>
      <w:proofErr w:type="spellEnd"/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declarant</w:t>
      </w:r>
      <w:proofErr w:type="spellEnd"/>
      <w:r w:rsidR="000F3837" w:rsidRP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</w:t>
      </w:r>
    </w:p>
    <w:p w14:paraId="00E30C36" w14:textId="7E9C7253" w:rsidR="000F3837" w:rsidRPr="00055B29" w:rsidRDefault="000F3837" w:rsidP="000F3837">
      <w:pPr>
        <w:spacing w:before="100" w:beforeAutospacing="1" w:after="100" w:afterAutospacing="1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children</w:t>
      </w:r>
      <w:proofErr w:type="spellEnd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aged</w:t>
      </w:r>
      <w:proofErr w:type="spellEnd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14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above</w:t>
      </w:r>
      <w:proofErr w:type="spellEnd"/>
      <w:r w:rsidR="00150067">
        <w:rPr>
          <w:rStyle w:val="af8"/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footnoteReference w:id="3"/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 xml:space="preserve">I,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undersigned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______________________________________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born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consent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being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photographed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video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recorded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purposes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outlined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item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1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this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declaration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use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image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specified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item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2.</w:t>
      </w:r>
    </w:p>
    <w:p w14:paraId="21581749" w14:textId="10880F18" w:rsidR="000F3837" w:rsidRPr="00055B29" w:rsidRDefault="000F3837" w:rsidP="000F3837">
      <w:pPr>
        <w:spacing w:before="100" w:beforeAutospacing="1" w:after="100" w:afterAutospacing="1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.____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</w:t>
      </w:r>
    </w:p>
    <w:p w14:paraId="7E0BE065" w14:textId="79F99B88" w:rsidR="000F3837" w:rsidRPr="00055B29" w:rsidRDefault="00D53CFB" w:rsidP="000F3837">
      <w:pPr>
        <w:spacing w:after="0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D53CFB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(</w:t>
      </w:r>
      <w:proofErr w:type="spellStart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Signature</w:t>
      </w:r>
      <w:proofErr w:type="spellEnd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</w:t>
      </w:r>
    </w:p>
    <w:p w14:paraId="28AC6CB7" w14:textId="4F847E6E" w:rsidR="000F3837" w:rsidRPr="00055B29" w:rsidRDefault="000F3837" w:rsidP="00150067">
      <w:pPr>
        <w:spacing w:before="100" w:beforeAutospacing="1" w:after="100" w:afterAutospacing="1" w:line="240" w:lineRule="auto"/>
        <w:jc w:val="both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I,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undersigned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_____________________________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ID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Number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__________________________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permanent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address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_____________________________</w:t>
      </w:r>
      <w:r w:rsidR="00D53CFB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declare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consent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to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being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designated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Accompanying</w:t>
      </w:r>
      <w:proofErr w:type="spellEnd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>Person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  <w:t>______________________________</w:t>
      </w:r>
      <w:r w:rsidR="00150067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(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full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name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child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),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born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on</w:t>
      </w:r>
      <w:r w:rsidR="00150067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_______________________________________________________________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</w:t>
      </w:r>
      <w:r w:rsidR="00150067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________________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,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br/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location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="00150067" w:rsidRPr="00150067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</w:t>
      </w:r>
      <w:proofErr w:type="spellStart"/>
      <w:r w:rsidR="00150067" w:rsidRPr="00150067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>ulgarian</w:t>
      </w:r>
      <w:proofErr w:type="spellEnd"/>
      <w:r w:rsidR="00150067" w:rsidRPr="00150067">
        <w:rPr>
          <w:rFonts w:ascii="LIK" w:eastAsia="Times New Roman" w:hAnsi="LIK" w:cs="Times New Roman"/>
          <w:kern w:val="0"/>
          <w:sz w:val="20"/>
          <w:szCs w:val="20"/>
          <w:lang w:val="en-US" w:eastAsia="bg-BG"/>
          <w14:ligatures w14:val="none"/>
        </w:rPr>
        <w:t xml:space="preserve"> News Agency</w:t>
      </w:r>
      <w:r w:rsidR="00150067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BTA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event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specified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item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1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above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and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I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agree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that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personal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data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processed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by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BTA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in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my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capacity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such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,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solely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for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this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purpose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.</w:t>
      </w:r>
    </w:p>
    <w:p w14:paraId="79D38337" w14:textId="37EEC3B3" w:rsidR="000F3837" w:rsidRPr="00055B29" w:rsidRDefault="000F3837" w:rsidP="000F3837">
      <w:pPr>
        <w:spacing w:before="100" w:beforeAutospacing="1" w:after="100" w:afterAutospacing="1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proofErr w:type="spellStart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Date</w:t>
      </w:r>
      <w:proofErr w:type="spellEnd"/>
      <w:r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: ___</w:t>
      </w:r>
      <w:r w:rsidR="00150067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_____________</w:t>
      </w:r>
    </w:p>
    <w:p w14:paraId="24976019" w14:textId="27910393" w:rsidR="000F3837" w:rsidRPr="00055B29" w:rsidRDefault="00150067" w:rsidP="00150067">
      <w:pPr>
        <w:spacing w:after="0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  <w:r w:rsidRPr="00150067">
        <w:rPr>
          <w:rFonts w:ascii="LIK" w:eastAsia="Times New Roman" w:hAnsi="LIK" w:cs="Times New Roman"/>
          <w:b/>
          <w:bCs/>
          <w:kern w:val="0"/>
          <w:sz w:val="20"/>
          <w:szCs w:val="20"/>
          <w:lang w:eastAsia="bg-BG"/>
          <w14:ligatures w14:val="none"/>
        </w:rPr>
        <w:t xml:space="preserve">_____________________________ </w:t>
      </w:r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(</w:t>
      </w:r>
      <w:proofErr w:type="spellStart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Signature</w:t>
      </w:r>
      <w:proofErr w:type="spellEnd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of</w:t>
      </w:r>
      <w:proofErr w:type="spellEnd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accompanying</w:t>
      </w:r>
      <w:proofErr w:type="spellEnd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 xml:space="preserve"> </w:t>
      </w:r>
      <w:proofErr w:type="spellStart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person</w:t>
      </w:r>
      <w:proofErr w:type="spellEnd"/>
      <w:r w:rsidR="000F3837" w:rsidRPr="00055B29"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  <w:t>)</w:t>
      </w:r>
    </w:p>
    <w:p w14:paraId="5E4E5960" w14:textId="0142E6CA" w:rsidR="000F3837" w:rsidRPr="00055B29" w:rsidRDefault="000F3837" w:rsidP="000F3837">
      <w:pPr>
        <w:spacing w:after="0" w:line="240" w:lineRule="auto"/>
        <w:rPr>
          <w:rFonts w:ascii="LIK" w:eastAsia="Times New Roman" w:hAnsi="LIK" w:cs="Times New Roman"/>
          <w:kern w:val="0"/>
          <w:sz w:val="20"/>
          <w:szCs w:val="20"/>
          <w:lang w:eastAsia="bg-BG"/>
          <w14:ligatures w14:val="none"/>
        </w:rPr>
      </w:pPr>
    </w:p>
    <w:p w14:paraId="652053BB" w14:textId="77777777" w:rsidR="000F3837" w:rsidRPr="00055B29" w:rsidRDefault="000F3837" w:rsidP="000B613A">
      <w:pPr>
        <w:spacing w:after="0" w:line="240" w:lineRule="auto"/>
        <w:rPr>
          <w:rFonts w:ascii="LIK" w:hAnsi="LIK"/>
          <w:sz w:val="20"/>
          <w:szCs w:val="20"/>
          <w:lang w:val="en-US"/>
        </w:rPr>
      </w:pPr>
    </w:p>
    <w:sectPr w:rsidR="000F3837" w:rsidRPr="00055B29" w:rsidSect="0089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EDB5" w14:textId="77777777" w:rsidR="00DB79D5" w:rsidRDefault="00DB79D5" w:rsidP="00892795">
      <w:pPr>
        <w:spacing w:after="0" w:line="240" w:lineRule="auto"/>
      </w:pPr>
      <w:r>
        <w:separator/>
      </w:r>
    </w:p>
  </w:endnote>
  <w:endnote w:type="continuationSeparator" w:id="0">
    <w:p w14:paraId="03CC23EE" w14:textId="77777777" w:rsidR="00DB79D5" w:rsidRDefault="00DB79D5" w:rsidP="0089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K">
    <w:panose1 w:val="00000000000000000000"/>
    <w:charset w:val="CC"/>
    <w:family w:val="auto"/>
    <w:pitch w:val="variable"/>
    <w:sig w:usb0="A00002EF" w:usb1="4001206B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2CE7" w14:textId="77777777" w:rsidR="00892795" w:rsidRDefault="0089279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18FA" w14:textId="327D9043" w:rsidR="00892795" w:rsidRPr="00892795" w:rsidRDefault="00892795">
    <w:pPr>
      <w:pStyle w:val="af0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211FE8E" wp14:editId="1F240D95">
          <wp:simplePos x="0" y="0"/>
          <wp:positionH relativeFrom="margin">
            <wp:posOffset>-866775</wp:posOffset>
          </wp:positionH>
          <wp:positionV relativeFrom="margin">
            <wp:posOffset>8634095</wp:posOffset>
          </wp:positionV>
          <wp:extent cx="7437755" cy="404495"/>
          <wp:effectExtent l="0" t="0" r="0" b="0"/>
          <wp:wrapSquare wrapText="bothSides"/>
          <wp:docPr id="13321204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12041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3775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7BE0" w14:textId="77777777" w:rsidR="00892795" w:rsidRDefault="008927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B6F3" w14:textId="77777777" w:rsidR="00DB79D5" w:rsidRDefault="00DB79D5" w:rsidP="00892795">
      <w:pPr>
        <w:spacing w:after="0" w:line="240" w:lineRule="auto"/>
      </w:pPr>
      <w:r>
        <w:separator/>
      </w:r>
    </w:p>
  </w:footnote>
  <w:footnote w:type="continuationSeparator" w:id="0">
    <w:p w14:paraId="07CB5B92" w14:textId="77777777" w:rsidR="00DB79D5" w:rsidRDefault="00DB79D5" w:rsidP="00892795">
      <w:pPr>
        <w:spacing w:after="0" w:line="240" w:lineRule="auto"/>
      </w:pPr>
      <w:r>
        <w:continuationSeparator/>
      </w:r>
    </w:p>
  </w:footnote>
  <w:footnote w:id="1">
    <w:p w14:paraId="7B042D03" w14:textId="5591CFBE" w:rsidR="00D53CFB" w:rsidRPr="00D53CFB" w:rsidRDefault="00D53CFB" w:rsidP="00D53CFB">
      <w:pPr>
        <w:pStyle w:val="af6"/>
        <w:jc w:val="both"/>
        <w:rPr>
          <w:rFonts w:ascii="LIK" w:hAnsi="LIK"/>
          <w:sz w:val="18"/>
          <w:szCs w:val="18"/>
          <w:lang w:val="en-US"/>
        </w:rPr>
      </w:pPr>
      <w:r w:rsidRPr="00D53CFB">
        <w:rPr>
          <w:rStyle w:val="af8"/>
          <w:rFonts w:ascii="LIK" w:hAnsi="LIK"/>
          <w:sz w:val="18"/>
          <w:szCs w:val="18"/>
        </w:rPr>
        <w:footnoteRef/>
      </w:r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After</w:t>
      </w:r>
      <w:proofErr w:type="spellEnd"/>
      <w:r w:rsidRPr="00D53CFB">
        <w:rPr>
          <w:rFonts w:ascii="LIK" w:hAnsi="LIK"/>
          <w:sz w:val="18"/>
          <w:szCs w:val="18"/>
        </w:rPr>
        <w:t xml:space="preserve"> 20:00, </w:t>
      </w:r>
      <w:proofErr w:type="spellStart"/>
      <w:r w:rsidRPr="00D53CFB">
        <w:rPr>
          <w:rFonts w:ascii="LIK" w:hAnsi="LIK"/>
          <w:sz w:val="18"/>
          <w:szCs w:val="18"/>
        </w:rPr>
        <w:t>children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under</w:t>
      </w:r>
      <w:proofErr w:type="spellEnd"/>
      <w:r w:rsidRPr="00D53CFB">
        <w:rPr>
          <w:rFonts w:ascii="LIK" w:hAnsi="LIK"/>
          <w:sz w:val="18"/>
          <w:szCs w:val="18"/>
        </w:rPr>
        <w:t xml:space="preserve"> 14 </w:t>
      </w:r>
      <w:proofErr w:type="spellStart"/>
      <w:r w:rsidRPr="00D53CFB">
        <w:rPr>
          <w:rFonts w:ascii="LIK" w:hAnsi="LIK"/>
          <w:sz w:val="18"/>
          <w:szCs w:val="18"/>
        </w:rPr>
        <w:t>years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of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age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may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be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in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public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places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only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if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accompanied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by</w:t>
      </w:r>
      <w:proofErr w:type="spellEnd"/>
      <w:r w:rsidRPr="00D53CFB">
        <w:rPr>
          <w:rFonts w:ascii="LIK" w:hAnsi="LIK"/>
          <w:sz w:val="18"/>
          <w:szCs w:val="18"/>
        </w:rPr>
        <w:t xml:space="preserve"> a </w:t>
      </w:r>
      <w:proofErr w:type="spellStart"/>
      <w:r w:rsidRPr="00D53CFB">
        <w:rPr>
          <w:rFonts w:ascii="LIK" w:hAnsi="LIK"/>
          <w:sz w:val="18"/>
          <w:szCs w:val="18"/>
        </w:rPr>
        <w:t>parent</w:t>
      </w:r>
      <w:proofErr w:type="spellEnd"/>
      <w:r w:rsidRPr="00D53CFB">
        <w:rPr>
          <w:rFonts w:ascii="LIK" w:hAnsi="LIK"/>
          <w:sz w:val="18"/>
          <w:szCs w:val="18"/>
        </w:rPr>
        <w:t>/</w:t>
      </w:r>
      <w:proofErr w:type="spellStart"/>
      <w:r w:rsidRPr="00D53CFB">
        <w:rPr>
          <w:rFonts w:ascii="LIK" w:hAnsi="LIK"/>
          <w:sz w:val="18"/>
          <w:szCs w:val="18"/>
        </w:rPr>
        <w:t>guardian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or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other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responsible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caregiver</w:t>
      </w:r>
      <w:proofErr w:type="spellEnd"/>
      <w:r w:rsidRPr="00D53CFB">
        <w:rPr>
          <w:rFonts w:ascii="LIK" w:hAnsi="LIK"/>
          <w:sz w:val="18"/>
          <w:szCs w:val="18"/>
        </w:rPr>
        <w:t xml:space="preserve"> (</w:t>
      </w:r>
      <w:proofErr w:type="spellStart"/>
      <w:r w:rsidRPr="00D53CFB">
        <w:rPr>
          <w:rFonts w:ascii="LIK" w:hAnsi="LIK"/>
          <w:sz w:val="18"/>
          <w:szCs w:val="18"/>
        </w:rPr>
        <w:t>Article</w:t>
      </w:r>
      <w:proofErr w:type="spellEnd"/>
      <w:r w:rsidRPr="00D53CFB">
        <w:rPr>
          <w:rFonts w:ascii="LIK" w:hAnsi="LIK"/>
          <w:sz w:val="18"/>
          <w:szCs w:val="18"/>
        </w:rPr>
        <w:t xml:space="preserve"> 8, </w:t>
      </w:r>
      <w:proofErr w:type="spellStart"/>
      <w:r w:rsidRPr="00D53CFB">
        <w:rPr>
          <w:rFonts w:ascii="LIK" w:hAnsi="LIK"/>
          <w:sz w:val="18"/>
          <w:szCs w:val="18"/>
        </w:rPr>
        <w:t>paragraph</w:t>
      </w:r>
      <w:proofErr w:type="spellEnd"/>
      <w:r w:rsidRPr="00D53CFB">
        <w:rPr>
          <w:rFonts w:ascii="LIK" w:hAnsi="LIK"/>
          <w:sz w:val="18"/>
          <w:szCs w:val="18"/>
        </w:rPr>
        <w:t xml:space="preserve"> 4 </w:t>
      </w:r>
      <w:proofErr w:type="spellStart"/>
      <w:r w:rsidRPr="00D53CFB">
        <w:rPr>
          <w:rFonts w:ascii="LIK" w:hAnsi="LIK"/>
          <w:sz w:val="18"/>
          <w:szCs w:val="18"/>
        </w:rPr>
        <w:t>of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the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Child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Protection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Act</w:t>
      </w:r>
      <w:proofErr w:type="spellEnd"/>
      <w:r w:rsidRPr="00D53CFB">
        <w:rPr>
          <w:rFonts w:ascii="LIK" w:hAnsi="LIK"/>
          <w:sz w:val="18"/>
          <w:szCs w:val="18"/>
        </w:rPr>
        <w:t>).</w:t>
      </w:r>
    </w:p>
  </w:footnote>
  <w:footnote w:id="2">
    <w:p w14:paraId="3F53F178" w14:textId="77777777" w:rsidR="00D53CFB" w:rsidRPr="00D53CFB" w:rsidRDefault="00D53CFB" w:rsidP="00D53CFB">
      <w:pPr>
        <w:pStyle w:val="af6"/>
        <w:jc w:val="both"/>
        <w:rPr>
          <w:rFonts w:ascii="LIK" w:hAnsi="LIK"/>
          <w:sz w:val="18"/>
          <w:szCs w:val="18"/>
        </w:rPr>
      </w:pPr>
      <w:r w:rsidRPr="00D53CFB">
        <w:rPr>
          <w:rStyle w:val="af8"/>
          <w:rFonts w:ascii="LIK" w:hAnsi="LIK"/>
          <w:sz w:val="18"/>
          <w:szCs w:val="18"/>
        </w:rPr>
        <w:footnoteRef/>
      </w:r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The</w:t>
      </w:r>
      <w:proofErr w:type="spellEnd"/>
      <w:r w:rsidRPr="00D53CFB">
        <w:rPr>
          <w:rFonts w:ascii="LIK" w:hAnsi="LIK"/>
          <w:sz w:val="18"/>
          <w:szCs w:val="18"/>
        </w:rPr>
        <w:t xml:space="preserve"> General </w:t>
      </w:r>
      <w:proofErr w:type="spellStart"/>
      <w:r w:rsidRPr="00D53CFB">
        <w:rPr>
          <w:rFonts w:ascii="LIK" w:hAnsi="LIK"/>
          <w:sz w:val="18"/>
          <w:szCs w:val="18"/>
        </w:rPr>
        <w:t>Terms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and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Conditions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of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the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Press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Clubs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and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the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Rules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for</w:t>
      </w:r>
      <w:proofErr w:type="spellEnd"/>
      <w:r w:rsidRPr="00D53CFB">
        <w:rPr>
          <w:rFonts w:ascii="LIK" w:hAnsi="LIK"/>
          <w:sz w:val="18"/>
          <w:szCs w:val="18"/>
        </w:rPr>
        <w:t xml:space="preserve"> Access </w:t>
      </w:r>
      <w:proofErr w:type="spellStart"/>
      <w:r w:rsidRPr="00D53CFB">
        <w:rPr>
          <w:rFonts w:ascii="LIK" w:hAnsi="LIK"/>
          <w:sz w:val="18"/>
          <w:szCs w:val="18"/>
        </w:rPr>
        <w:t>Control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at</w:t>
      </w:r>
      <w:proofErr w:type="spellEnd"/>
      <w:r w:rsidRPr="00D53CFB">
        <w:rPr>
          <w:rFonts w:ascii="LIK" w:hAnsi="LIK"/>
          <w:sz w:val="18"/>
          <w:szCs w:val="18"/>
        </w:rPr>
        <w:t xml:space="preserve"> BTA </w:t>
      </w:r>
      <w:proofErr w:type="spellStart"/>
      <w:r w:rsidRPr="00D53CFB">
        <w:rPr>
          <w:rFonts w:ascii="LIK" w:hAnsi="LIK"/>
          <w:sz w:val="18"/>
          <w:szCs w:val="18"/>
        </w:rPr>
        <w:t>are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available</w:t>
      </w:r>
      <w:proofErr w:type="spellEnd"/>
      <w:r w:rsidRPr="00D53CFB">
        <w:rPr>
          <w:rFonts w:ascii="LIK" w:hAnsi="LIK"/>
          <w:sz w:val="18"/>
          <w:szCs w:val="18"/>
        </w:rPr>
        <w:t xml:space="preserve"> </w:t>
      </w:r>
      <w:proofErr w:type="spellStart"/>
      <w:r w:rsidRPr="00D53CFB">
        <w:rPr>
          <w:rFonts w:ascii="LIK" w:hAnsi="LIK"/>
          <w:sz w:val="18"/>
          <w:szCs w:val="18"/>
        </w:rPr>
        <w:t>at</w:t>
      </w:r>
      <w:proofErr w:type="spellEnd"/>
      <w:r w:rsidRPr="00D53CFB">
        <w:rPr>
          <w:rFonts w:ascii="LIK" w:hAnsi="LIK"/>
          <w:sz w:val="18"/>
          <w:szCs w:val="18"/>
        </w:rPr>
        <w:t xml:space="preserve">: </w:t>
      </w:r>
      <w:hyperlink r:id="rId1" w:tgtFrame="_new" w:history="1">
        <w:r w:rsidRPr="00D53CFB">
          <w:rPr>
            <w:rStyle w:val="af9"/>
            <w:rFonts w:ascii="LIK" w:hAnsi="LIK"/>
            <w:sz w:val="18"/>
            <w:szCs w:val="18"/>
          </w:rPr>
          <w:t>https://www.bta.bg/bg/documents</w:t>
        </w:r>
      </w:hyperlink>
    </w:p>
    <w:p w14:paraId="6226DB65" w14:textId="1263673B" w:rsidR="00D53CFB" w:rsidRDefault="00D53CFB">
      <w:pPr>
        <w:pStyle w:val="af6"/>
      </w:pPr>
    </w:p>
  </w:footnote>
  <w:footnote w:id="3">
    <w:p w14:paraId="52DADB08" w14:textId="57EC0BBF" w:rsidR="00150067" w:rsidRPr="00150067" w:rsidRDefault="00150067" w:rsidP="00150067">
      <w:pPr>
        <w:pStyle w:val="af6"/>
        <w:rPr>
          <w:rFonts w:ascii="LIK" w:hAnsi="LIK"/>
        </w:rPr>
      </w:pPr>
      <w:r w:rsidRPr="00150067">
        <w:rPr>
          <w:rStyle w:val="af8"/>
          <w:rFonts w:ascii="LIK" w:hAnsi="LIK"/>
        </w:rPr>
        <w:footnoteRef/>
      </w:r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The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consent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is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required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pursuant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to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Article</w:t>
      </w:r>
      <w:proofErr w:type="spellEnd"/>
      <w:r w:rsidRPr="00150067">
        <w:rPr>
          <w:rFonts w:ascii="LIK" w:hAnsi="LIK"/>
        </w:rPr>
        <w:t xml:space="preserve"> 11a, </w:t>
      </w:r>
      <w:proofErr w:type="spellStart"/>
      <w:r w:rsidRPr="00150067">
        <w:rPr>
          <w:rFonts w:ascii="LIK" w:hAnsi="LIK"/>
        </w:rPr>
        <w:t>paragraph</w:t>
      </w:r>
      <w:proofErr w:type="spellEnd"/>
      <w:r w:rsidRPr="00150067">
        <w:rPr>
          <w:rFonts w:ascii="LIK" w:hAnsi="LIK"/>
        </w:rPr>
        <w:t xml:space="preserve"> 3 </w:t>
      </w:r>
      <w:proofErr w:type="spellStart"/>
      <w:r w:rsidRPr="00150067">
        <w:rPr>
          <w:rFonts w:ascii="LIK" w:hAnsi="LIK"/>
        </w:rPr>
        <w:t>of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the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Obligations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and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Contracts</w:t>
      </w:r>
      <w:proofErr w:type="spellEnd"/>
      <w:r w:rsidRPr="00150067">
        <w:rPr>
          <w:rFonts w:ascii="LIK" w:hAnsi="LIK"/>
        </w:rPr>
        <w:t xml:space="preserve"> </w:t>
      </w:r>
      <w:proofErr w:type="spellStart"/>
      <w:r w:rsidRPr="00150067">
        <w:rPr>
          <w:rFonts w:ascii="LIK" w:hAnsi="LIK"/>
        </w:rPr>
        <w:t>Act</w:t>
      </w:r>
      <w:proofErr w:type="spellEnd"/>
      <w:r w:rsidRPr="00150067">
        <w:rPr>
          <w:rFonts w:ascii="LIK" w:hAnsi="LI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12DE" w14:textId="77777777" w:rsidR="00892795" w:rsidRDefault="0089279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5BD5" w14:textId="55F97606" w:rsidR="00F9797F" w:rsidRDefault="00434C30">
    <w:pPr>
      <w:pStyle w:val="ae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D7440E3" wp14:editId="7EC49B63">
          <wp:simplePos x="0" y="0"/>
          <wp:positionH relativeFrom="margin">
            <wp:posOffset>-962025</wp:posOffset>
          </wp:positionH>
          <wp:positionV relativeFrom="margin">
            <wp:posOffset>-1438910</wp:posOffset>
          </wp:positionV>
          <wp:extent cx="7640320" cy="1059180"/>
          <wp:effectExtent l="0" t="0" r="0" b="7620"/>
          <wp:wrapSquare wrapText="bothSides"/>
          <wp:docPr id="5736933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9330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55C05" w14:textId="7EE94498" w:rsidR="00892795" w:rsidRDefault="0089279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04CA" w14:textId="77777777" w:rsidR="00892795" w:rsidRDefault="0089279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02645"/>
    <w:multiLevelType w:val="multilevel"/>
    <w:tmpl w:val="CBE2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378BB"/>
    <w:multiLevelType w:val="multilevel"/>
    <w:tmpl w:val="0586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3094127">
    <w:abstractNumId w:val="0"/>
  </w:num>
  <w:num w:numId="2" w16cid:durableId="76083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95"/>
    <w:rsid w:val="00055B29"/>
    <w:rsid w:val="000572F5"/>
    <w:rsid w:val="000820AF"/>
    <w:rsid w:val="000B58C5"/>
    <w:rsid w:val="000B613A"/>
    <w:rsid w:val="000D7CD9"/>
    <w:rsid w:val="000E266F"/>
    <w:rsid w:val="000F3837"/>
    <w:rsid w:val="001017EA"/>
    <w:rsid w:val="00116519"/>
    <w:rsid w:val="00150067"/>
    <w:rsid w:val="00183E71"/>
    <w:rsid w:val="001B1724"/>
    <w:rsid w:val="001B48F6"/>
    <w:rsid w:val="001C3C8E"/>
    <w:rsid w:val="00263A12"/>
    <w:rsid w:val="002B0D67"/>
    <w:rsid w:val="002D078A"/>
    <w:rsid w:val="002D3070"/>
    <w:rsid w:val="0030623B"/>
    <w:rsid w:val="00320D75"/>
    <w:rsid w:val="0036197C"/>
    <w:rsid w:val="003D29F3"/>
    <w:rsid w:val="00434C30"/>
    <w:rsid w:val="004650EE"/>
    <w:rsid w:val="00473B60"/>
    <w:rsid w:val="00485BB2"/>
    <w:rsid w:val="004B05EC"/>
    <w:rsid w:val="004C1C11"/>
    <w:rsid w:val="00501BB5"/>
    <w:rsid w:val="005118C8"/>
    <w:rsid w:val="005F219E"/>
    <w:rsid w:val="006671B9"/>
    <w:rsid w:val="00680E18"/>
    <w:rsid w:val="006A2654"/>
    <w:rsid w:val="006E1F11"/>
    <w:rsid w:val="00761F88"/>
    <w:rsid w:val="007723CD"/>
    <w:rsid w:val="007855A9"/>
    <w:rsid w:val="008143A2"/>
    <w:rsid w:val="00820248"/>
    <w:rsid w:val="00825B08"/>
    <w:rsid w:val="00892795"/>
    <w:rsid w:val="008B1921"/>
    <w:rsid w:val="008D0359"/>
    <w:rsid w:val="008D1418"/>
    <w:rsid w:val="008D6C19"/>
    <w:rsid w:val="008E4C02"/>
    <w:rsid w:val="00950983"/>
    <w:rsid w:val="00982E47"/>
    <w:rsid w:val="0098574E"/>
    <w:rsid w:val="009A0851"/>
    <w:rsid w:val="009A3219"/>
    <w:rsid w:val="009E2321"/>
    <w:rsid w:val="009E311B"/>
    <w:rsid w:val="00A0116A"/>
    <w:rsid w:val="00A20875"/>
    <w:rsid w:val="00A90FDB"/>
    <w:rsid w:val="00AA7FAE"/>
    <w:rsid w:val="00AC2D3F"/>
    <w:rsid w:val="00AE2544"/>
    <w:rsid w:val="00B85D35"/>
    <w:rsid w:val="00BC5547"/>
    <w:rsid w:val="00C1219E"/>
    <w:rsid w:val="00C47A1A"/>
    <w:rsid w:val="00CE274F"/>
    <w:rsid w:val="00D1399D"/>
    <w:rsid w:val="00D53CFB"/>
    <w:rsid w:val="00DB79D5"/>
    <w:rsid w:val="00DF639C"/>
    <w:rsid w:val="00E01A48"/>
    <w:rsid w:val="00E72002"/>
    <w:rsid w:val="00E76C50"/>
    <w:rsid w:val="00E91E9F"/>
    <w:rsid w:val="00EA55A7"/>
    <w:rsid w:val="00EC795A"/>
    <w:rsid w:val="00EE3CF9"/>
    <w:rsid w:val="00F025E5"/>
    <w:rsid w:val="00F5057E"/>
    <w:rsid w:val="00F72610"/>
    <w:rsid w:val="00F9797F"/>
    <w:rsid w:val="00FC1040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F10B"/>
  <w15:chartTrackingRefBased/>
  <w15:docId w15:val="{8E04C011-17D4-4F7C-9DE9-65B72CDA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B29"/>
  </w:style>
  <w:style w:type="paragraph" w:styleId="1">
    <w:name w:val="heading 1"/>
    <w:basedOn w:val="a"/>
    <w:next w:val="a"/>
    <w:link w:val="10"/>
    <w:uiPriority w:val="9"/>
    <w:qFormat/>
    <w:rsid w:val="00892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92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92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92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927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92795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92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9279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92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92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2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9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92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9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927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9279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2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892795"/>
  </w:style>
  <w:style w:type="paragraph" w:styleId="af0">
    <w:name w:val="footer"/>
    <w:basedOn w:val="a"/>
    <w:link w:val="af1"/>
    <w:uiPriority w:val="99"/>
    <w:unhideWhenUsed/>
    <w:rsid w:val="00892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892795"/>
  </w:style>
  <w:style w:type="character" w:styleId="af2">
    <w:name w:val="annotation reference"/>
    <w:basedOn w:val="a0"/>
    <w:uiPriority w:val="99"/>
    <w:semiHidden/>
    <w:unhideWhenUsed/>
    <w:rsid w:val="00320D7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20D75"/>
    <w:pPr>
      <w:spacing w:line="240" w:lineRule="auto"/>
    </w:pPr>
    <w:rPr>
      <w:sz w:val="20"/>
      <w:szCs w:val="20"/>
      <w:lang w:val="en-US"/>
    </w:rPr>
  </w:style>
  <w:style w:type="character" w:customStyle="1" w:styleId="af4">
    <w:name w:val="Текст на коментар Знак"/>
    <w:basedOn w:val="a0"/>
    <w:link w:val="af3"/>
    <w:uiPriority w:val="99"/>
    <w:rsid w:val="00320D75"/>
    <w:rPr>
      <w:sz w:val="20"/>
      <w:szCs w:val="20"/>
      <w:lang w:val="en-US"/>
    </w:rPr>
  </w:style>
  <w:style w:type="paragraph" w:styleId="af5">
    <w:name w:val="Revision"/>
    <w:hidden/>
    <w:uiPriority w:val="99"/>
    <w:semiHidden/>
    <w:rsid w:val="00485BB2"/>
    <w:pPr>
      <w:spacing w:after="0" w:line="240" w:lineRule="auto"/>
    </w:pPr>
  </w:style>
  <w:style w:type="paragraph" w:styleId="af6">
    <w:name w:val="footnote text"/>
    <w:basedOn w:val="a"/>
    <w:link w:val="af7"/>
    <w:uiPriority w:val="99"/>
    <w:semiHidden/>
    <w:unhideWhenUsed/>
    <w:rsid w:val="008D0359"/>
    <w:pPr>
      <w:spacing w:after="0" w:line="240" w:lineRule="auto"/>
    </w:pPr>
    <w:rPr>
      <w:sz w:val="20"/>
      <w:szCs w:val="20"/>
    </w:rPr>
  </w:style>
  <w:style w:type="character" w:customStyle="1" w:styleId="af7">
    <w:name w:val="Текст под линия Знак"/>
    <w:basedOn w:val="a0"/>
    <w:link w:val="af6"/>
    <w:uiPriority w:val="99"/>
    <w:semiHidden/>
    <w:rsid w:val="008D035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8D0359"/>
    <w:rPr>
      <w:vertAlign w:val="superscript"/>
    </w:rPr>
  </w:style>
  <w:style w:type="character" w:styleId="af9">
    <w:name w:val="Hyperlink"/>
    <w:basedOn w:val="a0"/>
    <w:uiPriority w:val="99"/>
    <w:unhideWhenUsed/>
    <w:rsid w:val="000B58C5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B58C5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D5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ta.bg/bg/docu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E599-FF31-4BAA-A042-70304E13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Маряна В. Шадрина</dc:creator>
  <cp:keywords/>
  <dc:description/>
  <cp:lastModifiedBy>Надежда Филипова</cp:lastModifiedBy>
  <cp:revision>2</cp:revision>
  <dcterms:created xsi:type="dcterms:W3CDTF">2025-05-14T08:09:00Z</dcterms:created>
  <dcterms:modified xsi:type="dcterms:W3CDTF">2025-05-14T08:09:00Z</dcterms:modified>
</cp:coreProperties>
</file>