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35" w:rsidRPr="00D311C6" w:rsidRDefault="00DD2335" w:rsidP="00DD233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bg-BG"/>
        </w:rPr>
      </w:pPr>
      <w:r w:rsidRPr="00D311C6">
        <w:rPr>
          <w:rFonts w:ascii="Times New Roman" w:eastAsia="Times New Roman" w:hAnsi="Times New Roman" w:cs="Times New Roman"/>
          <w:b/>
          <w:bCs/>
          <w:sz w:val="36"/>
          <w:szCs w:val="36"/>
          <w:lang w:eastAsia="bg-BG"/>
        </w:rPr>
        <w:t>ДЕКЛАРАЦИЯ</w:t>
      </w:r>
    </w:p>
    <w:p w:rsidR="00DD2335" w:rsidRPr="00D311C6" w:rsidRDefault="00DD2335" w:rsidP="00DD2335">
      <w:pPr>
        <w:spacing w:before="100" w:beforeAutospacing="1" w:after="100" w:afterAutospacing="1" w:line="240" w:lineRule="auto"/>
        <w:jc w:val="center"/>
        <w:rPr>
          <w:rFonts w:ascii="Times New Roman" w:eastAsia="Times New Roman" w:hAnsi="Times New Roman" w:cs="Times New Roman"/>
          <w:sz w:val="36"/>
          <w:szCs w:val="36"/>
          <w:lang w:eastAsia="bg-BG"/>
        </w:rPr>
      </w:pPr>
      <w:r w:rsidRPr="00D311C6">
        <w:rPr>
          <w:rFonts w:ascii="Times New Roman" w:eastAsia="Times New Roman" w:hAnsi="Times New Roman" w:cs="Times New Roman"/>
          <w:sz w:val="36"/>
          <w:szCs w:val="36"/>
          <w:lang w:eastAsia="bg-BG"/>
        </w:rPr>
        <w:t>на Константин Хаджийски, народен представител от ПГ на ПП „Величие“</w:t>
      </w:r>
      <w:r w:rsidRPr="00D311C6">
        <w:rPr>
          <w:rFonts w:ascii="Times New Roman" w:eastAsia="Times New Roman" w:hAnsi="Times New Roman" w:cs="Times New Roman"/>
          <w:sz w:val="36"/>
          <w:szCs w:val="36"/>
          <w:lang w:eastAsia="bg-BG"/>
        </w:rPr>
        <w:br/>
        <w:t>пред Народното събрание на Република България</w:t>
      </w:r>
      <w:r w:rsidRPr="00D311C6">
        <w:rPr>
          <w:rFonts w:ascii="Times New Roman" w:eastAsia="Times New Roman" w:hAnsi="Times New Roman" w:cs="Times New Roman"/>
          <w:sz w:val="36"/>
          <w:szCs w:val="36"/>
          <w:lang w:eastAsia="bg-BG"/>
        </w:rPr>
        <w:br/>
        <w:t>София, май 2025 г.</w:t>
      </w:r>
    </w:p>
    <w:p w:rsidR="00DD2335" w:rsidRPr="00D311C6" w:rsidRDefault="00AC5025" w:rsidP="00DD2335">
      <w:pPr>
        <w:spacing w:before="100" w:beforeAutospacing="1" w:after="100" w:afterAutospacing="1" w:line="240" w:lineRule="auto"/>
        <w:rPr>
          <w:rFonts w:ascii="Times New Roman" w:eastAsia="Times New Roman" w:hAnsi="Times New Roman" w:cs="Times New Roman"/>
          <w:b/>
          <w:sz w:val="36"/>
          <w:szCs w:val="36"/>
          <w:lang w:eastAsia="bg-BG"/>
        </w:rPr>
      </w:pPr>
      <w:r w:rsidRPr="00D311C6">
        <w:rPr>
          <w:rFonts w:ascii="Times New Roman" w:eastAsia="Times New Roman" w:hAnsi="Times New Roman" w:cs="Times New Roman"/>
          <w:b/>
          <w:sz w:val="36"/>
          <w:szCs w:val="36"/>
          <w:lang w:eastAsia="bg-BG"/>
        </w:rPr>
        <w:t>УВАЖАЕМА ГОСПОЖО П</w:t>
      </w:r>
      <w:r w:rsidR="00D32324">
        <w:rPr>
          <w:rFonts w:ascii="Times New Roman" w:eastAsia="Times New Roman" w:hAnsi="Times New Roman" w:cs="Times New Roman"/>
          <w:b/>
          <w:sz w:val="36"/>
          <w:szCs w:val="36"/>
          <w:lang w:eastAsia="bg-BG"/>
        </w:rPr>
        <w:t>Р</w:t>
      </w:r>
      <w:r w:rsidRPr="00D311C6">
        <w:rPr>
          <w:rFonts w:ascii="Times New Roman" w:eastAsia="Times New Roman" w:hAnsi="Times New Roman" w:cs="Times New Roman"/>
          <w:b/>
          <w:sz w:val="36"/>
          <w:szCs w:val="36"/>
          <w:lang w:eastAsia="bg-BG"/>
        </w:rPr>
        <w:t>ЕДСЕДАТЕЛ,</w:t>
      </w:r>
    </w:p>
    <w:p w:rsidR="00AC5025" w:rsidRPr="00D311C6" w:rsidRDefault="00AC5025" w:rsidP="00DD2335">
      <w:pPr>
        <w:spacing w:before="100" w:beforeAutospacing="1" w:after="100" w:afterAutospacing="1" w:line="240" w:lineRule="auto"/>
        <w:rPr>
          <w:rFonts w:ascii="Times New Roman" w:eastAsia="Times New Roman" w:hAnsi="Times New Roman" w:cs="Times New Roman"/>
          <w:b/>
          <w:sz w:val="36"/>
          <w:szCs w:val="36"/>
          <w:lang w:eastAsia="bg-BG"/>
        </w:rPr>
      </w:pPr>
      <w:r w:rsidRPr="00D311C6">
        <w:rPr>
          <w:rFonts w:ascii="Times New Roman" w:eastAsia="Times New Roman" w:hAnsi="Times New Roman" w:cs="Times New Roman"/>
          <w:b/>
          <w:sz w:val="36"/>
          <w:szCs w:val="36"/>
          <w:lang w:eastAsia="bg-BG"/>
        </w:rPr>
        <w:t>УВАЖАЕМИ ГОСПОЖИ И ГОСПОДА НАРОДНИ ПРЕДС</w:t>
      </w:r>
      <w:r w:rsidR="00D32324">
        <w:rPr>
          <w:rFonts w:ascii="Times New Roman" w:eastAsia="Times New Roman" w:hAnsi="Times New Roman" w:cs="Times New Roman"/>
          <w:b/>
          <w:sz w:val="36"/>
          <w:szCs w:val="36"/>
          <w:lang w:eastAsia="bg-BG"/>
        </w:rPr>
        <w:t>Т</w:t>
      </w:r>
      <w:r w:rsidRPr="00D311C6">
        <w:rPr>
          <w:rFonts w:ascii="Times New Roman" w:eastAsia="Times New Roman" w:hAnsi="Times New Roman" w:cs="Times New Roman"/>
          <w:b/>
          <w:sz w:val="36"/>
          <w:szCs w:val="36"/>
          <w:lang w:eastAsia="bg-BG"/>
        </w:rPr>
        <w:t>АВИТЕЛИ,</w:t>
      </w:r>
    </w:p>
    <w:p w:rsidR="00AC5025" w:rsidRPr="00D311C6" w:rsidRDefault="00AC5025" w:rsidP="00DD2335">
      <w:pPr>
        <w:spacing w:before="100" w:beforeAutospacing="1" w:after="100" w:afterAutospacing="1" w:line="240" w:lineRule="auto"/>
        <w:rPr>
          <w:rFonts w:ascii="Times New Roman" w:eastAsia="Times New Roman" w:hAnsi="Times New Roman" w:cs="Times New Roman"/>
          <w:b/>
          <w:sz w:val="36"/>
          <w:szCs w:val="36"/>
          <w:lang w:eastAsia="bg-BG"/>
        </w:rPr>
      </w:pPr>
      <w:r w:rsidRPr="00D311C6">
        <w:rPr>
          <w:rFonts w:ascii="Times New Roman" w:eastAsia="Times New Roman" w:hAnsi="Times New Roman" w:cs="Times New Roman"/>
          <w:b/>
          <w:sz w:val="36"/>
          <w:szCs w:val="36"/>
          <w:lang w:eastAsia="bg-BG"/>
        </w:rPr>
        <w:t>ОБРЪЩАМ</w:t>
      </w:r>
      <w:r w:rsidR="00D32324">
        <w:rPr>
          <w:rFonts w:ascii="Times New Roman" w:eastAsia="Times New Roman" w:hAnsi="Times New Roman" w:cs="Times New Roman"/>
          <w:b/>
          <w:sz w:val="36"/>
          <w:szCs w:val="36"/>
          <w:lang w:eastAsia="bg-BG"/>
        </w:rPr>
        <w:t xml:space="preserve"> </w:t>
      </w:r>
      <w:r w:rsidRPr="00D311C6">
        <w:rPr>
          <w:rFonts w:ascii="Times New Roman" w:eastAsia="Times New Roman" w:hAnsi="Times New Roman" w:cs="Times New Roman"/>
          <w:b/>
          <w:sz w:val="36"/>
          <w:szCs w:val="36"/>
          <w:lang w:eastAsia="bg-BG"/>
        </w:rPr>
        <w:t>СЕ И КЪМ БЪЛГАРСКИТЕ ГРАЖДАНИ,</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ОТ ГОДИНИ ЕДНА ФАЛШИВА ФОРМУЛА</w:t>
      </w:r>
      <w:r w:rsidRPr="00D311C6">
        <w:rPr>
          <w:rFonts w:ascii="Times New Roman" w:eastAsia="Times New Roman" w:hAnsi="Times New Roman" w:cs="Times New Roman"/>
          <w:sz w:val="36"/>
          <w:szCs w:val="36"/>
          <w:lang w:eastAsia="bg-BG"/>
        </w:rPr>
        <w:t xml:space="preserve"> </w:t>
      </w:r>
      <w:r w:rsidR="00DD2335" w:rsidRPr="00D311C6">
        <w:rPr>
          <w:rFonts w:ascii="Times New Roman" w:eastAsia="Times New Roman" w:hAnsi="Times New Roman" w:cs="Times New Roman"/>
          <w:sz w:val="36"/>
          <w:szCs w:val="36"/>
          <w:lang w:eastAsia="bg-BG"/>
        </w:rPr>
        <w:t>стои в основата на едно много реално ограбване. Казва се „сградна инсталация“. Не е физика. Не е инженерно изчисление. Не е правна норма. Това е измама с претенции за законност. Измислена на хартия, раздута с удобни калкулатори и наложена на милиони граждани, без да ги пита, без да ги защити, без да ги чува.</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СЪДЪТ ВЕЧЕ Я ОТМЕНИ</w:t>
      </w:r>
      <w:r w:rsidR="00DD2335" w:rsidRPr="00D311C6">
        <w:rPr>
          <w:rFonts w:ascii="Times New Roman" w:eastAsia="Times New Roman" w:hAnsi="Times New Roman" w:cs="Times New Roman"/>
          <w:sz w:val="36"/>
          <w:szCs w:val="36"/>
          <w:lang w:eastAsia="bg-BG"/>
        </w:rPr>
        <w:t>. Не веднъж, а два пъти. Върховният административен съд постанови, че формулата за изчисление на т.нар. „сградна инсталация“ противоречи на физическите закони, на правната логика и на принципите на енергийната ефективност. Експертите доказаха, че методиката е несъстоятелна. А след това дойде и решението на Съда на Европейския съюз – онзи последен етаж на справедливостта, който постанови, че при липса на индивидуално измерване, без валиден договор и без реално потребление, никой не може да бъде задължен да плаща.</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И КАКВО НАПРАВИ БЪЛГАРСКАТА ДЪРЖАВА?</w:t>
      </w:r>
      <w:r w:rsidRPr="00D311C6">
        <w:rPr>
          <w:rFonts w:ascii="Times New Roman" w:eastAsia="Times New Roman" w:hAnsi="Times New Roman" w:cs="Times New Roman"/>
          <w:sz w:val="36"/>
          <w:szCs w:val="36"/>
          <w:lang w:eastAsia="bg-BG"/>
        </w:rPr>
        <w:t xml:space="preserve"> </w:t>
      </w:r>
      <w:r w:rsidR="00DD2335" w:rsidRPr="00D311C6">
        <w:rPr>
          <w:rFonts w:ascii="Times New Roman" w:eastAsia="Times New Roman" w:hAnsi="Times New Roman" w:cs="Times New Roman"/>
          <w:sz w:val="36"/>
          <w:szCs w:val="36"/>
          <w:lang w:eastAsia="bg-BG"/>
        </w:rPr>
        <w:t xml:space="preserve">Преструва се, че не чува. Преструва се, че не вижда. А задкулисно подготви проектозакони, с които същата тази </w:t>
      </w:r>
      <w:r w:rsidR="00DD2335" w:rsidRPr="00D311C6">
        <w:rPr>
          <w:rFonts w:ascii="Times New Roman" w:eastAsia="Times New Roman" w:hAnsi="Times New Roman" w:cs="Times New Roman"/>
          <w:sz w:val="36"/>
          <w:szCs w:val="36"/>
          <w:lang w:eastAsia="bg-BG"/>
        </w:rPr>
        <w:lastRenderedPageBreak/>
        <w:t xml:space="preserve">формула да бъде върната. В не един, а в няколко закона – Закон за енергетиката, Закон за енергийната ефективност, Закон за </w:t>
      </w:r>
      <w:proofErr w:type="spellStart"/>
      <w:r w:rsidR="00DD2335" w:rsidRPr="00D311C6">
        <w:rPr>
          <w:rFonts w:ascii="Times New Roman" w:eastAsia="Times New Roman" w:hAnsi="Times New Roman" w:cs="Times New Roman"/>
          <w:sz w:val="36"/>
          <w:szCs w:val="36"/>
          <w:lang w:eastAsia="bg-BG"/>
        </w:rPr>
        <w:t>киберсигурността</w:t>
      </w:r>
      <w:proofErr w:type="spellEnd"/>
      <w:r w:rsidR="00DD2335" w:rsidRPr="00D311C6">
        <w:rPr>
          <w:rFonts w:ascii="Times New Roman" w:eastAsia="Times New Roman" w:hAnsi="Times New Roman" w:cs="Times New Roman"/>
          <w:sz w:val="36"/>
          <w:szCs w:val="36"/>
          <w:lang w:eastAsia="bg-BG"/>
        </w:rPr>
        <w:t>, дори в Закона за възобновяемите енергийни източници. Вкарват я тихомълком, в преходните и заключителни разпоредби, така че обществото да не я забележи, а съдът да не може да я спре. Не законодателство – законодателен камуфлаж.</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„ТОПЛОФИКАЦИЯ СОФИЯ“ ОТКАЗВА</w:t>
      </w:r>
      <w:r w:rsidRPr="00D311C6">
        <w:rPr>
          <w:rFonts w:ascii="Times New Roman" w:eastAsia="Times New Roman" w:hAnsi="Times New Roman" w:cs="Times New Roman"/>
          <w:sz w:val="36"/>
          <w:szCs w:val="36"/>
          <w:lang w:eastAsia="bg-BG"/>
        </w:rPr>
        <w:t xml:space="preserve"> </w:t>
      </w:r>
      <w:r w:rsidR="00DD2335" w:rsidRPr="00D311C6">
        <w:rPr>
          <w:rFonts w:ascii="Times New Roman" w:eastAsia="Times New Roman" w:hAnsi="Times New Roman" w:cs="Times New Roman"/>
          <w:sz w:val="36"/>
          <w:szCs w:val="36"/>
          <w:lang w:eastAsia="bg-BG"/>
        </w:rPr>
        <w:t>да посочи къде се прехвърля собствеността на топлинната енергия. Отказва да се съобрази с решения на ВАС и на СЕС. Продължава да издава фактури на база отменени формули. Продължава да начислява „сградна инсталация“ на семейства, които никога не са поискали тази услуга, никога не са подписвали договор, никога не са получавали реална енергия. Защото формулата не измерва енергия – тя изчислява вина. И я разпределя по вертикала – не по реалност, а по послушание.</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ИМА ХОРА, КОИТО ДОРИ НЕ МОГАТ ДА РАЗБЕРАТ СМЕТКИТЕ СИ</w:t>
      </w:r>
      <w:r w:rsidR="00DD2335" w:rsidRPr="00D311C6">
        <w:rPr>
          <w:rFonts w:ascii="Times New Roman" w:eastAsia="Times New Roman" w:hAnsi="Times New Roman" w:cs="Times New Roman"/>
          <w:sz w:val="36"/>
          <w:szCs w:val="36"/>
          <w:lang w:eastAsia="bg-BG"/>
        </w:rPr>
        <w:t>. Други не могат да ги обжалват. Трети живеят в блокове без изолация, с отворени прозорци и коридори, но получават едни и същи изравнителни суми година след година. Някой е решил, че топлината не следва законите на термодинамиката, а законите на монопола. И че всеки, който диша в жилищна сграда, дължи пари на „Топлофикация“.</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А ДЪРЖАВАТА – ТЯ НЕ ПРОСТО МЪЛЧИ.</w:t>
      </w:r>
      <w:r w:rsidRPr="00D311C6">
        <w:rPr>
          <w:rFonts w:ascii="Times New Roman" w:eastAsia="Times New Roman" w:hAnsi="Times New Roman" w:cs="Times New Roman"/>
          <w:sz w:val="36"/>
          <w:szCs w:val="36"/>
          <w:lang w:eastAsia="bg-BG"/>
        </w:rPr>
        <w:t xml:space="preserve"> </w:t>
      </w:r>
      <w:r w:rsidR="00DD2335" w:rsidRPr="00D311C6">
        <w:rPr>
          <w:rFonts w:ascii="Times New Roman" w:eastAsia="Times New Roman" w:hAnsi="Times New Roman" w:cs="Times New Roman"/>
          <w:sz w:val="36"/>
          <w:szCs w:val="36"/>
          <w:lang w:eastAsia="bg-BG"/>
        </w:rPr>
        <w:t xml:space="preserve">Тя помага. Съзнателно, последователно, дори юридически изобретателно. Съюзява се с частен монопол в ущърб на гражданите си. Използва институционалната тежест, за да оправдае грабежа. Крие текстове от обществото. Прехвърля отговорността между </w:t>
      </w:r>
      <w:r w:rsidR="00D32324">
        <w:rPr>
          <w:rFonts w:ascii="Times New Roman" w:eastAsia="Times New Roman" w:hAnsi="Times New Roman" w:cs="Times New Roman"/>
          <w:sz w:val="36"/>
          <w:szCs w:val="36"/>
          <w:lang w:eastAsia="bg-BG"/>
        </w:rPr>
        <w:t>м</w:t>
      </w:r>
      <w:r w:rsidR="00DD2335" w:rsidRPr="00D311C6">
        <w:rPr>
          <w:rFonts w:ascii="Times New Roman" w:eastAsia="Times New Roman" w:hAnsi="Times New Roman" w:cs="Times New Roman"/>
          <w:sz w:val="36"/>
          <w:szCs w:val="36"/>
          <w:lang w:eastAsia="bg-BG"/>
        </w:rPr>
        <w:t>инистерство</w:t>
      </w:r>
      <w:r w:rsidR="00D32324">
        <w:rPr>
          <w:rFonts w:ascii="Times New Roman" w:eastAsia="Times New Roman" w:hAnsi="Times New Roman" w:cs="Times New Roman"/>
          <w:sz w:val="36"/>
          <w:szCs w:val="36"/>
          <w:lang w:eastAsia="bg-BG"/>
        </w:rPr>
        <w:t>то</w:t>
      </w:r>
      <w:r w:rsidR="00DD2335" w:rsidRPr="00D311C6">
        <w:rPr>
          <w:rFonts w:ascii="Times New Roman" w:eastAsia="Times New Roman" w:hAnsi="Times New Roman" w:cs="Times New Roman"/>
          <w:sz w:val="36"/>
          <w:szCs w:val="36"/>
          <w:lang w:eastAsia="bg-BG"/>
        </w:rPr>
        <w:t>, КЕВР и законодателна власт, така че никой да не носи вина, но всички да носят дивиденти. Това не е просто корупция – това е отказ от държавност.</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lastRenderedPageBreak/>
        <w:t>ИСКАМ ДА БЪДА ПРЕДЕЛНО ЯСЕН</w:t>
      </w:r>
      <w:r w:rsidR="00DD2335" w:rsidRPr="00D311C6">
        <w:rPr>
          <w:rFonts w:ascii="Times New Roman" w:eastAsia="Times New Roman" w:hAnsi="Times New Roman" w:cs="Times New Roman"/>
          <w:sz w:val="36"/>
          <w:szCs w:val="36"/>
          <w:lang w:eastAsia="bg-BG"/>
        </w:rPr>
        <w:t>. Формулата за „сградна инсталация“ е мъртва. Нейното възкресяване не е юридически акт, а политическо предателство. Всяка стотинка, взета на база отменена норма, е незаконна. Всяка фактура, издадена без измерване и без договор, е документ с дефект на реалност. Всяко ново включване на тази формула в закон, прикрит зад други текстове, е удар срещу доверието в правото, в справедливостта и в самата идея за държава.</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ОТ ИМЕТО НА ПАРЛАМЕНТАРНАТА ГРУПА НА ПП „ВЕЛИЧИЕ“ ЗАЯВЯВАМ</w:t>
      </w:r>
      <w:r w:rsidR="00DD2335" w:rsidRPr="00D311C6">
        <w:rPr>
          <w:rFonts w:ascii="Times New Roman" w:eastAsia="Times New Roman" w:hAnsi="Times New Roman" w:cs="Times New Roman"/>
          <w:sz w:val="36"/>
          <w:szCs w:val="36"/>
          <w:lang w:eastAsia="bg-BG"/>
        </w:rPr>
        <w:t>, че няма да допуснем този сценарий да се повтори. Ще настояваме за незабавен одит на всички начисления от 2019 г. насам. За възстановяване на надвзетите средства. За парламентарна комисия, която да разследва участието на държавни институции в това прикривано, но системно ограбване. Ще информираме Европейската комисия за това нарушение на правото на ЕС. Ще внесем текст, който да забрани включването на отменени норми в други закони, заобикалящи публичната дискусия и съдебния контрол.</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НИКОЙ ПОВЕЧЕ НЯМА ДА ПЛАЩА ЗА НЕЩО</w:t>
      </w:r>
      <w:r w:rsidR="00DD2335" w:rsidRPr="00D311C6">
        <w:rPr>
          <w:rFonts w:ascii="Times New Roman" w:eastAsia="Times New Roman" w:hAnsi="Times New Roman" w:cs="Times New Roman"/>
          <w:sz w:val="36"/>
          <w:szCs w:val="36"/>
          <w:lang w:eastAsia="bg-BG"/>
        </w:rPr>
        <w:t xml:space="preserve">, което не е поискал, не е получил и не дължи. Нито в </w:t>
      </w:r>
      <w:r w:rsidR="00D32324">
        <w:rPr>
          <w:rFonts w:ascii="Times New Roman" w:eastAsia="Times New Roman" w:hAnsi="Times New Roman" w:cs="Times New Roman"/>
          <w:sz w:val="36"/>
          <w:szCs w:val="36"/>
          <w:lang w:eastAsia="bg-BG"/>
        </w:rPr>
        <w:t xml:space="preserve">София, нито в Пловдив, нито в никой </w:t>
      </w:r>
      <w:r w:rsidR="00DD2335" w:rsidRPr="00D311C6">
        <w:rPr>
          <w:rFonts w:ascii="Times New Roman" w:eastAsia="Times New Roman" w:hAnsi="Times New Roman" w:cs="Times New Roman"/>
          <w:sz w:val="36"/>
          <w:szCs w:val="36"/>
          <w:lang w:eastAsia="bg-BG"/>
        </w:rPr>
        <w:t>град, където монополът си въобразява, че е закон.</w:t>
      </w:r>
    </w:p>
    <w:p w:rsidR="00DD2335" w:rsidRPr="00D311C6" w:rsidRDefault="00AC5025" w:rsidP="00DD2335">
      <w:pPr>
        <w:spacing w:before="100" w:beforeAutospacing="1" w:after="100" w:afterAutospacing="1" w:line="240" w:lineRule="auto"/>
        <w:jc w:val="both"/>
        <w:rPr>
          <w:rFonts w:ascii="Times New Roman" w:eastAsia="Times New Roman" w:hAnsi="Times New Roman" w:cs="Times New Roman"/>
          <w:sz w:val="36"/>
          <w:szCs w:val="36"/>
          <w:lang w:eastAsia="bg-BG"/>
        </w:rPr>
      </w:pPr>
      <w:r w:rsidRPr="00D311C6">
        <w:rPr>
          <w:rFonts w:ascii="Times New Roman" w:eastAsia="Times New Roman" w:hAnsi="Times New Roman" w:cs="Times New Roman"/>
          <w:b/>
          <w:sz w:val="36"/>
          <w:szCs w:val="36"/>
          <w:lang w:eastAsia="bg-BG"/>
        </w:rPr>
        <w:t>ДНЕС НЕ ГОВОРИМ САМО ЗА СМЕТКИ</w:t>
      </w:r>
      <w:r w:rsidR="00DD2335" w:rsidRPr="00D311C6">
        <w:rPr>
          <w:rFonts w:ascii="Times New Roman" w:eastAsia="Times New Roman" w:hAnsi="Times New Roman" w:cs="Times New Roman"/>
          <w:sz w:val="36"/>
          <w:szCs w:val="36"/>
          <w:lang w:eastAsia="bg-BG"/>
        </w:rPr>
        <w:t>. Говорим за границата между правото и произвола. И ако не я отбраняваме тук – на тази трибуна – няма къде другаде да я пазим</w:t>
      </w:r>
      <w:r w:rsidR="00D32324">
        <w:rPr>
          <w:rFonts w:ascii="Times New Roman" w:eastAsia="Times New Roman" w:hAnsi="Times New Roman" w:cs="Times New Roman"/>
          <w:sz w:val="36"/>
          <w:szCs w:val="36"/>
          <w:lang w:eastAsia="bg-BG"/>
        </w:rPr>
        <w:t>.</w:t>
      </w:r>
      <w:bookmarkStart w:id="0" w:name="_GoBack"/>
      <w:bookmarkEnd w:id="0"/>
    </w:p>
    <w:p w:rsidR="0088641B" w:rsidRPr="00D311C6" w:rsidRDefault="0088641B" w:rsidP="00DD2335">
      <w:pPr>
        <w:jc w:val="both"/>
        <w:rPr>
          <w:sz w:val="36"/>
          <w:szCs w:val="36"/>
        </w:rPr>
      </w:pPr>
    </w:p>
    <w:sectPr w:rsidR="0088641B" w:rsidRPr="00D311C6" w:rsidSect="00D311C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D2335"/>
    <w:rsid w:val="00190D03"/>
    <w:rsid w:val="00334993"/>
    <w:rsid w:val="004D1DE9"/>
    <w:rsid w:val="00645BD9"/>
    <w:rsid w:val="0088641B"/>
    <w:rsid w:val="00AC5025"/>
    <w:rsid w:val="00D311C6"/>
    <w:rsid w:val="00D32324"/>
    <w:rsid w:val="00DD2335"/>
    <w:rsid w:val="00F476A2"/>
    <w:rsid w:val="00FA33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C4A5"/>
  <w15:docId w15:val="{08378795-5CA6-47C2-9EFA-2C3F931E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A2"/>
  </w:style>
  <w:style w:type="paragraph" w:styleId="2">
    <w:name w:val="heading 2"/>
    <w:basedOn w:val="a"/>
    <w:link w:val="20"/>
    <w:uiPriority w:val="9"/>
    <w:qFormat/>
    <w:rsid w:val="00DD2335"/>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DD2335"/>
    <w:rPr>
      <w:rFonts w:ascii="Times New Roman" w:eastAsia="Times New Roman" w:hAnsi="Times New Roman" w:cs="Times New Roman"/>
      <w:b/>
      <w:bCs/>
      <w:sz w:val="36"/>
      <w:szCs w:val="36"/>
      <w:lang w:eastAsia="bg-BG"/>
    </w:rPr>
  </w:style>
  <w:style w:type="character" w:styleId="a3">
    <w:name w:val="Strong"/>
    <w:basedOn w:val="a0"/>
    <w:uiPriority w:val="22"/>
    <w:qFormat/>
    <w:rsid w:val="00DD2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639</Words>
  <Characters>3646</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Pavlina</cp:lastModifiedBy>
  <cp:revision>3</cp:revision>
  <cp:lastPrinted>2025-05-08T04:47:00Z</cp:lastPrinted>
  <dcterms:created xsi:type="dcterms:W3CDTF">2025-05-07T15:05:00Z</dcterms:created>
  <dcterms:modified xsi:type="dcterms:W3CDTF">2025-05-08T12:36:00Z</dcterms:modified>
</cp:coreProperties>
</file>